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F4FA" w14:textId="77777777" w:rsidR="00A77B3E" w:rsidRDefault="00641FD6">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SV budsjettforslag 2025-2028</w:t>
      </w:r>
    </w:p>
    <w:p w14:paraId="265303F2" w14:textId="77777777" w:rsidR="00A77B3E" w:rsidRDefault="00641FD6">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59CB2EC2" w14:textId="77777777" w:rsidR="00A77B3E" w:rsidRDefault="00641FD6">
      <w:pPr>
        <w:pStyle w:val="Overskrift2"/>
        <w:spacing w:before="0" w:after="0"/>
        <w:rPr>
          <w:rFonts w:ascii="Calibri" w:eastAsia="Calibri" w:hAnsi="Calibri" w:cs="Calibri"/>
          <w:i w:val="0"/>
          <w:color w:val="0070C0"/>
          <w:sz w:val="26"/>
        </w:rPr>
      </w:pPr>
      <w:r>
        <w:pict w14:anchorId="20013922">
          <v:line id="_x0000_s1026" style="position:absolute;z-index:251658240" from="0,0" to="664.45pt,0"/>
        </w:pict>
      </w:r>
      <w:r>
        <w:rPr>
          <w:rFonts w:ascii="Calibri" w:eastAsia="Calibri" w:hAnsi="Calibri" w:cs="Calibri"/>
          <w:b w:val="0"/>
          <w:i w:val="0"/>
          <w:color w:val="000000"/>
          <w:sz w:val="22"/>
        </w:rPr>
        <w:br w:type="page"/>
      </w:r>
      <w:r>
        <w:rPr>
          <w:rFonts w:ascii="Calibri" w:eastAsia="Calibri" w:hAnsi="Calibri" w:cs="Calibri"/>
          <w:i w:val="0"/>
          <w:color w:val="0070C0"/>
          <w:sz w:val="26"/>
        </w:rPr>
        <w:lastRenderedPageBreak/>
        <w:t>Introduksjon</w:t>
      </w:r>
    </w:p>
    <w:p w14:paraId="62CDAC21" w14:textId="77777777" w:rsidR="00A77B3E" w:rsidRDefault="00A77B3E">
      <w:pPr>
        <w:rPr>
          <w:rFonts w:ascii="Calibri" w:eastAsia="Calibri" w:hAnsi="Calibri" w:cs="Calibri"/>
          <w:color w:val="000000"/>
          <w:sz w:val="22"/>
        </w:rPr>
      </w:pPr>
    </w:p>
    <w:p w14:paraId="07515E29"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Dette er Agder SVs alternative budsjett for 2025, et budsjett for de mange, ikke for de få. I møte med en mer urolig verden, klima -og naturkrise, voksende ulikhet som skaper </w:t>
      </w:r>
      <w:r>
        <w:rPr>
          <w:rFonts w:ascii="Calibri" w:eastAsia="Calibri" w:hAnsi="Calibri" w:cs="Calibri"/>
          <w:color w:val="000000"/>
          <w:sz w:val="22"/>
        </w:rPr>
        <w:t>konflikt og flere unge som faller utenfor utdanning og arbeidsliv, må politikken og budsjettene være ansvarlige, solidarisk og framtidsrettet. SV viser til at Agder har kuttet langt mindre klimagassutslipp enn andre fylker, og har noen av landets største natur naturinngrep. I tillegg faller flere unge i Agder utenfor både utdanning og arbeidsliv enn mange andre steder. SV ønsker en sterk satsning på unge, utdanning, mobilitet, klima, natur og frivilligheten. </w:t>
      </w:r>
    </w:p>
    <w:p w14:paraId="5795FB26"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SVs viktigste prioriteringer i alternativt budsjett:</w:t>
      </w:r>
    </w:p>
    <w:p w14:paraId="2FD0B9BF" w14:textId="77777777" w:rsidR="00A77B3E" w:rsidRDefault="00641FD6">
      <w:pPr>
        <w:numPr>
          <w:ilvl w:val="0"/>
          <w:numId w:val="1"/>
        </w:numPr>
        <w:spacing w:afterAutospacing="1"/>
        <w:rPr>
          <w:rFonts w:ascii="Calibri" w:eastAsia="Calibri" w:hAnsi="Calibri" w:cs="Calibri"/>
          <w:color w:val="000000"/>
          <w:sz w:val="22"/>
        </w:rPr>
      </w:pPr>
      <w:r>
        <w:rPr>
          <w:rFonts w:ascii="Calibri" w:eastAsia="Calibri" w:hAnsi="Calibri" w:cs="Calibri"/>
          <w:b/>
          <w:bCs/>
          <w:color w:val="000000"/>
          <w:sz w:val="22"/>
        </w:rPr>
        <w:t>SV legger i dette budsjettet frem en historisk satsning på styrking av kollektivtilbudet i Agder, og styrker rammen til AKT med 20 millioner kroner. </w:t>
      </w:r>
    </w:p>
    <w:p w14:paraId="75729F2A"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SV legger frem en stor styrking av kollektivtrafikken i Agder. Gjennom å styrke kollektivtrafikken styrker vi en lang rekke samfunnsområder: Styrking av kollektivtilbudet bidrar blant annet til tilgjengelighet og likhet. Den gir mulighet for rimelig transport og mulighet til å delta i samfunnet for alle uavhengig av sosial status og lønn. Kollektivtrafikken er med på å redusere klimagassutslipp, støyforurensning, og redusere trafikkbelastningen på våre veier. Det er billigere å bruke kollektiv enn å eie og </w:t>
      </w:r>
      <w:r>
        <w:rPr>
          <w:rFonts w:ascii="Calibri" w:eastAsia="Calibri" w:hAnsi="Calibri" w:cs="Calibri"/>
          <w:color w:val="000000"/>
          <w:sz w:val="22"/>
        </w:rPr>
        <w:t>kjøre egen bil. I tillegg bidrar kollektivtransporten med lokale arbeidsplasser som ikke kan flyttes ut, og bidrar til økt folkehelse gjennom mer aktive liv, da de fleste kollektivreiser også medfører at man går til og fra stasjoner og bussholdeplasser. </w:t>
      </w:r>
    </w:p>
    <w:p w14:paraId="4950F2BD"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Agder er blant landets mest bilbaserte fylker, også på korte avstander. SV mener derfor at vi har et stort potensialt til å flytte mye mer av den daglige persontransporten over på miljøvennlige og kollektive transportformer. SV vil øke produksjonen av linjer og tilbudet i hele Agder, satse på ulike mobilitetsløsninger som AKT svipp og ha et kollektivtilbud som kan konkurrere med bilen. Da må det det bli lettere og rimeligere for folk å velge kollektivt. Vi må øke produksjonen og tilbudet slik at det tilpass</w:t>
      </w:r>
      <w:r>
        <w:rPr>
          <w:rFonts w:ascii="Calibri" w:eastAsia="Calibri" w:hAnsi="Calibri" w:cs="Calibri"/>
          <w:color w:val="000000"/>
          <w:sz w:val="22"/>
        </w:rPr>
        <w:t xml:space="preserve">es </w:t>
      </w:r>
      <w:proofErr w:type="spellStart"/>
      <w:r>
        <w:rPr>
          <w:rFonts w:ascii="Calibri" w:eastAsia="Calibri" w:hAnsi="Calibri" w:cs="Calibri"/>
          <w:color w:val="000000"/>
          <w:sz w:val="22"/>
        </w:rPr>
        <w:t>innbyggerenes</w:t>
      </w:r>
      <w:proofErr w:type="spellEnd"/>
      <w:r>
        <w:rPr>
          <w:rFonts w:ascii="Calibri" w:eastAsia="Calibri" w:hAnsi="Calibri" w:cs="Calibri"/>
          <w:color w:val="000000"/>
          <w:sz w:val="22"/>
        </w:rPr>
        <w:t xml:space="preserve"> behov, rutene må gå der folk bor, når de trenger det, samtidig som vi sikrer lave priser, slik at det lønner seg å benytte kollektiv fremfor egen bil. SV ønsker også å jobbe for å drive kollektivtilbudet i egenregi i fylkeskommunen.</w:t>
      </w:r>
    </w:p>
    <w:p w14:paraId="417D0677" w14:textId="77777777" w:rsidR="00A77B3E" w:rsidRDefault="00641FD6">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Vi har også lagt inn 1 million kroner til å ruste opp busstopp som mangler lys og skilter der dette mangler. Vi vil prioritere busstopp i nærhet av skoler og større arbeidsplasser. Dette vil bidra til økt trafikksikkerhet og sikrer trygghet for både passasjerer og sjåfører. </w:t>
      </w:r>
    </w:p>
    <w:p w14:paraId="746DD9D8" w14:textId="77777777" w:rsidR="00A77B3E" w:rsidRDefault="00641FD6">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Vi har et ekstra ansvar for å sikre at våre mest sårbare grupper kan få et transporttilbud på lik linje med resten av befolkningen, og derfor styrker vi TT-ordningen med 4 millioner kroner.</w:t>
      </w:r>
    </w:p>
    <w:p w14:paraId="354B32C6"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Styrker vi kollektivtrafikken styrker vi også folks fremkommelighet. SV investerer derfor betydelig i dette budsjettet på dette området, og vil slik bidra med løsninger på de utfordringen vi ser på våre veier og sikre våre innbyggere trygg, rimelig og effektiv mobilitet. </w:t>
      </w:r>
    </w:p>
    <w:p w14:paraId="20E7A0C9" w14:textId="77777777" w:rsidR="00A77B3E" w:rsidRDefault="00641FD6">
      <w:pPr>
        <w:numPr>
          <w:ilvl w:val="0"/>
          <w:numId w:val="3"/>
        </w:numPr>
        <w:spacing w:afterAutospacing="1"/>
        <w:rPr>
          <w:rFonts w:ascii="Calibri" w:eastAsia="Calibri" w:hAnsi="Calibri" w:cs="Calibri"/>
          <w:color w:val="000000"/>
          <w:sz w:val="22"/>
        </w:rPr>
      </w:pPr>
      <w:r>
        <w:rPr>
          <w:rFonts w:ascii="Calibri" w:eastAsia="Calibri" w:hAnsi="Calibri" w:cs="Calibri"/>
          <w:b/>
          <w:bCs/>
          <w:color w:val="000000"/>
          <w:sz w:val="22"/>
        </w:rPr>
        <w:t>Vi skal gjøre kommunene i stand til å kutte klimagassutslippene og ta vare på mer natur, og styrker dette arbeidet med 9,5 millioner kroner. </w:t>
      </w:r>
    </w:p>
    <w:p w14:paraId="7110041A"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lastRenderedPageBreak/>
        <w:t>Agder er et av landets dårligste fylker til å kutte klimagassutslipp, og Agder har noen av Norges største naturinngrep. Agder har lenge hatt utfordringer med en fragmentert arealforvaltning som bidrar til økte utgifter til etablering og drift av nødvendig infrastruktur, økte klimagassutslipp, tap av artsmangfold og krevende arealkonflikter. </w:t>
      </w:r>
    </w:p>
    <w:p w14:paraId="0E7A456C"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Derfor legger vi inn midler til å opprette et nødvendig naturombud, vi legger inn midler til kommunene for å skaffe seg kunnskap og verktøy slik at de kan øke sin kompetanse på klima og natur, og vi legger til rette for en økt satsning på friluftsliv og folkehelse.  </w:t>
      </w:r>
    </w:p>
    <w:p w14:paraId="03C5E9F9" w14:textId="77777777" w:rsidR="00A77B3E" w:rsidRDefault="00641FD6">
      <w:pPr>
        <w:numPr>
          <w:ilvl w:val="0"/>
          <w:numId w:val="4"/>
        </w:numPr>
        <w:spacing w:afterAutospacing="1"/>
        <w:rPr>
          <w:rFonts w:ascii="Calibri" w:eastAsia="Calibri" w:hAnsi="Calibri" w:cs="Calibri"/>
          <w:color w:val="000000"/>
          <w:sz w:val="22"/>
        </w:rPr>
      </w:pPr>
      <w:r>
        <w:rPr>
          <w:rFonts w:ascii="Calibri" w:eastAsia="Calibri" w:hAnsi="Calibri" w:cs="Calibri"/>
          <w:b/>
          <w:bCs/>
          <w:color w:val="000000"/>
          <w:sz w:val="22"/>
        </w:rPr>
        <w:t>Vi heier på våre unge, og vil legge til rette for at flere får gjennomført utdannelse </w:t>
      </w:r>
    </w:p>
    <w:p w14:paraId="5AADAF9A"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Derfor styrker vi rammen til desentralisert utdanning med 5 </w:t>
      </w:r>
      <w:r>
        <w:rPr>
          <w:rFonts w:ascii="Calibri" w:eastAsia="Calibri" w:hAnsi="Calibri" w:cs="Calibri"/>
          <w:color w:val="000000"/>
          <w:sz w:val="22"/>
        </w:rPr>
        <w:t>millioner, og vi vil opprette tverrfaglige miljøteam på de videregående skolene som kan bistå de elevene helhetlig og tverrfaglig. Vi ønsker at alle våre elever skal oppleve en trygg og inkluderende avgangsfeiring etter endt utdanning, og styrker dette med 500 000 kroner. </w:t>
      </w:r>
    </w:p>
    <w:p w14:paraId="54367EFC" w14:textId="77777777" w:rsidR="00A77B3E" w:rsidRDefault="00641FD6">
      <w:pPr>
        <w:numPr>
          <w:ilvl w:val="0"/>
          <w:numId w:val="5"/>
        </w:numPr>
        <w:spacing w:afterAutospacing="1"/>
        <w:rPr>
          <w:rFonts w:ascii="Calibri" w:eastAsia="Calibri" w:hAnsi="Calibri" w:cs="Calibri"/>
          <w:color w:val="000000"/>
          <w:sz w:val="22"/>
        </w:rPr>
      </w:pPr>
      <w:r>
        <w:rPr>
          <w:rFonts w:ascii="Calibri" w:eastAsia="Calibri" w:hAnsi="Calibri" w:cs="Calibri"/>
          <w:b/>
          <w:bCs/>
          <w:color w:val="000000"/>
          <w:sz w:val="22"/>
        </w:rPr>
        <w:t>Vi skal sikre at alle har råd til å gå til tannlegen, og at det alltid er beredskap i nærheten av der du bor når du får akutte tannproblemer.</w:t>
      </w:r>
      <w:r>
        <w:rPr>
          <w:rFonts w:ascii="Calibri" w:eastAsia="Calibri" w:hAnsi="Calibri" w:cs="Calibri"/>
          <w:color w:val="000000"/>
          <w:sz w:val="22"/>
        </w:rPr>
        <w:t> </w:t>
      </w:r>
    </w:p>
    <w:p w14:paraId="49B273CC"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Derfor styrker vi tannlegevakten med 1,4 millioner kroner, og styrker tilbudet og bemanningen på tannklinikkene slik at de kan ta imot voksne betalende pasienter med 8 millioner kroner. </w:t>
      </w:r>
    </w:p>
    <w:p w14:paraId="5E112250" w14:textId="77777777" w:rsidR="00A77B3E" w:rsidRDefault="00641FD6">
      <w:pPr>
        <w:numPr>
          <w:ilvl w:val="0"/>
          <w:numId w:val="6"/>
        </w:numPr>
        <w:spacing w:afterAutospacing="1"/>
        <w:rPr>
          <w:rFonts w:ascii="Calibri" w:eastAsia="Calibri" w:hAnsi="Calibri" w:cs="Calibri"/>
          <w:color w:val="000000"/>
          <w:sz w:val="22"/>
        </w:rPr>
      </w:pPr>
      <w:r>
        <w:rPr>
          <w:rFonts w:ascii="Calibri" w:eastAsia="Calibri" w:hAnsi="Calibri" w:cs="Calibri"/>
          <w:b/>
          <w:bCs/>
          <w:color w:val="000000"/>
          <w:sz w:val="22"/>
        </w:rPr>
        <w:t>Styrking av frivilligheten i Agder med 3 millioner kroner </w:t>
      </w:r>
    </w:p>
    <w:p w14:paraId="525E42A9" w14:textId="7CC6C0BD"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Frivilligheten er noe av det viktigste vi har, og vi får enormt mye igjen for hver krone investert i frivilligheten. Vi styrker frivilligheten med en søkbar ordning som frivillige kan søke på</w:t>
      </w:r>
      <w:r>
        <w:rPr>
          <w:rFonts w:ascii="Calibri" w:eastAsia="Calibri" w:hAnsi="Calibri" w:cs="Calibri"/>
          <w:color w:val="000000"/>
          <w:sz w:val="22"/>
        </w:rPr>
        <w:t xml:space="preserve"> like vilkår, og slik sikrer vi våre viktige frivillige organisasjoner forutsigbarhet i sitt viktige arbeid. </w:t>
      </w:r>
    </w:p>
    <w:p w14:paraId="053020F2" w14:textId="77777777" w:rsidR="00A77B3E" w:rsidRDefault="00641FD6">
      <w:pPr>
        <w:pStyle w:val="Overskrift2"/>
        <w:rPr>
          <w:rFonts w:ascii="Calibri" w:eastAsia="Calibri" w:hAnsi="Calibri" w:cs="Calibri"/>
          <w:i w:val="0"/>
          <w:color w:val="0070C0"/>
          <w:sz w:val="26"/>
        </w:rPr>
      </w:pPr>
      <w:r>
        <w:rPr>
          <w:rFonts w:ascii="Calibri" w:eastAsia="Calibri" w:hAnsi="Calibri" w:cs="Calibri"/>
          <w:i w:val="0"/>
          <w:color w:val="0070C0"/>
          <w:sz w:val="26"/>
        </w:rPr>
        <w:t>Tiltak i driftsbudsjettet med endringer</w:t>
      </w:r>
    </w:p>
    <w:p w14:paraId="226C8556" w14:textId="77777777" w:rsidR="00A77B3E" w:rsidRDefault="00A77B3E">
      <w:pPr>
        <w:rPr>
          <w:rFonts w:ascii="Calibri" w:eastAsia="Calibri" w:hAnsi="Calibri" w:cs="Calibri"/>
          <w:color w:val="000000"/>
          <w:sz w:val="22"/>
        </w:rPr>
      </w:pPr>
    </w:p>
    <w:p w14:paraId="3843E82B"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F7582C" w14:paraId="3BCEAA24"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E8EB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26CFB0"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A6369"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49022"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A2BCA"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112F72C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2050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821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A84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52A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5FD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DF1A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B57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7E50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AFD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A2F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C0DB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67E2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21D6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2CBB17A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22AA1"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A5E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7F9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08C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CE5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4FB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2AC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172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111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1C8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64C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CA0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E37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491478C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65A46"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Sommerjobbprosjekt for ungdom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200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FDC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F33A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C4A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7E3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327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4AE3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C8D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C55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7AC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BA5E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770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7CF7C2A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9672B"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Videreføre tannlegevakt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7BB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D560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93A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EA9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145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FC8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B43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B24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4332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B9D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865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AC2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r>
      <w:tr w:rsidR="00641FD6" w14:paraId="177043C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F2F8BA"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Folkehelse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CC7D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CA8B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518B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5A40B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70D5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AF7B3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15B7B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364BD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09295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83B01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0759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F2A9F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r>
      <w:tr w:rsidR="00641FD6" w14:paraId="6B6961A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5D0B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59E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12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A87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307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5FA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19E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C31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465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365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E91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BD1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72C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51E28F9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43316"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8B0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0B2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603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E4E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EDA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BF9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901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B35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EDB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5B9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671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DE8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1C8CAFD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AFCD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lastRenderedPageBreak/>
              <w:t>Agder kunstsenter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31A1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D284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F9E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881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5A1B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8F6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2D4D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B15D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1B0A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B1A3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DE44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B140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r>
      <w:tr w:rsidR="00641FD6" w14:paraId="53656F2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23CF1"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Fair Play Agder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8DD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698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AAA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D81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008C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E3D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1A95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B042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AAB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3C0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C81C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ABD1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641FD6" w14:paraId="15ABE98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6FE4A"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Frivillige organisasjoner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6612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91FC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8417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791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3E5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33E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8CAA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2D43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4054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AE0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1AD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65D7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641FD6" w14:paraId="1B1C038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BD22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Kvinnespranget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B60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3C2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453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1A78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40C6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DA8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667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135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A037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3A04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9B3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53E2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641FD6" w14:paraId="5F69724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F133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Risør kunstpark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073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160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F0F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09BF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B85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52E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DE2B0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477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7A4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D3B4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90A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5465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r>
      <w:tr w:rsidR="00641FD6" w14:paraId="387AA6B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2818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Tilrettelegging av friområdet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039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9A07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ED2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497D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32F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E04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89B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BE60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537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914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E8F5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D413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641FD6" w14:paraId="3981D2A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5A202E"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Næring, kultur og kulturminnevern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9167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4C68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5A96E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5C65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B663F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24B4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AA7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31E15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9F67D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5F0E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CD5F7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319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r>
      <w:tr w:rsidR="00641FD6" w14:paraId="0A93E80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BAC9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8AE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6F9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080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0C9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B7C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4DB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56A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681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7DF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4B2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CEC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9C9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017C9A2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A36F4"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B0E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CDD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3EF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72E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4B4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891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764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5E4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330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33E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297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F49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3AD7CF2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1759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Fysisk aktive liv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93C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D69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AC96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E13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7F7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F952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9482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255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53C0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D62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87AA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65C1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641FD6" w14:paraId="1038ED1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1C057"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Naturombud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C888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F2C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B8C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F04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A974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B2A2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C26E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E44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17DC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2F48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C23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250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641FD6" w14:paraId="305382A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B47F1"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Styrke klima og natur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3CD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335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671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DAE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1B3C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9B5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F070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E50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22C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1CCA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58F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9DB6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641FD6" w14:paraId="2784794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C7C791"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Regionplan 2030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3FAE1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0571F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F27F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18F3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3CA5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B653F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BFB6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C32DB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BE17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9E4E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407AA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AE8D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9 500</w:t>
            </w:r>
          </w:p>
        </w:tc>
      </w:tr>
      <w:tr w:rsidR="00641FD6" w14:paraId="5FD7A0F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C67A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1AF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F5F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4C6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893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4D9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273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ED5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DFA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B6F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7EC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474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5E3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40A0677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71086"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1E9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2FC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DCD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67A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5E3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757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74E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AF9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1EF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81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15A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4F6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5474C38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E9ED7"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Kutt i driftsstøtta til Arendal lufthavn Gullknapp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091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9454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2F5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797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26DF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125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B3C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D4B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DF1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D6C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56C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8D58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-2 596</w:t>
            </w:r>
          </w:p>
        </w:tc>
      </w:tr>
      <w:tr w:rsidR="00641FD6" w14:paraId="6C3290C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D2ACB"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Styrke TT- ordningen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F7C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6AB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E0C7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1D2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DCB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E63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38E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F908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95C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D97C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49E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92D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641FD6" w14:paraId="2D784F3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93DEB"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Økt </w:t>
            </w:r>
            <w:r>
              <w:rPr>
                <w:rFonts w:ascii="Calibri" w:eastAsia="Calibri" w:hAnsi="Calibri" w:cs="Calibri"/>
                <w:b w:val="0"/>
                <w:color w:val="000000"/>
                <w:sz w:val="18"/>
              </w:rPr>
              <w:t>tilskudd til Agder kollektivtransport AS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9448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7A9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F14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134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8F7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B69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96F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095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F7D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AF07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734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E8D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641FD6" w14:paraId="077E51B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82A8D8"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Samferdsel og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94607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4510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5D0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F9C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2B41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7274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F722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F84B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7A7B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D4E2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02688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719C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21 404</w:t>
            </w:r>
          </w:p>
        </w:tc>
      </w:tr>
      <w:tr w:rsidR="00641FD6" w14:paraId="74948C0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26D4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7A1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A86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563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5C4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FDD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92A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4BC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A7B1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607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47E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BE3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091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2CB90B4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DC0FE"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183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DEE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6A9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DE7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5C9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4A1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0AC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9D2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4DB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9A1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FDA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F76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3BB34D0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1F490"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Desentralisert 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00F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AD8A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54A8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976D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1B0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BBB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7B85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7B5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8E0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6CC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1E4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BE7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641FD6" w14:paraId="6B67897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EEA05"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Styrke elevtjenesten på de videregående skolene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4B1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A074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6A5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092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1D77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30E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9A9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968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503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52EC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047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2321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641FD6" w14:paraId="4F96487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2A65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Tilskudd til en trygg gjennomføring av avgangstiden.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597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5C9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296A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935F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732C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38F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CA1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FF6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A7BA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6FF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87E6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700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641FD6" w14:paraId="019ED1B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6755D9"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5544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2D93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D96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2196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07E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1CAE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5960C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2810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7D59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D5559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4294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3A320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10 200</w:t>
            </w:r>
          </w:p>
        </w:tc>
      </w:tr>
      <w:tr w:rsidR="00641FD6" w14:paraId="6FB47F0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F839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8F1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E74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96C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4AB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8BF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138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1AD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C16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066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A35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547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5EC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202CA41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B4BB8"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4D9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B9A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F0C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255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C1B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3C5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F1E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976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FD1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394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D7C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CD7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5659B79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F853B"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70CD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-3 266 101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456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5566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-3 306 389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123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-3 256 712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DF2E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B51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-3 297 000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6F6D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9354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ED3F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-3 287 611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59FE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3B16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A03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-3 287 611</w:t>
            </w:r>
          </w:p>
        </w:tc>
      </w:tr>
      <w:tr w:rsidR="00641FD6" w14:paraId="1EB72E2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5ADB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641B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3C31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08A1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DB54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178 271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005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D21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178 887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D3E2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169 222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618D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3AC3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170 577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1EE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74F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FB0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173 856</w:t>
            </w:r>
          </w:p>
        </w:tc>
      </w:tr>
      <w:tr w:rsidR="00641FD6" w14:paraId="6F132E8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38EEC"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EE9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BC23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7B17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0267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223 502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107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6DF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224 077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A8A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235 971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882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976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237 122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C1D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249 896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1BB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D8D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251 371</w:t>
            </w:r>
          </w:p>
        </w:tc>
      </w:tr>
      <w:tr w:rsidR="00641FD6" w14:paraId="7DA41AC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D8DB2"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Overføring til </w:t>
            </w:r>
            <w:r>
              <w:rPr>
                <w:rFonts w:ascii="Calibri" w:eastAsia="Calibri" w:hAnsi="Calibri" w:cs="Calibri"/>
                <w:b w:val="0"/>
                <w:color w:val="000000"/>
                <w:sz w:val="18"/>
              </w:rPr>
              <w:t>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1C1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D05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-12 216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8BB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303 784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E86C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61C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A4C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1902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49B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E0E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935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4561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8C0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194 576</w:t>
            </w:r>
          </w:p>
        </w:tc>
      </w:tr>
      <w:tr w:rsidR="00641FD6" w14:paraId="053E612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A377A5"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31AF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-2 531 964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2516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D8A99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-2 584 468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EF90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-2 612 939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90EF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4A054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-2 660 443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B8F93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-2 637 130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D82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B2389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-2 684 634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31978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-2 620 604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8DEE9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067E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-2 667 808</w:t>
            </w:r>
          </w:p>
        </w:tc>
      </w:tr>
      <w:tr w:rsidR="00641FD6" w14:paraId="1C6B4CD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22DE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814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3EE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608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14A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9F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AB5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ED6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6F7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06B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5126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B88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6CD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5EF5BB7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EB1A9"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A2820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-2 531 964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3140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03D6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-2 531 964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4D13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-2 612 939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FFBC0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DE5CE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-2 612 939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9EA8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-2 637 130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A4421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8859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-2 637 130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D3DD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-2 620 604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D4843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E1A7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-2 620 604</w:t>
            </w:r>
          </w:p>
        </w:tc>
      </w:tr>
    </w:tbl>
    <w:p w14:paraId="1424E2E7" w14:textId="77777777" w:rsidR="00A77B3E" w:rsidRDefault="00A77B3E">
      <w:pPr>
        <w:rPr>
          <w:rFonts w:ascii="Calibri" w:eastAsia="Calibri" w:hAnsi="Calibri" w:cs="Calibri"/>
          <w:i/>
          <w:color w:val="000000"/>
          <w:sz w:val="16"/>
        </w:rPr>
      </w:pPr>
    </w:p>
    <w:p w14:paraId="66216D44"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 xml:space="preserve">Sommerjobbprosjekt for ungdom </w:t>
      </w:r>
    </w:p>
    <w:p w14:paraId="2B69B022" w14:textId="77777777" w:rsidR="00A77B3E" w:rsidRDefault="00A77B3E">
      <w:pPr>
        <w:rPr>
          <w:rFonts w:ascii="Calibri" w:eastAsia="Calibri" w:hAnsi="Calibri" w:cs="Calibri"/>
          <w:color w:val="000000"/>
          <w:sz w:val="22"/>
        </w:rPr>
      </w:pPr>
    </w:p>
    <w:p w14:paraId="1096C772" w14:textId="77777777" w:rsidR="00A77B3E" w:rsidRDefault="00641FD6">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036E11A5" w14:textId="77777777" w:rsidR="00A77B3E" w:rsidRDefault="00A77B3E">
      <w:pPr>
        <w:rPr>
          <w:rFonts w:ascii="Calibri" w:eastAsia="Calibri" w:hAnsi="Calibri" w:cs="Calibri"/>
          <w:color w:val="000000"/>
          <w:sz w:val="22"/>
        </w:rPr>
      </w:pPr>
    </w:p>
    <w:p w14:paraId="30A7A762"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Tilskudd 25000,. pr. sommerjobb. Maks 20 pr. kommune. Kulturinstitusjoner der fylkeskommunen har eierskap kan også søke tilskudd, </w:t>
      </w:r>
    </w:p>
    <w:p w14:paraId="2ACD162C"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Agder kunstsenter</w:t>
      </w:r>
    </w:p>
    <w:p w14:paraId="18D858F9" w14:textId="77777777" w:rsidR="00A77B3E" w:rsidRDefault="00A77B3E">
      <w:pPr>
        <w:rPr>
          <w:rFonts w:ascii="Calibri" w:eastAsia="Calibri" w:hAnsi="Calibri" w:cs="Calibri"/>
          <w:color w:val="000000"/>
          <w:sz w:val="22"/>
        </w:rPr>
      </w:pPr>
    </w:p>
    <w:p w14:paraId="3EDA0AC5"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DDBF7E4" w14:textId="77777777" w:rsidR="00A77B3E" w:rsidRDefault="00A77B3E">
      <w:pPr>
        <w:rPr>
          <w:rFonts w:ascii="Calibri" w:eastAsia="Calibri" w:hAnsi="Calibri" w:cs="Calibri"/>
          <w:color w:val="000000"/>
          <w:sz w:val="22"/>
        </w:rPr>
      </w:pPr>
    </w:p>
    <w:p w14:paraId="0AC1B4E2"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Økning i tillegg til det foreslåtte beløpet. </w:t>
      </w:r>
    </w:p>
    <w:p w14:paraId="4444E76A"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 xml:space="preserve">Fair Play Agder </w:t>
      </w:r>
    </w:p>
    <w:p w14:paraId="226EB8E2" w14:textId="77777777" w:rsidR="00A77B3E" w:rsidRDefault="00A77B3E">
      <w:pPr>
        <w:rPr>
          <w:rFonts w:ascii="Calibri" w:eastAsia="Calibri" w:hAnsi="Calibri" w:cs="Calibri"/>
          <w:color w:val="000000"/>
          <w:sz w:val="22"/>
        </w:rPr>
      </w:pPr>
    </w:p>
    <w:p w14:paraId="0CB774BF"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506712A" w14:textId="77777777" w:rsidR="00A77B3E" w:rsidRDefault="00A77B3E">
      <w:pPr>
        <w:rPr>
          <w:rFonts w:ascii="Calibri" w:eastAsia="Calibri" w:hAnsi="Calibri" w:cs="Calibri"/>
          <w:color w:val="000000"/>
          <w:sz w:val="22"/>
        </w:rPr>
      </w:pPr>
    </w:p>
    <w:p w14:paraId="133057CA"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Øke den foreslåtte støtten.</w:t>
      </w:r>
    </w:p>
    <w:p w14:paraId="40A499DA"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Frivillige organisasjoner</w:t>
      </w:r>
    </w:p>
    <w:p w14:paraId="05AF2640" w14:textId="77777777" w:rsidR="00A77B3E" w:rsidRDefault="00A77B3E">
      <w:pPr>
        <w:rPr>
          <w:rFonts w:ascii="Calibri" w:eastAsia="Calibri" w:hAnsi="Calibri" w:cs="Calibri"/>
          <w:color w:val="000000"/>
          <w:sz w:val="22"/>
        </w:rPr>
      </w:pPr>
    </w:p>
    <w:p w14:paraId="2B5B27DD"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3150F1E" w14:textId="77777777" w:rsidR="00A77B3E" w:rsidRDefault="00A77B3E">
      <w:pPr>
        <w:rPr>
          <w:rFonts w:ascii="Calibri" w:eastAsia="Calibri" w:hAnsi="Calibri" w:cs="Calibri"/>
          <w:color w:val="000000"/>
          <w:sz w:val="22"/>
        </w:rPr>
      </w:pPr>
    </w:p>
    <w:p w14:paraId="39F1D6D4"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Øke felles søkbar pott for frivillige, tildelingskriterier vedtas av hovedutvalg for næring, kultur og miljø i 2025.</w:t>
      </w:r>
    </w:p>
    <w:p w14:paraId="0DCB5032"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Kvinnespranget</w:t>
      </w:r>
    </w:p>
    <w:p w14:paraId="4BD04516" w14:textId="77777777" w:rsidR="00A77B3E" w:rsidRDefault="00A77B3E">
      <w:pPr>
        <w:rPr>
          <w:rFonts w:ascii="Calibri" w:eastAsia="Calibri" w:hAnsi="Calibri" w:cs="Calibri"/>
          <w:color w:val="000000"/>
          <w:sz w:val="22"/>
        </w:rPr>
      </w:pPr>
    </w:p>
    <w:p w14:paraId="0FF73C4E"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1AD1319D" w14:textId="77777777" w:rsidR="00A77B3E" w:rsidRDefault="00A77B3E">
      <w:pPr>
        <w:rPr>
          <w:rFonts w:ascii="Calibri" w:eastAsia="Calibri" w:hAnsi="Calibri" w:cs="Calibri"/>
          <w:color w:val="000000"/>
          <w:sz w:val="22"/>
        </w:rPr>
      </w:pPr>
    </w:p>
    <w:p w14:paraId="66690D21"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Videreføre tiltaket.</w:t>
      </w:r>
    </w:p>
    <w:p w14:paraId="6729948F"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Risør kunstpark</w:t>
      </w:r>
    </w:p>
    <w:p w14:paraId="41352F87" w14:textId="77777777" w:rsidR="00A77B3E" w:rsidRDefault="00A77B3E">
      <w:pPr>
        <w:rPr>
          <w:rFonts w:ascii="Calibri" w:eastAsia="Calibri" w:hAnsi="Calibri" w:cs="Calibri"/>
          <w:color w:val="000000"/>
          <w:sz w:val="22"/>
        </w:rPr>
      </w:pPr>
    </w:p>
    <w:p w14:paraId="306D385E"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9183E52" w14:textId="77777777" w:rsidR="00A77B3E" w:rsidRDefault="00A77B3E">
      <w:pPr>
        <w:rPr>
          <w:rFonts w:ascii="Calibri" w:eastAsia="Calibri" w:hAnsi="Calibri" w:cs="Calibri"/>
          <w:color w:val="000000"/>
          <w:sz w:val="22"/>
        </w:rPr>
      </w:pPr>
    </w:p>
    <w:p w14:paraId="621BB743"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Nytt tilskudd i denne økonomiplanperioden. </w:t>
      </w:r>
    </w:p>
    <w:p w14:paraId="5C527F9F"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Tilrettelegging av friområdet</w:t>
      </w:r>
    </w:p>
    <w:p w14:paraId="63F6E162" w14:textId="77777777" w:rsidR="00A77B3E" w:rsidRDefault="00A77B3E">
      <w:pPr>
        <w:rPr>
          <w:rFonts w:ascii="Calibri" w:eastAsia="Calibri" w:hAnsi="Calibri" w:cs="Calibri"/>
          <w:color w:val="000000"/>
          <w:sz w:val="22"/>
        </w:rPr>
      </w:pPr>
    </w:p>
    <w:p w14:paraId="113158A7"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D22AF4C" w14:textId="77777777" w:rsidR="00A77B3E" w:rsidRDefault="00A77B3E">
      <w:pPr>
        <w:rPr>
          <w:rFonts w:ascii="Calibri" w:eastAsia="Calibri" w:hAnsi="Calibri" w:cs="Calibri"/>
          <w:color w:val="000000"/>
          <w:sz w:val="22"/>
        </w:rPr>
      </w:pPr>
    </w:p>
    <w:p w14:paraId="26ABCC08"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Styrke tilskuddet til friluftsområdene fra 6,50 til 7,50 mill. kroner.</w:t>
      </w:r>
    </w:p>
    <w:p w14:paraId="27BF0515"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Fysisk aktive liv</w:t>
      </w:r>
    </w:p>
    <w:p w14:paraId="6632B69E" w14:textId="77777777" w:rsidR="00A77B3E" w:rsidRDefault="00A77B3E">
      <w:pPr>
        <w:rPr>
          <w:rFonts w:ascii="Calibri" w:eastAsia="Calibri" w:hAnsi="Calibri" w:cs="Calibri"/>
          <w:color w:val="000000"/>
          <w:sz w:val="22"/>
        </w:rPr>
      </w:pPr>
    </w:p>
    <w:p w14:paraId="4294A9E2"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C461ED0" w14:textId="77777777" w:rsidR="00A77B3E" w:rsidRDefault="00A77B3E">
      <w:pPr>
        <w:rPr>
          <w:rFonts w:ascii="Calibri" w:eastAsia="Calibri" w:hAnsi="Calibri" w:cs="Calibri"/>
          <w:color w:val="000000"/>
          <w:sz w:val="22"/>
        </w:rPr>
      </w:pPr>
    </w:p>
    <w:p w14:paraId="0918F7FE"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Region plan for fysisk aktive liv i Agder 2024-25</w:t>
      </w:r>
    </w:p>
    <w:p w14:paraId="1DEE8A5E"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Naturombud</w:t>
      </w:r>
    </w:p>
    <w:p w14:paraId="633EE960" w14:textId="77777777" w:rsidR="00A77B3E" w:rsidRDefault="00A77B3E">
      <w:pPr>
        <w:rPr>
          <w:rFonts w:ascii="Calibri" w:eastAsia="Calibri" w:hAnsi="Calibri" w:cs="Calibri"/>
          <w:color w:val="000000"/>
          <w:sz w:val="22"/>
        </w:rPr>
      </w:pPr>
    </w:p>
    <w:p w14:paraId="7F8BEEAC"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65044C8" w14:textId="77777777" w:rsidR="00A77B3E" w:rsidRDefault="00A77B3E">
      <w:pPr>
        <w:rPr>
          <w:rFonts w:ascii="Calibri" w:eastAsia="Calibri" w:hAnsi="Calibri" w:cs="Calibri"/>
          <w:color w:val="000000"/>
          <w:sz w:val="22"/>
        </w:rPr>
      </w:pPr>
    </w:p>
    <w:p w14:paraId="406B6FB8"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Det opprettes et årsverk i stillingen naturombud.</w:t>
      </w:r>
    </w:p>
    <w:p w14:paraId="74A9AF1F"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lastRenderedPageBreak/>
        <w:t>Styrke klima og natur</w:t>
      </w:r>
    </w:p>
    <w:p w14:paraId="2CB02AD4" w14:textId="77777777" w:rsidR="00A77B3E" w:rsidRDefault="00A77B3E">
      <w:pPr>
        <w:rPr>
          <w:rFonts w:ascii="Calibri" w:eastAsia="Calibri" w:hAnsi="Calibri" w:cs="Calibri"/>
          <w:color w:val="000000"/>
          <w:sz w:val="22"/>
        </w:rPr>
      </w:pPr>
    </w:p>
    <w:p w14:paraId="7D67D683"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39D5515" w14:textId="77777777" w:rsidR="00A77B3E" w:rsidRDefault="00A77B3E">
      <w:pPr>
        <w:rPr>
          <w:rFonts w:ascii="Calibri" w:eastAsia="Calibri" w:hAnsi="Calibri" w:cs="Calibri"/>
          <w:color w:val="000000"/>
          <w:sz w:val="22"/>
        </w:rPr>
      </w:pPr>
    </w:p>
    <w:p w14:paraId="15D5B2EA"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Økt støtte for å utvikle kompetanse og verktøy for å ta </w:t>
      </w:r>
      <w:r>
        <w:rPr>
          <w:rFonts w:ascii="Calibri" w:eastAsia="Calibri" w:hAnsi="Calibri" w:cs="Calibri"/>
          <w:color w:val="000000"/>
          <w:sz w:val="22"/>
        </w:rPr>
        <w:t>vare på mer natur og redusere klimagassutslipp</w:t>
      </w:r>
    </w:p>
    <w:p w14:paraId="423D7BE5"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Styrke TT- ordningen</w:t>
      </w:r>
    </w:p>
    <w:p w14:paraId="4BC6E592" w14:textId="77777777" w:rsidR="00A77B3E" w:rsidRDefault="00A77B3E">
      <w:pPr>
        <w:rPr>
          <w:rFonts w:ascii="Calibri" w:eastAsia="Calibri" w:hAnsi="Calibri" w:cs="Calibri"/>
          <w:color w:val="000000"/>
          <w:sz w:val="22"/>
        </w:rPr>
      </w:pPr>
    </w:p>
    <w:p w14:paraId="2861E2AA"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E415851" w14:textId="77777777" w:rsidR="00A77B3E" w:rsidRDefault="00A77B3E">
      <w:pPr>
        <w:rPr>
          <w:rFonts w:ascii="Calibri" w:eastAsia="Calibri" w:hAnsi="Calibri" w:cs="Calibri"/>
          <w:color w:val="000000"/>
          <w:sz w:val="22"/>
        </w:rPr>
      </w:pPr>
    </w:p>
    <w:p w14:paraId="3BE5FCFC"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Økt støtte til TT (tilrettelagt transport) ordningen. </w:t>
      </w:r>
    </w:p>
    <w:p w14:paraId="0127160F"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Økt tilskudd til Agder kollektivtransport AS</w:t>
      </w:r>
    </w:p>
    <w:p w14:paraId="5385EE00" w14:textId="77777777" w:rsidR="00A77B3E" w:rsidRDefault="00A77B3E">
      <w:pPr>
        <w:rPr>
          <w:rFonts w:ascii="Calibri" w:eastAsia="Calibri" w:hAnsi="Calibri" w:cs="Calibri"/>
          <w:color w:val="000000"/>
          <w:sz w:val="22"/>
        </w:rPr>
      </w:pPr>
    </w:p>
    <w:p w14:paraId="54086AD0"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1F699AF" w14:textId="77777777" w:rsidR="00A77B3E" w:rsidRDefault="00A77B3E">
      <w:pPr>
        <w:rPr>
          <w:rFonts w:ascii="Calibri" w:eastAsia="Calibri" w:hAnsi="Calibri" w:cs="Calibri"/>
          <w:color w:val="000000"/>
          <w:sz w:val="22"/>
        </w:rPr>
      </w:pPr>
    </w:p>
    <w:p w14:paraId="4C72AC89"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Øke busstilbudet, støtte til AKT Svipp, styrke linjer og korrespondanse med skolestart/slutt. </w:t>
      </w:r>
    </w:p>
    <w:p w14:paraId="6651D511"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Styrke elevtjenesten på de videregående skolene</w:t>
      </w:r>
    </w:p>
    <w:p w14:paraId="6C67CA16" w14:textId="77777777" w:rsidR="00A77B3E" w:rsidRDefault="00A77B3E">
      <w:pPr>
        <w:rPr>
          <w:rFonts w:ascii="Calibri" w:eastAsia="Calibri" w:hAnsi="Calibri" w:cs="Calibri"/>
          <w:color w:val="000000"/>
          <w:sz w:val="22"/>
        </w:rPr>
      </w:pPr>
    </w:p>
    <w:p w14:paraId="64C090D2"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A80B89B" w14:textId="77777777" w:rsidR="00A77B3E" w:rsidRDefault="00A77B3E">
      <w:pPr>
        <w:rPr>
          <w:rFonts w:ascii="Calibri" w:eastAsia="Calibri" w:hAnsi="Calibri" w:cs="Calibri"/>
          <w:color w:val="000000"/>
          <w:sz w:val="22"/>
        </w:rPr>
      </w:pPr>
    </w:p>
    <w:p w14:paraId="4736F6DD"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Styrke det pågående arbeide med at flere skal fullføre og bestå med et miljøteam som kan bistå elevene helhetlig og tverrfaglig. </w:t>
      </w:r>
    </w:p>
    <w:p w14:paraId="22A94CFC"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Tilskudd til en trygg gjennomføring av avgangstiden.</w:t>
      </w:r>
    </w:p>
    <w:p w14:paraId="53FB2B13" w14:textId="77777777" w:rsidR="00A77B3E" w:rsidRDefault="00A77B3E">
      <w:pPr>
        <w:rPr>
          <w:rFonts w:ascii="Calibri" w:eastAsia="Calibri" w:hAnsi="Calibri" w:cs="Calibri"/>
          <w:color w:val="000000"/>
          <w:sz w:val="22"/>
        </w:rPr>
      </w:pPr>
    </w:p>
    <w:p w14:paraId="65B05556"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38C6B17D" w14:textId="77777777" w:rsidR="00A77B3E" w:rsidRDefault="00A77B3E">
      <w:pPr>
        <w:rPr>
          <w:rFonts w:ascii="Calibri" w:eastAsia="Calibri" w:hAnsi="Calibri" w:cs="Calibri"/>
          <w:color w:val="000000"/>
          <w:sz w:val="22"/>
        </w:rPr>
      </w:pPr>
    </w:p>
    <w:p w14:paraId="3993DBCE"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Brukes etter innspill fra ungdommens fylkesutvalg.</w:t>
      </w:r>
    </w:p>
    <w:p w14:paraId="78644E0A" w14:textId="77777777" w:rsidR="00A77B3E" w:rsidRDefault="00641FD6">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3B12DE87" w14:textId="77777777" w:rsidR="00A77B3E" w:rsidRDefault="00A77B3E">
      <w:pPr>
        <w:rPr>
          <w:rFonts w:ascii="Calibri" w:eastAsia="Calibri" w:hAnsi="Calibri" w:cs="Calibri"/>
          <w:color w:val="000000"/>
          <w:sz w:val="22"/>
        </w:rPr>
      </w:pPr>
    </w:p>
    <w:p w14:paraId="5DEFB57C"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3154"/>
        <w:gridCol w:w="1422"/>
        <w:gridCol w:w="996"/>
        <w:gridCol w:w="1047"/>
        <w:gridCol w:w="1047"/>
        <w:gridCol w:w="1047"/>
        <w:gridCol w:w="1047"/>
        <w:gridCol w:w="1047"/>
        <w:gridCol w:w="1047"/>
        <w:gridCol w:w="1047"/>
        <w:gridCol w:w="1047"/>
        <w:gridCol w:w="1047"/>
        <w:gridCol w:w="568"/>
        <w:gridCol w:w="649"/>
      </w:tblGrid>
      <w:tr w:rsidR="00641FD6" w14:paraId="0FDD9D8F"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24B16"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75A30"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BE36B"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03CA3"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31EF7"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7DD32"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25E7121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23AFC" w14:textId="77777777" w:rsidR="00A77B3E" w:rsidRDefault="00641FD6">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DAC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6BF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5748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4B94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5EA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308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9E3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BA3A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28BD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CBF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A5C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DCC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951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7208438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CA3D0"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53E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149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26D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E47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14C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E5B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B22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82E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177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F5B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794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A81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9E3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78E7A36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421C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Programområde Sykkelbytiltak</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1D4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F49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BFD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E445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0357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EEB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396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D77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26A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E07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2A8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140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0F36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r>
      <w:tr w:rsidR="00641FD6" w14:paraId="2A11E99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42AC3"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Styrke infrastruktur vei</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9695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BC5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8A9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44AF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CA49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344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1B7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2AA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DE64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748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A68C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3863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0F4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641FD6" w14:paraId="6703210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3C15FD"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2438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8E783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7B49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C71A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6016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42FC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D70EC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5F20E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7EA0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D534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CFE6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D4B4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1343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28 500</w:t>
            </w:r>
          </w:p>
        </w:tc>
      </w:tr>
      <w:tr w:rsidR="00641FD6" w14:paraId="5C6F9AA9"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6F3DD"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65B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D6E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4E8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648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E8E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FAD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133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B70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69D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6DC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851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26D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FB2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3915F80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D2E25"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018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1AF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C10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374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A6A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D10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145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741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53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DF0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320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A90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2DD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389CC6A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853D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56D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B32A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-116 237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3B6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D86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700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-134 259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D70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0BBD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-135 884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2A71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190A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701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3AD3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8BE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E30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-127 378</w:t>
            </w:r>
          </w:p>
        </w:tc>
      </w:tr>
      <w:tr w:rsidR="00641FD6" w14:paraId="4D73C3D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F087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4450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8CCD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-249 357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685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-17 253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530E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-266 610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2AD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-389 975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0DA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-17 282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C7FE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-407 257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279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-457 215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C0A1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D2B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-466 937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9A1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-469 352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54C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-10 824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C0E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-480 176</w:t>
            </w:r>
          </w:p>
        </w:tc>
      </w:tr>
      <w:tr w:rsidR="00641FD6" w14:paraId="55953A1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D0C02"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2A1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9B1D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937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12 216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146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-303 784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EAFB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76E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448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3FD1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126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68A9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EEA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8DD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6D9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-194 576</w:t>
            </w:r>
          </w:p>
        </w:tc>
      </w:tr>
      <w:tr w:rsidR="00641FD6" w14:paraId="65099C1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E352C2"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ACF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2F87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-681 594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64B86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0347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-687 594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EB06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-766 234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754B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E116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-776 734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A4C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-796 135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8B59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E673A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-796 135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F041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-801 630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0FEE1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D5B0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-802 130</w:t>
            </w:r>
          </w:p>
        </w:tc>
      </w:tr>
      <w:tr w:rsidR="00641FD6" w14:paraId="1249855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51C6E"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083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424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541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C90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6E6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D60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CC8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33E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E86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2CE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261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134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21A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660290D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8C9573"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4E1D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CF28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4D83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BCC8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7462D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-748 234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FFD36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5DEA6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-748 234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6AF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-768 135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C0A7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DC0D1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-768 135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EE63C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77776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2C92A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-773 630</w:t>
            </w:r>
          </w:p>
        </w:tc>
      </w:tr>
    </w:tbl>
    <w:p w14:paraId="0B7A89B4" w14:textId="77777777" w:rsidR="00A77B3E" w:rsidRDefault="00A77B3E">
      <w:pPr>
        <w:rPr>
          <w:rFonts w:ascii="Calibri" w:eastAsia="Calibri" w:hAnsi="Calibri" w:cs="Calibri"/>
          <w:i/>
          <w:color w:val="000000"/>
          <w:sz w:val="16"/>
        </w:rPr>
      </w:pPr>
    </w:p>
    <w:p w14:paraId="770187D1"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 xml:space="preserve">Programområde </w:t>
      </w:r>
      <w:r>
        <w:rPr>
          <w:rFonts w:ascii="Calibri" w:eastAsia="Calibri" w:hAnsi="Calibri" w:cs="Calibri"/>
          <w:color w:val="4F81BD"/>
          <w:sz w:val="24"/>
        </w:rPr>
        <w:t>Sykkelbytiltak</w:t>
      </w:r>
    </w:p>
    <w:p w14:paraId="10C45D6E" w14:textId="77777777" w:rsidR="00A77B3E" w:rsidRDefault="00A77B3E">
      <w:pPr>
        <w:rPr>
          <w:rFonts w:ascii="Calibri" w:eastAsia="Calibri" w:hAnsi="Calibri" w:cs="Calibri"/>
          <w:color w:val="000000"/>
          <w:sz w:val="22"/>
        </w:rPr>
      </w:pPr>
    </w:p>
    <w:p w14:paraId="58410C37" w14:textId="77777777" w:rsidR="00A77B3E" w:rsidRDefault="00641FD6">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527E9037" w14:textId="77777777" w:rsidR="00A77B3E" w:rsidRDefault="00A77B3E">
      <w:pPr>
        <w:rPr>
          <w:rFonts w:ascii="Calibri" w:eastAsia="Calibri" w:hAnsi="Calibri" w:cs="Calibri"/>
          <w:color w:val="000000"/>
          <w:sz w:val="22"/>
        </w:rPr>
      </w:pPr>
    </w:p>
    <w:p w14:paraId="5C6F7FF2"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Samlepost for finansiering av små og mellomstore tiltak for å fremme sykling og gange i de utpekte sykkelbyene på Agder. Dette kan blant annet være </w:t>
      </w:r>
      <w:proofErr w:type="spellStart"/>
      <w:r>
        <w:rPr>
          <w:rFonts w:ascii="Calibri" w:eastAsia="Calibri" w:hAnsi="Calibri" w:cs="Calibri"/>
          <w:color w:val="000000"/>
          <w:sz w:val="22"/>
        </w:rPr>
        <w:t>mulighetstudier</w:t>
      </w:r>
      <w:proofErr w:type="spellEnd"/>
      <w:r>
        <w:rPr>
          <w:rFonts w:ascii="Calibri" w:eastAsia="Calibri" w:hAnsi="Calibri" w:cs="Calibri"/>
          <w:color w:val="000000"/>
          <w:sz w:val="22"/>
        </w:rPr>
        <w:t xml:space="preserve">, skiltplan og skilting for gående og syklende, </w:t>
      </w:r>
      <w:r>
        <w:rPr>
          <w:rFonts w:ascii="Calibri" w:eastAsia="Calibri" w:hAnsi="Calibri" w:cs="Calibri"/>
          <w:color w:val="000000"/>
          <w:sz w:val="22"/>
        </w:rPr>
        <w:t>tiltak etter inspeksjon av gang- og sykkelveger, oppgradering eller nybygging av infrastruktur, reasfaltering, etablering av siktsoner, fjellsikring og tellepunkter. Midlene fordeles årlig i dialog med sykkelbyene. </w:t>
      </w:r>
    </w:p>
    <w:p w14:paraId="3C8C4B52"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Styrke infrastruktur vei</w:t>
      </w:r>
    </w:p>
    <w:p w14:paraId="6D324B8C" w14:textId="77777777" w:rsidR="00A77B3E" w:rsidRDefault="00A77B3E">
      <w:pPr>
        <w:rPr>
          <w:rFonts w:ascii="Calibri" w:eastAsia="Calibri" w:hAnsi="Calibri" w:cs="Calibri"/>
          <w:color w:val="000000"/>
          <w:sz w:val="22"/>
        </w:rPr>
      </w:pPr>
    </w:p>
    <w:p w14:paraId="3D8933FE" w14:textId="77777777" w:rsidR="00A77B3E" w:rsidRDefault="00641FD6">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539C741C" w14:textId="77777777" w:rsidR="00A77B3E" w:rsidRDefault="00A77B3E">
      <w:pPr>
        <w:rPr>
          <w:rFonts w:ascii="Calibri" w:eastAsia="Calibri" w:hAnsi="Calibri" w:cs="Calibri"/>
          <w:color w:val="000000"/>
          <w:sz w:val="22"/>
        </w:rPr>
      </w:pPr>
    </w:p>
    <w:p w14:paraId="341F3209"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Økt støtte til busstopp som mangel lys og skilter der dette mangler. </w:t>
      </w:r>
    </w:p>
    <w:p w14:paraId="2BCF5145" w14:textId="77777777" w:rsidR="00A77B3E" w:rsidRDefault="00641FD6">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4B6DA147" w14:textId="77777777" w:rsidR="00A77B3E" w:rsidRDefault="00A77B3E">
      <w:pPr>
        <w:rPr>
          <w:rFonts w:ascii="Calibri" w:eastAsia="Calibri" w:hAnsi="Calibri" w:cs="Calibri"/>
          <w:color w:val="000000"/>
          <w:sz w:val="22"/>
        </w:rPr>
      </w:pPr>
    </w:p>
    <w:p w14:paraId="47D0F922"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Samferdsel</w:t>
      </w:r>
    </w:p>
    <w:p w14:paraId="36F26D1C" w14:textId="77777777" w:rsidR="00A77B3E" w:rsidRDefault="00A77B3E">
      <w:pPr>
        <w:rPr>
          <w:rFonts w:ascii="Calibri" w:eastAsia="Calibri" w:hAnsi="Calibri" w:cs="Calibri"/>
          <w:color w:val="000000"/>
          <w:sz w:val="22"/>
        </w:rPr>
      </w:pPr>
    </w:p>
    <w:p w14:paraId="0D50AA42" w14:textId="77777777" w:rsidR="00A77B3E" w:rsidRDefault="00641FD6">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 xml:space="preserve">Fylkestinget ber fylkeskommunedirektøren legge frem en handlingsplan for hovedutvalg for næring, kultur og miljø med formål å redusere antall </w:t>
      </w:r>
      <w:proofErr w:type="spellStart"/>
      <w:r>
        <w:rPr>
          <w:rFonts w:ascii="Calibri" w:eastAsia="Calibri" w:hAnsi="Calibri" w:cs="Calibri"/>
          <w:color w:val="000000"/>
          <w:sz w:val="22"/>
        </w:rPr>
        <w:t>viltpåkjørseler</w:t>
      </w:r>
      <w:proofErr w:type="spellEnd"/>
      <w:r>
        <w:rPr>
          <w:rFonts w:ascii="Calibri" w:eastAsia="Calibri" w:hAnsi="Calibri" w:cs="Calibri"/>
          <w:color w:val="000000"/>
          <w:sz w:val="22"/>
        </w:rPr>
        <w:t xml:space="preserve"> langs fylkesveiene.</w:t>
      </w:r>
    </w:p>
    <w:p w14:paraId="6AA06CB5" w14:textId="77777777" w:rsidR="00A77B3E" w:rsidRDefault="00641FD6">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og hovedutvalg for samferdsel om hvordan fylkeskommunen kan overta myndighet for fartsgrenser som i dag hører inn under Statens vegvesen, og hvordan dette kan organiseres. </w:t>
      </w:r>
    </w:p>
    <w:p w14:paraId="27774794" w14:textId="77777777" w:rsidR="00A77B3E" w:rsidRDefault="00641FD6">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utredning som viser potensialet for økt antall arbeidsreisende over på kollektivtilbud, gang/sykkel. </w:t>
      </w:r>
    </w:p>
    <w:p w14:paraId="2601BADB" w14:textId="77777777" w:rsidR="00A77B3E" w:rsidRDefault="00641FD6">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gå i dialog med AKT og kommunene for å utrede strekninger i Agder hvor man ser det som realistisk å øke andelen arbeidsreisene over til kollektivreisende/gående/syklende. Utredningen må også vise hvordan kollektivtilbudet må tilrettelegges og hvilke aktive grep som må tas for at en målsetting om økt andel arbeidsreisene skal gå over på kollektivløsninger på de aktuelle strekningene. Formålet er å synliggjøre og få disse strekningene inn som eget verktøy/statistikk. E</w:t>
      </w:r>
      <w:r>
        <w:rPr>
          <w:rFonts w:ascii="Calibri" w:eastAsia="Calibri" w:hAnsi="Calibri" w:cs="Calibri"/>
          <w:color w:val="000000"/>
          <w:sz w:val="22"/>
        </w:rPr>
        <w:t>n slik statistikk kan fylkeskommunen og kommunene benytte i sin planlegging. Vi ber om at utredningen legges frem for fylkestinget innen høsten 2026.</w:t>
      </w:r>
    </w:p>
    <w:p w14:paraId="2B6A1EFA" w14:textId="77777777" w:rsidR="00A77B3E" w:rsidRDefault="00641FD6">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være en aktiv pådriver for at flere kommuner tar i bruk AKT svipp.</w:t>
      </w:r>
    </w:p>
    <w:p w14:paraId="2133383C"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Klimabudsjett og arealregnskap</w:t>
      </w:r>
    </w:p>
    <w:p w14:paraId="4501205A" w14:textId="77777777" w:rsidR="00A77B3E" w:rsidRDefault="00A77B3E">
      <w:pPr>
        <w:rPr>
          <w:rFonts w:ascii="Calibri" w:eastAsia="Calibri" w:hAnsi="Calibri" w:cs="Calibri"/>
          <w:color w:val="000000"/>
          <w:sz w:val="22"/>
        </w:rPr>
      </w:pPr>
    </w:p>
    <w:p w14:paraId="5742EC45" w14:textId="77777777" w:rsidR="00A77B3E" w:rsidRDefault="00641FD6">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om hvordan redusert nedbygging av natur/karbonrike arealer kan bidra til økt binding av karbon og hvordan økt skogplanting i Agder kan bidra til økt opptak av klimagasser. Det bes kom konkrete eksempler med tall og statistikk. </w:t>
      </w:r>
    </w:p>
    <w:p w14:paraId="3D6EE929" w14:textId="77777777" w:rsidR="00A77B3E" w:rsidRDefault="00641FD6">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Natursats i kommunene. Dette er viktig for at fylker og kommuner skal ta vare på naturen, men de aller fleste naturtiltak er også gode klimatiltak.</w:t>
      </w:r>
    </w:p>
    <w:p w14:paraId="62F3986B"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Utdanning</w:t>
      </w:r>
    </w:p>
    <w:p w14:paraId="362B287F" w14:textId="77777777" w:rsidR="00A77B3E" w:rsidRDefault="00A77B3E">
      <w:pPr>
        <w:rPr>
          <w:rFonts w:ascii="Calibri" w:eastAsia="Calibri" w:hAnsi="Calibri" w:cs="Calibri"/>
          <w:color w:val="000000"/>
          <w:sz w:val="22"/>
        </w:rPr>
      </w:pPr>
    </w:p>
    <w:p w14:paraId="30BD71FF"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lastRenderedPageBreak/>
        <w:t>For å nå målene i planen for kompetanseutvikling og karriereveiledning inkludering, utarbeides det en sak som utreder for hvor mye midler det er behov for dersom en skal kunne realisere planen for kompenseutvikling for perioden 2025-26. Dette arbeidet haster for ansatte som driver med karriereveiledning av elever på de videregående skolene. </w:t>
      </w:r>
    </w:p>
    <w:p w14:paraId="6ECAFFA7"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Fylkestinget ber om en sak om tilbud for å sikre gratis skolelunsj på alle offentlige videregående skoler i Agder.</w:t>
      </w:r>
    </w:p>
    <w:p w14:paraId="7CBE9676"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I det flotte arbeidet som pågår for å få elever til å fullføre og bestå videregående utdanning opprettes det egne </w:t>
      </w:r>
      <w:proofErr w:type="spellStart"/>
      <w:r>
        <w:rPr>
          <w:rFonts w:ascii="Calibri" w:eastAsia="Calibri" w:hAnsi="Calibri" w:cs="Calibri"/>
          <w:color w:val="000000"/>
          <w:sz w:val="22"/>
        </w:rPr>
        <w:t>miiljøteam</w:t>
      </w:r>
      <w:proofErr w:type="spellEnd"/>
      <w:r>
        <w:rPr>
          <w:rFonts w:ascii="Calibri" w:eastAsia="Calibri" w:hAnsi="Calibri" w:cs="Calibri"/>
          <w:color w:val="000000"/>
          <w:sz w:val="22"/>
        </w:rPr>
        <w:t xml:space="preserve"> for å styrke det psykososiale arbeidet på de videregående skole. Miljøteam bestående av blant annet av miljøterapeuter, miljøarbeidere, sosionomer, barnevernspedagoger, lærere og helsesykepleiere. Hovedutvalget får en sak i løpet av våren om hvordan dette skal organiseres. </w:t>
      </w:r>
    </w:p>
    <w:p w14:paraId="369F232E"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Organisasjon og drift</w:t>
      </w:r>
    </w:p>
    <w:p w14:paraId="12156E5C" w14:textId="77777777" w:rsidR="00A77B3E" w:rsidRDefault="00A77B3E">
      <w:pPr>
        <w:rPr>
          <w:rFonts w:ascii="Calibri" w:eastAsia="Calibri" w:hAnsi="Calibri" w:cs="Calibri"/>
          <w:color w:val="000000"/>
          <w:sz w:val="22"/>
        </w:rPr>
      </w:pPr>
    </w:p>
    <w:p w14:paraId="5B37804F"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Prøveprosjekt 6 timers dag renhold</w:t>
      </w:r>
    </w:p>
    <w:p w14:paraId="7B423C13"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Agder fylkeskommune hadde et gjennomsnittlig sykefravær på 9,9 % og har et mål om å redusere dette til 5,5%. SV ber Agder fylkeskommune om å utrede et forsøksprosjekt hvor en utprøver 6-timers dagen for renholdere i 100% stilling med full lønnskompensasjon, for å se effekten på sykefraværet.</w:t>
      </w:r>
    </w:p>
    <w:p w14:paraId="37079BE4"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 xml:space="preserve">Renholdere er en gruppe som oftere opplever å få plager i muskler, skjelett og andre bruks og leddskader. Vi mener derfor at renholdere er en </w:t>
      </w:r>
      <w:r>
        <w:rPr>
          <w:rFonts w:ascii="Calibri" w:eastAsia="Calibri" w:hAnsi="Calibri" w:cs="Calibri"/>
          <w:color w:val="000000"/>
          <w:sz w:val="22"/>
        </w:rPr>
        <w:t>målgruppe som er godt egnet til utprøving av 6-timersdagen. </w:t>
      </w:r>
    </w:p>
    <w:p w14:paraId="39F43E63"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Agder kollektivtrafikk AS (AKT)</w:t>
      </w:r>
    </w:p>
    <w:p w14:paraId="6A0A3D85" w14:textId="77777777" w:rsidR="00A77B3E" w:rsidRDefault="00A77B3E">
      <w:pPr>
        <w:rPr>
          <w:rFonts w:ascii="Calibri" w:eastAsia="Calibri" w:hAnsi="Calibri" w:cs="Calibri"/>
          <w:color w:val="000000"/>
          <w:sz w:val="22"/>
        </w:rPr>
      </w:pPr>
    </w:p>
    <w:p w14:paraId="25E70430"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Fylkestinget ber fylkesdirektøren om å legge fram en sak om hvordan Agder fylkeskommune kan organisere AKT i egenregi og i tillegg se på muligheten for å utføre mest mulig kollektivtrafikk i egneregi fremfor å gå ut på anbud. </w:t>
      </w:r>
    </w:p>
    <w:p w14:paraId="2A987C5B"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Levekår</w:t>
      </w:r>
    </w:p>
    <w:p w14:paraId="36E77D82" w14:textId="77777777" w:rsidR="00A77B3E" w:rsidRDefault="00A77B3E">
      <w:pPr>
        <w:rPr>
          <w:rFonts w:ascii="Calibri" w:eastAsia="Calibri" w:hAnsi="Calibri" w:cs="Calibri"/>
          <w:color w:val="000000"/>
          <w:sz w:val="22"/>
        </w:rPr>
      </w:pPr>
    </w:p>
    <w:p w14:paraId="69C6C4E2" w14:textId="77777777" w:rsidR="00A77B3E" w:rsidRDefault="00641FD6">
      <w:pPr>
        <w:spacing w:afterAutospacing="1"/>
        <w:rPr>
          <w:rFonts w:ascii="Calibri" w:eastAsia="Calibri" w:hAnsi="Calibri" w:cs="Calibri"/>
          <w:color w:val="000000"/>
          <w:sz w:val="22"/>
        </w:rPr>
      </w:pPr>
      <w:r>
        <w:rPr>
          <w:rFonts w:ascii="Calibri" w:eastAsia="Calibri" w:hAnsi="Calibri" w:cs="Calibri"/>
          <w:color w:val="000000"/>
          <w:sz w:val="22"/>
        </w:rPr>
        <w:t>Fylkestinget ber om en sak for å styrke arbeidet med skeives levekår i Agder i et langsiktig samarbeid med Kompetanseenheten for kjønns- og seksualitetsmangfold ved UIA.</w:t>
      </w:r>
    </w:p>
    <w:p w14:paraId="097BF815" w14:textId="77777777" w:rsidR="00A77B3E" w:rsidRDefault="00641FD6">
      <w:pPr>
        <w:pStyle w:val="Overskrift2"/>
        <w:rPr>
          <w:rFonts w:ascii="Calibri" w:eastAsia="Calibri" w:hAnsi="Calibri" w:cs="Calibri"/>
          <w:i w:val="0"/>
          <w:color w:val="0070C0"/>
          <w:sz w:val="26"/>
        </w:rPr>
      </w:pPr>
      <w:r>
        <w:rPr>
          <w:rFonts w:ascii="Calibri" w:eastAsia="Calibri" w:hAnsi="Calibri" w:cs="Calibri"/>
          <w:i w:val="0"/>
          <w:color w:val="0070C0"/>
          <w:sz w:val="26"/>
        </w:rPr>
        <w:lastRenderedPageBreak/>
        <w:t>Vedlegg</w:t>
      </w:r>
    </w:p>
    <w:p w14:paraId="73E8F945" w14:textId="77777777" w:rsidR="00A77B3E" w:rsidRDefault="00A77B3E">
      <w:pPr>
        <w:rPr>
          <w:rFonts w:ascii="Calibri" w:eastAsia="Calibri" w:hAnsi="Calibri" w:cs="Calibri"/>
          <w:color w:val="000000"/>
          <w:sz w:val="22"/>
        </w:rPr>
      </w:pPr>
    </w:p>
    <w:p w14:paraId="4BAFBC62" w14:textId="77777777" w:rsidR="00A77B3E" w:rsidRDefault="00641FD6">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2FDAE03B" w14:textId="77777777" w:rsidR="00A77B3E" w:rsidRDefault="00A77B3E">
      <w:pPr>
        <w:rPr>
          <w:rFonts w:ascii="Calibri" w:eastAsia="Calibri" w:hAnsi="Calibri" w:cs="Calibri"/>
          <w:color w:val="000000"/>
          <w:sz w:val="22"/>
        </w:rPr>
      </w:pPr>
    </w:p>
    <w:p w14:paraId="7AD90F19"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F7582C" w14:paraId="62FFFB2C"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51FD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3CC14"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90C08"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F76E8"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1809E"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49705CA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3B5A8"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CAC5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D97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C50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9608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9745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0D7C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3445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17C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22F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332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559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600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04A63DA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FBBB3"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0A8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-3 266 101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F6ED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BF6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-3 306 389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75E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-3 256 712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B7AA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D88A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-3 297 000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1222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8DD3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B11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-3 287 611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4532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7BD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C8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-3 287 611</w:t>
            </w:r>
          </w:p>
        </w:tc>
      </w:tr>
      <w:tr w:rsidR="00641FD6" w14:paraId="3326C5E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783A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3B8D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-2 206 622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83D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170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-2 206 622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8D6C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-2 209 067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573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B021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-2 209 067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BAA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53C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5A0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AA23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CE88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040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r>
      <w:tr w:rsidR="00641FD6" w14:paraId="139B79D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3A6B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Andre generelle </w:t>
            </w:r>
            <w:r>
              <w:rPr>
                <w:rFonts w:ascii="Calibri" w:eastAsia="Calibri" w:hAnsi="Calibri" w:cs="Calibri"/>
                <w:b w:val="0"/>
                <w:color w:val="000000"/>
                <w:sz w:val="18"/>
              </w:rPr>
              <w:t>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F3B8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B98D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422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EC4B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D17C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677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433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6B4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9DF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CBC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98F2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542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r>
      <w:tr w:rsidR="00641FD6" w14:paraId="11242E4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9E698D"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4419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-5 541 123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8F030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72B92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-5 581 411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3679D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-5 534 179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EE0B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4C214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-5 574 467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A61BC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8574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CD2A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-5 567 523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F314E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7635A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F5A0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-5 567 523</w:t>
            </w:r>
          </w:p>
        </w:tc>
      </w:tr>
      <w:tr w:rsidR="00641FD6" w14:paraId="19ECE029"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1304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66B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478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B39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974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C02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8BB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D20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0CB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F0D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39E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749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F25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1762C19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603287"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7F304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5 145 704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6BAE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251D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5 198 208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EEEE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5 060 944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3F86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0E2D7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5 108 448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F36E3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5 070 928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D75C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F4B5C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5 118 432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EF2B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5 020 631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76D9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87DE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5 067 835</w:t>
            </w:r>
          </w:p>
        </w:tc>
      </w:tr>
      <w:tr w:rsidR="00641FD6" w14:paraId="676CA33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9402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FF0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85F1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855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E05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543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D14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56E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12A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4EB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A0E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EB9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7C8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3376EF4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F56DE"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4583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920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EE0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DD67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A27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27B0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7D7A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8D6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83C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82E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10FC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6646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r>
      <w:tr w:rsidR="00641FD6" w14:paraId="39C8989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C75109"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 xml:space="preserve">Sum </w:t>
            </w:r>
            <w:r>
              <w:rPr>
                <w:rFonts w:ascii="Calibri" w:eastAsia="Calibri" w:hAnsi="Calibri" w:cs="Calibri"/>
                <w:color w:val="000000"/>
                <w:sz w:val="16"/>
              </w:rPr>
              <w:t>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7CAD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5 610 226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2AEB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A974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5 662 730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EC31A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5 521 529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39ECD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F18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5 569 033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A0478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5 528 537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E5EAA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66E6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5 576 041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A0BA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5 472 072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F93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A876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5 519 276</w:t>
            </w:r>
          </w:p>
        </w:tc>
      </w:tr>
      <w:tr w:rsidR="00641FD6" w14:paraId="26EDE11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2D96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C45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21E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9C1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0C1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73A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92B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8DD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AB5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8D1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3DD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4A0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A159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6447BA2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E1BC20"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FAE0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69 103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7072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D39D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81 319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58EBA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-12 650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564CE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CFFE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7568E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4552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6AE1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4C9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-55 163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B047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6 916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ABBB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-48 247</w:t>
            </w:r>
          </w:p>
        </w:tc>
      </w:tr>
      <w:tr w:rsidR="00641FD6" w14:paraId="0B3BFA2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CB25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2CD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E50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615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22D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550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20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A3D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532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6FD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911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496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E46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130FE88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764A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D62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361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9E60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A8E3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-94 511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F58A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8FC1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-94 511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C277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-87 836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2FF0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DD6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-87 836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8FB1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-87 455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601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456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-87 455</w:t>
            </w:r>
          </w:p>
        </w:tc>
      </w:tr>
      <w:tr w:rsidR="00641FD6" w14:paraId="347A7CB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90026"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7A1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DA41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C45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03A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767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54AE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669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5D80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D4EF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A81E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6CC5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A19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5B58E9F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E7701"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83F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C03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6E5D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CD05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13B8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64E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0C8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9D5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2D3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8955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5FB2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0EB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641FD6" w14:paraId="3185785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39FA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1F4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65EB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CF24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F7F0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178 271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7B7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193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178 887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DF3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169 222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FC1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7304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170 577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48A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362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EE21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173 856</w:t>
            </w:r>
          </w:p>
        </w:tc>
      </w:tr>
      <w:tr w:rsidR="00641FD6" w14:paraId="54AE2AA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724A1"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532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EA0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01EA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594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223 502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FD80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F66E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224 077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C58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235 971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D29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85A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237 122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9B2C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249 896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C19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A71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251 371</w:t>
            </w:r>
          </w:p>
        </w:tc>
      </w:tr>
      <w:tr w:rsidR="00641FD6" w14:paraId="34A3883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A82503"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A0A8B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301 175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75A9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FD53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8037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302 262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EC0A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1 191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617B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303 453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D2F2A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312 357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B45A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FD5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314 863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59A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329 264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7B76D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3 508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8C18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332 772</w:t>
            </w:r>
          </w:p>
        </w:tc>
      </w:tr>
      <w:tr w:rsidR="00641FD6" w14:paraId="6143B18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D985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962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B35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D48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37C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EE6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FE2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AA4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4E69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6F6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84E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201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EDE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716666C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D60C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7887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C128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FAD3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41D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C27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1BC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2A2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ACF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FD39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4B2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AFB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FC2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r>
      <w:tr w:rsidR="00641FD6" w14:paraId="3FA35C8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8148B2"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CE7F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-94 244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0D6C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1A90B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-82 028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2E3A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-170 973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718A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F9EDD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-162 566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2691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-143 950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B2262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9 722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6E710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-134 228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F2B84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-177 340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93CE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10 424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5EA3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-166 916</w:t>
            </w:r>
          </w:p>
        </w:tc>
      </w:tr>
      <w:tr w:rsidR="00641FD6" w14:paraId="173E68C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1A9A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5E9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89C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B7E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FF1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90B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441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17A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234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EB9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AEC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656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1B7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33E9BAE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6BC83"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AD1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467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-12 216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4B42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303 784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F7A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AE81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714C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4B5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39E8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4CC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9EE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2C4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E7A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194 576</w:t>
            </w:r>
          </w:p>
        </w:tc>
      </w:tr>
      <w:tr w:rsidR="00641FD6" w14:paraId="38987F6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4C7E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6A0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83E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A1F0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482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2C6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8A43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0373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3B2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7E0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B2B3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508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693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0069045A"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D074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Bruk av bundne </w:t>
            </w:r>
            <w:r>
              <w:rPr>
                <w:rFonts w:ascii="Calibri" w:eastAsia="Calibri" w:hAnsi="Calibri" w:cs="Calibri"/>
                <w:b w:val="0"/>
                <w:color w:val="000000"/>
                <w:sz w:val="18"/>
              </w:rPr>
              <w:t>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D461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6167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91C6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3DD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363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E3A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DFEB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1C5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7F48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CB1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6B4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070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12796A4D"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8927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89C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C5F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CC7C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8EA8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5ABA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B32F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DFD3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7697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5CF3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AB09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676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0F2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3DAAA69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FD4F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96B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-191 756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77B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4BB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-191 756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8537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B7A8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C96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51BA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-61 050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23D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2A4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C9A2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204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424F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-27 660</w:t>
            </w:r>
          </w:p>
        </w:tc>
      </w:tr>
      <w:tr w:rsidR="00641FD6" w14:paraId="430D26A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4E12A"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Dekning av tidligere års </w:t>
            </w:r>
            <w:r>
              <w:rPr>
                <w:rFonts w:ascii="Calibri" w:eastAsia="Calibri" w:hAnsi="Calibri" w:cs="Calibri"/>
                <w:b w:val="0"/>
                <w:color w:val="000000"/>
                <w:sz w:val="18"/>
              </w:rPr>
              <w:t>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EF5F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E687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B24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533D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1E4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6EF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C91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0EF4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795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92B1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5DAC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605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16D205D9"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91C251"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 xml:space="preserve">Sum disponeringer eller dekning av netto </w:t>
            </w:r>
            <w:r>
              <w:rPr>
                <w:rFonts w:ascii="Calibri" w:eastAsia="Calibri" w:hAnsi="Calibri" w:cs="Calibri"/>
                <w:color w:val="000000"/>
                <w:sz w:val="16"/>
              </w:rPr>
              <w:lastRenderedPageBreak/>
              <w:t>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D886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lastRenderedPageBreak/>
              <w:t>94 244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BA22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C96EA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82 028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A799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170 973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C5D9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3F4B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162 566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4FBCC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143 950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08F7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-9 722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175C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134 228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426D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177 340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3DE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-10 424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2F9E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166 916</w:t>
            </w:r>
          </w:p>
        </w:tc>
      </w:tr>
      <w:tr w:rsidR="00641FD6" w14:paraId="1B5AA5D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70F9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E62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5ED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D73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85C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58B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D2D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80F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4AE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8E0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D4D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CC7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E19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3739B77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99B75E"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1C982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068F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C582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25B89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275E2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54148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A52DE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ED8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15277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98387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BB93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101D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C40AA46" w14:textId="77777777" w:rsidR="00A77B3E" w:rsidRDefault="00A77B3E">
      <w:pPr>
        <w:rPr>
          <w:rFonts w:ascii="Calibri" w:eastAsia="Calibri" w:hAnsi="Calibri" w:cs="Calibri"/>
          <w:i/>
          <w:color w:val="000000"/>
          <w:sz w:val="16"/>
        </w:rPr>
      </w:pPr>
    </w:p>
    <w:p w14:paraId="17D108F0"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495099EE" w14:textId="77777777" w:rsidR="00A77B3E" w:rsidRDefault="00A77B3E">
      <w:pPr>
        <w:rPr>
          <w:rFonts w:ascii="Calibri" w:eastAsia="Calibri" w:hAnsi="Calibri" w:cs="Calibri"/>
          <w:color w:val="000000"/>
          <w:sz w:val="22"/>
        </w:rPr>
      </w:pPr>
    </w:p>
    <w:p w14:paraId="342E28E3"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F7582C" w14:paraId="3ABF47E5"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355B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D4C97"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00C49"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3EE50"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A49D6"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6F9366F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35FC0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2583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FB8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E259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2B0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382E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29B6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FDD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10F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41C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A9CC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CA3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E39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48A4C78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1E2CF"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6C0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6A70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3118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391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35DD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45D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CE6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8B88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B1D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592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2F7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259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r>
      <w:tr w:rsidR="00641FD6" w14:paraId="24F2D2A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88586"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757F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-398 671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5B8E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355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-398 671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4ED3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-398 101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C3FD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A59E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-398 101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6AB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-397 642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9B3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C15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-397 642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FDC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-397 285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37C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9A3E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-397 285</w:t>
            </w:r>
          </w:p>
        </w:tc>
      </w:tr>
      <w:tr w:rsidR="00641FD6" w14:paraId="242EEA6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9224C"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5833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28 986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7CB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1AE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28 986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7721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28 786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112F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10DC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28 786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B78A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101F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4FE8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5BED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6F5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E6C5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r>
      <w:tr w:rsidR="00641FD6" w14:paraId="18F3449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305A6"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C8CC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211 921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2194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037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218 321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EBFD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208 326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32C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E1C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209 726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882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206 026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1B61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481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207 426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3B908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206 526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38EE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D752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207 926</w:t>
            </w:r>
          </w:p>
        </w:tc>
      </w:tr>
      <w:tr w:rsidR="00641FD6" w14:paraId="43E1C0D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B17E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Innovasjon og organisasjonsutvikling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0FF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236 818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D70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7AA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236 818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7EFF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233 318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DCEC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20E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233 318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6AB7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C00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F3D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AF77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231 918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464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9EF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231 918</w:t>
            </w:r>
          </w:p>
        </w:tc>
      </w:tr>
      <w:tr w:rsidR="00641FD6" w14:paraId="2D31286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FFF6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Næring, kultur og kulturminnevern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6D4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283 316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321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990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288 016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5BC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277 003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68E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7308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281 703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D68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304 903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9B44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59F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309 603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DE7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274 903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93DD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5F05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279 603</w:t>
            </w:r>
          </w:p>
        </w:tc>
      </w:tr>
      <w:tr w:rsidR="00641FD6" w14:paraId="12C7EEA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783C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7685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68 377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BE0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9F0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77 877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1D0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67 152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6E9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5F7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76 652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7436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66 527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1C3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338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094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7BD3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24ED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75 995</w:t>
            </w:r>
          </w:p>
        </w:tc>
      </w:tr>
      <w:tr w:rsidR="00641FD6" w14:paraId="1F9B02F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BD810"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Økonomi og </w:t>
            </w:r>
            <w:r>
              <w:rPr>
                <w:rFonts w:ascii="Calibri" w:eastAsia="Calibri" w:hAnsi="Calibri" w:cs="Calibri"/>
                <w:b w:val="0"/>
                <w:color w:val="000000"/>
                <w:sz w:val="18"/>
              </w:rPr>
              <w:t>styring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C8B4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61 152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89FE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B2A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61 152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2D1D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60 752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864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7E5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60 752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F4C1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7E4A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AC42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34FC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84FB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647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r>
      <w:tr w:rsidR="00641FD6" w14:paraId="238E542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D8763"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Samferdsel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FA9A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1 862 599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C001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D95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1 884 003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3133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1 817 627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40B7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834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1 839 031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30CC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1 809 002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D1D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EA7D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1 830 406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A0CA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1 805 055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4D7F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EAC8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1 826 459</w:t>
            </w:r>
          </w:p>
        </w:tc>
      </w:tr>
      <w:tr w:rsidR="00641FD6" w14:paraId="66706ED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EEEC1"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A17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2 736 984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010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2E8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2 747 484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A246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2 741 859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3E0D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51B8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2 752 359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ED7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2 738 484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B81B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B1F7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2 748 984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312F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2 726 409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B557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97D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2 736 609</w:t>
            </w:r>
          </w:p>
        </w:tc>
      </w:tr>
      <w:tr w:rsidR="00641FD6" w14:paraId="18E4B67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8EA47"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053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BA7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97A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B7B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E656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4C9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09B3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E8F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D4BE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5B4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F468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234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65A4079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9F68A"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3BB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7FBF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911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1DF4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0993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3943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936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096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C1D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1C79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3518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ADE0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300C12A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4C270"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429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B623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396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EC5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C4C1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0FBC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7FC2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21F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21E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33C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BE52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40D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62C9E24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5884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Bruk av bundne </w:t>
            </w:r>
            <w:r>
              <w:rPr>
                <w:rFonts w:ascii="Calibri" w:eastAsia="Calibri" w:hAnsi="Calibri" w:cs="Calibri"/>
                <w:b w:val="0"/>
                <w:color w:val="000000"/>
                <w:sz w:val="18"/>
              </w:rPr>
              <w:t>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A21A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9C1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1C57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23A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ED4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BDC0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550C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911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1E3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C6D9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4BE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478C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27CDD24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A86EC"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6F0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FF78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7C46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716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956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6EB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83CC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F64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6DD6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9737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07AF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A5FE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25D9194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97BF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64C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783E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BC9D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A71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2D1F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C9AA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621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6AE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38A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32D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BA9A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7FE0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r>
      <w:tr w:rsidR="00641FD6" w14:paraId="55E5D8F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B7E41"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1745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5 145 704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9C5D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8671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5 198 208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C15E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5 060 944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5696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D5D00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5 108 448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9B779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5 070 928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8834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47 504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E1DC7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5 118 432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D3AF1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5 020 631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F050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47 204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5408E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5 067 835</w:t>
            </w:r>
          </w:p>
        </w:tc>
      </w:tr>
    </w:tbl>
    <w:p w14:paraId="6DC12FCE" w14:textId="77777777" w:rsidR="00A77B3E" w:rsidRDefault="00A77B3E">
      <w:pPr>
        <w:rPr>
          <w:rFonts w:ascii="Calibri" w:eastAsia="Calibri" w:hAnsi="Calibri" w:cs="Calibri"/>
          <w:i/>
          <w:color w:val="000000"/>
          <w:sz w:val="16"/>
        </w:rPr>
      </w:pPr>
    </w:p>
    <w:p w14:paraId="2753D4E5"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første ledd</w:t>
      </w:r>
    </w:p>
    <w:p w14:paraId="561B0DC3" w14:textId="77777777" w:rsidR="00A77B3E" w:rsidRDefault="00A77B3E">
      <w:pPr>
        <w:rPr>
          <w:rFonts w:ascii="Calibri" w:eastAsia="Calibri" w:hAnsi="Calibri" w:cs="Calibri"/>
          <w:color w:val="000000"/>
          <w:sz w:val="22"/>
        </w:rPr>
      </w:pPr>
    </w:p>
    <w:p w14:paraId="66EBD0FF"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7"/>
        <w:gridCol w:w="1027"/>
        <w:gridCol w:w="1027"/>
        <w:gridCol w:w="1027"/>
        <w:gridCol w:w="1028"/>
        <w:gridCol w:w="1028"/>
        <w:gridCol w:w="1028"/>
        <w:gridCol w:w="1028"/>
        <w:gridCol w:w="1028"/>
        <w:gridCol w:w="1028"/>
        <w:gridCol w:w="1028"/>
        <w:gridCol w:w="1028"/>
        <w:gridCol w:w="649"/>
      </w:tblGrid>
      <w:tr w:rsidR="00F7582C" w14:paraId="6A7EAE34"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DBAB2"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04CBB"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C6466"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454F3"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BDB74"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00766E2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E028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37BE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674F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0F16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AE5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03F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5730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 xml:space="preserve">Mitt </w:t>
            </w:r>
            <w:r>
              <w:rPr>
                <w:rFonts w:ascii="Calibri" w:eastAsia="Calibri" w:hAnsi="Calibri" w:cs="Calibri"/>
                <w:b/>
                <w:color w:val="0070C0"/>
                <w:sz w:val="16"/>
              </w:rPr>
              <w:t>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9C8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564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F9EA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6C36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383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16A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4704421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C98F2"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4606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848 430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2D7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0E7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854 430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E767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25DC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3C8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834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912 067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6D83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F2129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912 067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F3B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822 531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24DF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5CC8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823 031</w:t>
            </w:r>
          </w:p>
        </w:tc>
      </w:tr>
      <w:tr w:rsidR="00641FD6" w14:paraId="5C1004A5"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9420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6EB2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8CEA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CA4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F4AB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211D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34A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4A80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018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3D4F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D18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469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0253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641FD6" w14:paraId="6640BBE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8F1617"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4F5CA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851 430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A152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D759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857 430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823A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922 000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544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245F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932 500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713A1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915 067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CDACB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66C83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915 067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1B85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825 531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CFF23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8C525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826 031</w:t>
            </w:r>
          </w:p>
        </w:tc>
      </w:tr>
      <w:tr w:rsidR="00641FD6" w14:paraId="1F85785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6AD3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01E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5AA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6D0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6BB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F45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C12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18B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EE1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698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70E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C9BD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16D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7F89159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7916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2F64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-116 237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EF39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705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B1F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-134 259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D947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14736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-135 884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C84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2DD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7971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D12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A34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B542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-127 378</w:t>
            </w:r>
          </w:p>
        </w:tc>
      </w:tr>
      <w:tr w:rsidR="00641FD6" w14:paraId="374E73A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E3A7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lastRenderedPageBreak/>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6B85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-124 109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A76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E6D3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-124 109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FEE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D6A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B61E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880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EA8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49D9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E1B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AE97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C2BF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r>
      <w:tr w:rsidR="00641FD6" w14:paraId="1F1894A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68802"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C88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EED7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8F7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D5B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B903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85D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B87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35E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4D5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F18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52D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735D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2B232D4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AA81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EB49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-249 357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3274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-17 253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787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-266 610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3A0A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-389 975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839B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-17 282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AB0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-407 257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AEB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-457 215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95D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C99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-466 937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F5A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-469 352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C73A9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-10 824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EE42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-480 176</w:t>
            </w:r>
          </w:p>
        </w:tc>
      </w:tr>
      <w:tr w:rsidR="00641FD6" w14:paraId="0EBFCAC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8BF59E"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5ABAE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-509 703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C0867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F40BB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-527 919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2BF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33192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865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-698 907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3E918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-698 702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618D9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-9 722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8167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-708 424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AE9A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-609 630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C1E77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DA5A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-620 554</w:t>
            </w:r>
          </w:p>
        </w:tc>
      </w:tr>
      <w:tr w:rsidR="00641FD6" w14:paraId="7BD908D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1F4D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B25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AF6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CF9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C57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BE3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B45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F12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392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1FA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72B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553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72E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2C71A7D6"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5D7F5"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AAB8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3CFA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249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A16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E04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D0A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E9FE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A11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9C2F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A0B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4175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FD2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r>
      <w:tr w:rsidR="00641FD6" w14:paraId="498AF07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0746B"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EDEC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52A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4B80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5911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B9B9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D865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87DC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DBC4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C646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4AC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0A4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159B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r>
      <w:tr w:rsidR="00641FD6" w14:paraId="7EC35537"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389152"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2BF38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2B05F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90D94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EC5EF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052D3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A348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11FA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B42CB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24DC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356AE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53A9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AA49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641FD6" w14:paraId="65F6A5D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9190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26A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9B0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948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A01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5C0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EB9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B6D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4BA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28C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881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F0F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B52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000A1EB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545C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2DC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77D5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12 216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0CF4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-303 784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C615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FD1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F35B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DC8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79C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DEF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BC4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4002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5B41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-194 576</w:t>
            </w:r>
          </w:p>
        </w:tc>
      </w:tr>
      <w:tr w:rsidR="00641FD6" w14:paraId="00F2877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7FAFD"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4867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-25 726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7607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BA76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-25 726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187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836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523B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8ED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226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6722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667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BE8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C4C2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r>
      <w:tr w:rsidR="00641FD6" w14:paraId="5593A80B"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443134"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 xml:space="preserve">Sum overføring fra drift og netto </w:t>
            </w:r>
            <w:r>
              <w:rPr>
                <w:rFonts w:ascii="Calibri" w:eastAsia="Calibri" w:hAnsi="Calibri" w:cs="Calibri"/>
                <w:color w:val="000000"/>
                <w:sz w:val="16"/>
              </w:rPr>
              <w:t>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2088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-341 726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24A8B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68BC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-329 510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11CD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FC3C2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9BD8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-233 593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D001F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E7B3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9 722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74E2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-206 643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DDB6D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-215 901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BCF2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10 424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AE58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-205 477</w:t>
            </w:r>
          </w:p>
        </w:tc>
      </w:tr>
      <w:tr w:rsidR="00641FD6" w14:paraId="7C8633B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289B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9CB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489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EE7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156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566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4F0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84A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1DF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63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913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0B7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AC4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58E47F0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79F29B"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5CEDF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21E5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6ACE5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7A368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8B5E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A2B2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A2989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4D9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CAC5F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1A769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560F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A5CE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50E9023C" w14:textId="77777777" w:rsidR="00A77B3E" w:rsidRDefault="00A77B3E">
      <w:pPr>
        <w:rPr>
          <w:rFonts w:ascii="Calibri" w:eastAsia="Calibri" w:hAnsi="Calibri" w:cs="Calibri"/>
          <w:i/>
          <w:color w:val="000000"/>
          <w:sz w:val="16"/>
        </w:rPr>
      </w:pPr>
    </w:p>
    <w:p w14:paraId="16078C78"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3AA494D0" w14:textId="77777777" w:rsidR="00A77B3E" w:rsidRDefault="00A77B3E">
      <w:pPr>
        <w:rPr>
          <w:rFonts w:ascii="Calibri" w:eastAsia="Calibri" w:hAnsi="Calibri" w:cs="Calibri"/>
          <w:color w:val="000000"/>
          <w:sz w:val="22"/>
        </w:rPr>
      </w:pPr>
    </w:p>
    <w:p w14:paraId="56EDB266"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77E1CDCA" w14:textId="77777777" w:rsidR="00A77B3E" w:rsidRDefault="00A77B3E">
      <w:pPr>
        <w:rPr>
          <w:rFonts w:ascii="Calibri" w:eastAsia="Calibri" w:hAnsi="Calibri" w:cs="Calibri"/>
          <w:color w:val="000000"/>
          <w:sz w:val="22"/>
        </w:rPr>
      </w:pPr>
    </w:p>
    <w:p w14:paraId="2CA0BD50"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 xml:space="preserve">Beløp i </w:t>
      </w:r>
      <w:r>
        <w:rPr>
          <w:rFonts w:ascii="Calibri" w:eastAsia="Calibri" w:hAnsi="Calibri" w:cs="Calibri"/>
          <w:i/>
          <w:color w:val="000000"/>
          <w:sz w:val="16"/>
        </w:rPr>
        <w:t>1000</w:t>
      </w:r>
    </w:p>
    <w:tbl>
      <w:tblPr>
        <w:tblStyle w:val="Rutenettabell1lys"/>
        <w:tblW w:w="5200" w:type="pct"/>
        <w:tblLook w:val="04A0" w:firstRow="1" w:lastRow="0" w:firstColumn="1" w:lastColumn="0" w:noHBand="0" w:noVBand="1"/>
      </w:tblPr>
      <w:tblGrid>
        <w:gridCol w:w="2967"/>
        <w:gridCol w:w="1027"/>
        <w:gridCol w:w="1027"/>
        <w:gridCol w:w="1027"/>
        <w:gridCol w:w="1028"/>
        <w:gridCol w:w="1028"/>
        <w:gridCol w:w="1028"/>
        <w:gridCol w:w="1028"/>
        <w:gridCol w:w="1028"/>
        <w:gridCol w:w="1028"/>
        <w:gridCol w:w="1028"/>
        <w:gridCol w:w="1028"/>
        <w:gridCol w:w="649"/>
      </w:tblGrid>
      <w:tr w:rsidR="00F7582C" w14:paraId="12B94829"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B748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1A63F"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3A4DE"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8944A"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DCB34"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432AD06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1FE3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1B1E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3FB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95F9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46F8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87CA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37D0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0EF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E20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FD8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BE1C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1EE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C295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30D03C1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94160"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DF0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B6B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0FE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EF2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1AB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1D0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87A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245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33F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65D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9E6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C6E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5E285E2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D259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76A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148 502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11C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2540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149 502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E18B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6D0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F90F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A628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196A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D497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7B73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346 733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D7FA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79B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347 233</w:t>
            </w:r>
          </w:p>
        </w:tc>
      </w:tr>
      <w:tr w:rsidR="00641FD6" w14:paraId="2C277D6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07AA5"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DF78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E3CA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AA6F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5389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7C1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47F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EDD6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261 587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FD5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1C54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261 587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A940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CC8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DE9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108 000</w:t>
            </w:r>
          </w:p>
        </w:tc>
      </w:tr>
      <w:tr w:rsidR="00641FD6" w14:paraId="5C6917BF"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3BFB4"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E0E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142 877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2AB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AF70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147 877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41FC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4441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56A5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E789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4BD3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B3BE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5AF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911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4B1E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175 500</w:t>
            </w:r>
          </w:p>
        </w:tc>
      </w:tr>
      <w:tr w:rsidR="00641FD6" w14:paraId="3417D72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0E2E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DED6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128 638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912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A188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128 638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CAC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8AA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8506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0B87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160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6923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3A0A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6A5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8094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27 797</w:t>
            </w:r>
          </w:p>
        </w:tc>
      </w:tr>
      <w:tr w:rsidR="00641FD6" w14:paraId="5E2EB1A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508FF"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56E9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648 930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50EB7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663A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654 930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D3AE0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C8849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9419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762 500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9E8D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717 067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B3038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9A6C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717 067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4A78A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658 030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04AC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5071E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658 530</w:t>
            </w:r>
          </w:p>
        </w:tc>
      </w:tr>
      <w:tr w:rsidR="00641FD6" w14:paraId="1B42DA7C"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1AAA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DC7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30C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0AD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0C1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9A5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2DC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07A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00B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5E7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4FB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E96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E3E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2C9F787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47C78"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7F4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E6F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E75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E36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50E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A5F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C32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AE9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108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10E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F7F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231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711EDB8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C7079"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3C1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6FD4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029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6F55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0150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38D6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381E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C4A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28C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ACD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7196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6393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83 000</w:t>
            </w:r>
          </w:p>
        </w:tc>
      </w:tr>
      <w:tr w:rsidR="00641FD6" w14:paraId="59C4A829"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8F2B5"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3DEC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7182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6FE3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3609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D6E2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88E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7B8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285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3CAF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E0FC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46 501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FA83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55A4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46 501</w:t>
            </w:r>
          </w:p>
        </w:tc>
      </w:tr>
      <w:tr w:rsidR="00641FD6" w14:paraId="223DD3C3"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4155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Administrative 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3B2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D4B2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954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77F2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537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ACE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C56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7152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24F6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C258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7F44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3DC0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641FD6" w14:paraId="475AE36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1AF0A"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4EC4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8100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B4F3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A715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B86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EF44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F2F9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1E3B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9A2D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A121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5B8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166A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32 000</w:t>
            </w:r>
          </w:p>
        </w:tc>
      </w:tr>
      <w:tr w:rsidR="00641FD6" w14:paraId="46C16EE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D246F4"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F8A70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2C8DB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45549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CBC82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164 000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CB489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AC349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164 000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6BB65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3E135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781F1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D50D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161 501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23AE6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E7C01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161 501</w:t>
            </w:r>
          </w:p>
        </w:tc>
      </w:tr>
      <w:tr w:rsidR="00641FD6" w14:paraId="246CF4E1"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7618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4CC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823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B5A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B2B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064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117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03D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437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15D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370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4DA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F93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641FD6" w14:paraId="7F140170"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B1669"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lastRenderedPageBreak/>
              <w:t>Utstyr- og utviklingsinvesteringer (driftsfinansiert)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776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FCF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AAA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E17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182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371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D84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D26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987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37D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DBD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305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641FD6" w14:paraId="42BA6599"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81AF3"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 xml:space="preserve">Utstyr- og </w:t>
            </w:r>
            <w:r>
              <w:rPr>
                <w:rFonts w:ascii="Calibri" w:eastAsia="Calibri" w:hAnsi="Calibri" w:cs="Calibri"/>
                <w:b w:val="0"/>
                <w:color w:val="000000"/>
                <w:sz w:val="18"/>
              </w:rPr>
              <w:t>utviklingsinvesteringer (driftsfinansiert)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EC07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A1CB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CC55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B763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407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311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2D67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9426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560B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BB9D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4A4B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03B9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641FD6" w14:paraId="1787C29E"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D86757"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Sum Utstyr- og utviklingsinvesteringer (driftsfinansiert)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01366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90869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88877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C242B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872A5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6F679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E55FC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8F67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33250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1FEDB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F012A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0748F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4E41DD6C" w14:textId="77777777" w:rsidR="00A77B3E" w:rsidRDefault="00A77B3E">
      <w:pPr>
        <w:rPr>
          <w:rFonts w:ascii="Calibri" w:eastAsia="Calibri" w:hAnsi="Calibri" w:cs="Calibri"/>
          <w:i/>
          <w:color w:val="000000"/>
          <w:sz w:val="16"/>
        </w:rPr>
      </w:pPr>
    </w:p>
    <w:p w14:paraId="4FD850A6"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 xml:space="preserve">Tilskudd til andres </w:t>
      </w:r>
      <w:r>
        <w:rPr>
          <w:rFonts w:ascii="Calibri" w:eastAsia="Calibri" w:hAnsi="Calibri" w:cs="Calibri"/>
          <w:color w:val="4F81BD"/>
          <w:sz w:val="24"/>
        </w:rPr>
        <w:t>investeringer</w:t>
      </w:r>
    </w:p>
    <w:p w14:paraId="389AD708" w14:textId="77777777" w:rsidR="00A77B3E" w:rsidRDefault="00A77B3E">
      <w:pPr>
        <w:rPr>
          <w:rFonts w:ascii="Calibri" w:eastAsia="Calibri" w:hAnsi="Calibri" w:cs="Calibri"/>
          <w:color w:val="000000"/>
          <w:sz w:val="22"/>
        </w:rPr>
      </w:pPr>
    </w:p>
    <w:p w14:paraId="273828DF"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79"/>
        <w:gridCol w:w="1039"/>
        <w:gridCol w:w="1039"/>
        <w:gridCol w:w="1039"/>
        <w:gridCol w:w="1039"/>
        <w:gridCol w:w="1039"/>
        <w:gridCol w:w="1039"/>
        <w:gridCol w:w="1039"/>
        <w:gridCol w:w="1039"/>
        <w:gridCol w:w="1039"/>
        <w:gridCol w:w="1039"/>
        <w:gridCol w:w="1040"/>
        <w:gridCol w:w="512"/>
      </w:tblGrid>
      <w:tr w:rsidR="00F7582C" w14:paraId="1F52C61C"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4BA1F"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4F932"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8ED5F"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7393D"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BD04C"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5314A014"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6D32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E39E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F62F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4DC6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8FFA3"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3F95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152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2099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95A73C"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DA56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F3CF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24311"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3C8A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594E0611" w14:textId="77777777" w:rsidR="00A77B3E" w:rsidRDefault="00A77B3E">
      <w:pPr>
        <w:rPr>
          <w:rFonts w:ascii="Calibri" w:eastAsia="Calibri" w:hAnsi="Calibri" w:cs="Calibri"/>
          <w:i/>
          <w:color w:val="000000"/>
          <w:sz w:val="16"/>
        </w:rPr>
      </w:pPr>
    </w:p>
    <w:p w14:paraId="214B9C1C" w14:textId="77777777" w:rsidR="00A77B3E" w:rsidRDefault="00641FD6">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6CB0A128" w14:textId="77777777" w:rsidR="00A77B3E" w:rsidRDefault="00A77B3E">
      <w:pPr>
        <w:rPr>
          <w:rFonts w:ascii="Calibri" w:eastAsia="Calibri" w:hAnsi="Calibri" w:cs="Calibri"/>
          <w:color w:val="000000"/>
          <w:sz w:val="22"/>
        </w:rPr>
      </w:pPr>
    </w:p>
    <w:p w14:paraId="4F236435" w14:textId="77777777" w:rsidR="00A77B3E" w:rsidRDefault="00641FD6">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79"/>
        <w:gridCol w:w="1039"/>
        <w:gridCol w:w="1039"/>
        <w:gridCol w:w="1039"/>
        <w:gridCol w:w="1039"/>
        <w:gridCol w:w="1039"/>
        <w:gridCol w:w="1039"/>
        <w:gridCol w:w="1039"/>
        <w:gridCol w:w="1039"/>
        <w:gridCol w:w="1039"/>
        <w:gridCol w:w="1039"/>
        <w:gridCol w:w="1040"/>
        <w:gridCol w:w="512"/>
      </w:tblGrid>
      <w:tr w:rsidR="00F7582C" w14:paraId="24717004" w14:textId="77777777" w:rsidTr="00F7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815A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37DAF"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9907E"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91D85"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0E58CC" w14:textId="77777777" w:rsidR="00A77B3E" w:rsidRDefault="00641FD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641FD6" w14:paraId="40AAF75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2FE21"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C061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177F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51F7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604E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713E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3FDD4"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D979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D532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BA3C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80F3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CBB1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198AD"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641FD6" w14:paraId="7095E762"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FC448" w14:textId="77777777" w:rsidR="00A77B3E" w:rsidRDefault="00641FD6">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9EBC7"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7013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77A18"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3CB0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FA8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006C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FBBD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5AA2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E6B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8F77F"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B85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E3CF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641FD6" w14:paraId="7ABE71C8" w14:textId="77777777" w:rsidTr="00F7582C">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DA8D04" w14:textId="77777777" w:rsidR="00A77B3E" w:rsidRDefault="00641FD6">
            <w:pPr>
              <w:rPr>
                <w:rFonts w:ascii="Calibri" w:eastAsia="Calibri" w:hAnsi="Calibri" w:cs="Calibri"/>
                <w:b w:val="0"/>
                <w:color w:val="000000"/>
                <w:sz w:val="16"/>
              </w:rPr>
            </w:pPr>
            <w:r>
              <w:rPr>
                <w:rFonts w:ascii="Calibri" w:eastAsia="Calibri" w:hAnsi="Calibri" w:cs="Calibri"/>
                <w:color w:val="000000"/>
                <w:sz w:val="16"/>
              </w:rPr>
              <w:t xml:space="preserve">Sum </w:t>
            </w:r>
            <w:r>
              <w:rPr>
                <w:rFonts w:ascii="Calibri" w:eastAsia="Calibri" w:hAnsi="Calibri" w:cs="Calibri"/>
                <w:color w:val="000000"/>
                <w:sz w:val="16"/>
              </w:rPr>
              <w:t>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60BA60"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DAF29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99F65B"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8CD6EE"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1E2215"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0E4D42"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B697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D8F7E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ABA9E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A18086"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CC4F59"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CEBCA" w14:textId="77777777" w:rsidR="00A77B3E" w:rsidRDefault="00641FD6">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771FF7D8" w14:textId="77777777" w:rsidR="00A77B3E" w:rsidRDefault="00A77B3E">
      <w:pPr>
        <w:rPr>
          <w:rFonts w:ascii="Calibri" w:eastAsia="Calibri" w:hAnsi="Calibri" w:cs="Calibri"/>
          <w:i/>
          <w:color w:val="000000"/>
          <w:sz w:val="16"/>
        </w:rPr>
      </w:pPr>
    </w:p>
    <w:p w14:paraId="207412C8" w14:textId="77777777" w:rsidR="00A77B3E" w:rsidRDefault="00A77B3E">
      <w:pPr>
        <w:rPr>
          <w:rFonts w:ascii="Calibri" w:eastAsia="Calibri" w:hAnsi="Calibri" w:cs="Calibri"/>
          <w:i/>
          <w:color w:val="000000"/>
          <w:sz w:val="16"/>
        </w:rPr>
      </w:pPr>
    </w:p>
    <w:sectPr w:rsidR="00A77B3E">
      <w:headerReference w:type="default" r:id="rId7"/>
      <w:footerReference w:type="default" r:id="rId8"/>
      <w:pgSz w:w="16838" w:h="11906" w:orient="landscape"/>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4F7BF" w14:textId="77777777" w:rsidR="00641FD6" w:rsidRDefault="00641FD6">
      <w:r>
        <w:separator/>
      </w:r>
    </w:p>
  </w:endnote>
  <w:endnote w:type="continuationSeparator" w:id="0">
    <w:p w14:paraId="52D067B8" w14:textId="77777777" w:rsidR="00641FD6" w:rsidRDefault="0064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6DA86" w14:textId="77777777" w:rsidR="00F7582C" w:rsidRDefault="00641FD6">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DB333" w14:textId="77777777" w:rsidR="00641FD6" w:rsidRDefault="00641FD6">
      <w:r>
        <w:separator/>
      </w:r>
    </w:p>
  </w:footnote>
  <w:footnote w:type="continuationSeparator" w:id="0">
    <w:p w14:paraId="4C7AD537" w14:textId="77777777" w:rsidR="00641FD6" w:rsidRDefault="0064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AD07" w14:textId="77777777" w:rsidR="00F7582C" w:rsidRDefault="00641FD6">
    <w:pPr>
      <w:jc w:val="center"/>
      <w:rPr>
        <w:rFonts w:ascii="Calibri" w:eastAsia="Calibri" w:hAnsi="Calibri" w:cs="Calibri"/>
        <w:color w:val="000000"/>
        <w:sz w:val="22"/>
      </w:rPr>
    </w:pPr>
    <w:r>
      <w:rPr>
        <w:rFonts w:ascii="Calibri" w:eastAsia="Calibri" w:hAnsi="Calibri" w:cs="Calibri"/>
        <w:color w:val="000000"/>
        <w:sz w:val="22"/>
      </w:rPr>
      <w:t>SV budsjettforslag 2025-2028</w:t>
    </w:r>
  </w:p>
  <w:p w14:paraId="558CC0F4" w14:textId="77777777" w:rsidR="00F7582C" w:rsidRDefault="00F7582C">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0E0723C">
      <w:start w:val="1"/>
      <w:numFmt w:val="bullet"/>
      <w:lvlText w:val=""/>
      <w:lvlJc w:val="left"/>
      <w:pPr>
        <w:ind w:left="720" w:hanging="360"/>
      </w:pPr>
      <w:rPr>
        <w:rFonts w:ascii="Symbol" w:hAnsi="Symbol"/>
      </w:rPr>
    </w:lvl>
    <w:lvl w:ilvl="1" w:tplc="E5E2B7F8">
      <w:start w:val="1"/>
      <w:numFmt w:val="bullet"/>
      <w:lvlText w:val="o"/>
      <w:lvlJc w:val="left"/>
      <w:pPr>
        <w:tabs>
          <w:tab w:val="num" w:pos="1440"/>
        </w:tabs>
        <w:ind w:left="1440" w:hanging="360"/>
      </w:pPr>
      <w:rPr>
        <w:rFonts w:ascii="Courier New" w:hAnsi="Courier New"/>
      </w:rPr>
    </w:lvl>
    <w:lvl w:ilvl="2" w:tplc="5E66C50C">
      <w:start w:val="1"/>
      <w:numFmt w:val="bullet"/>
      <w:lvlText w:val=""/>
      <w:lvlJc w:val="left"/>
      <w:pPr>
        <w:tabs>
          <w:tab w:val="num" w:pos="2160"/>
        </w:tabs>
        <w:ind w:left="2160" w:hanging="360"/>
      </w:pPr>
      <w:rPr>
        <w:rFonts w:ascii="Wingdings" w:hAnsi="Wingdings"/>
      </w:rPr>
    </w:lvl>
    <w:lvl w:ilvl="3" w:tplc="E27A0776">
      <w:start w:val="1"/>
      <w:numFmt w:val="bullet"/>
      <w:lvlText w:val=""/>
      <w:lvlJc w:val="left"/>
      <w:pPr>
        <w:tabs>
          <w:tab w:val="num" w:pos="2880"/>
        </w:tabs>
        <w:ind w:left="2880" w:hanging="360"/>
      </w:pPr>
      <w:rPr>
        <w:rFonts w:ascii="Symbol" w:hAnsi="Symbol"/>
      </w:rPr>
    </w:lvl>
    <w:lvl w:ilvl="4" w:tplc="A1B4E9AC">
      <w:start w:val="1"/>
      <w:numFmt w:val="bullet"/>
      <w:lvlText w:val="o"/>
      <w:lvlJc w:val="left"/>
      <w:pPr>
        <w:tabs>
          <w:tab w:val="num" w:pos="3600"/>
        </w:tabs>
        <w:ind w:left="3600" w:hanging="360"/>
      </w:pPr>
      <w:rPr>
        <w:rFonts w:ascii="Courier New" w:hAnsi="Courier New"/>
      </w:rPr>
    </w:lvl>
    <w:lvl w:ilvl="5" w:tplc="18861942">
      <w:start w:val="1"/>
      <w:numFmt w:val="bullet"/>
      <w:lvlText w:val=""/>
      <w:lvlJc w:val="left"/>
      <w:pPr>
        <w:tabs>
          <w:tab w:val="num" w:pos="4320"/>
        </w:tabs>
        <w:ind w:left="4320" w:hanging="360"/>
      </w:pPr>
      <w:rPr>
        <w:rFonts w:ascii="Wingdings" w:hAnsi="Wingdings"/>
      </w:rPr>
    </w:lvl>
    <w:lvl w:ilvl="6" w:tplc="467684B2">
      <w:start w:val="1"/>
      <w:numFmt w:val="bullet"/>
      <w:lvlText w:val=""/>
      <w:lvlJc w:val="left"/>
      <w:pPr>
        <w:tabs>
          <w:tab w:val="num" w:pos="5040"/>
        </w:tabs>
        <w:ind w:left="5040" w:hanging="360"/>
      </w:pPr>
      <w:rPr>
        <w:rFonts w:ascii="Symbol" w:hAnsi="Symbol"/>
      </w:rPr>
    </w:lvl>
    <w:lvl w:ilvl="7" w:tplc="472AA298">
      <w:start w:val="1"/>
      <w:numFmt w:val="bullet"/>
      <w:lvlText w:val="o"/>
      <w:lvlJc w:val="left"/>
      <w:pPr>
        <w:tabs>
          <w:tab w:val="num" w:pos="5760"/>
        </w:tabs>
        <w:ind w:left="5760" w:hanging="360"/>
      </w:pPr>
      <w:rPr>
        <w:rFonts w:ascii="Courier New" w:hAnsi="Courier New"/>
      </w:rPr>
    </w:lvl>
    <w:lvl w:ilvl="8" w:tplc="42FAC5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818E0BE">
      <w:start w:val="1"/>
      <w:numFmt w:val="bullet"/>
      <w:lvlText w:val=""/>
      <w:lvlJc w:val="left"/>
      <w:pPr>
        <w:ind w:left="720" w:hanging="360"/>
      </w:pPr>
      <w:rPr>
        <w:rFonts w:ascii="Symbol" w:hAnsi="Symbol"/>
      </w:rPr>
    </w:lvl>
    <w:lvl w:ilvl="1" w:tplc="834467DC">
      <w:start w:val="1"/>
      <w:numFmt w:val="bullet"/>
      <w:lvlText w:val="o"/>
      <w:lvlJc w:val="left"/>
      <w:pPr>
        <w:tabs>
          <w:tab w:val="num" w:pos="1440"/>
        </w:tabs>
        <w:ind w:left="1440" w:hanging="360"/>
      </w:pPr>
      <w:rPr>
        <w:rFonts w:ascii="Courier New" w:hAnsi="Courier New"/>
      </w:rPr>
    </w:lvl>
    <w:lvl w:ilvl="2" w:tplc="E25685FA">
      <w:start w:val="1"/>
      <w:numFmt w:val="bullet"/>
      <w:lvlText w:val=""/>
      <w:lvlJc w:val="left"/>
      <w:pPr>
        <w:tabs>
          <w:tab w:val="num" w:pos="2160"/>
        </w:tabs>
        <w:ind w:left="2160" w:hanging="360"/>
      </w:pPr>
      <w:rPr>
        <w:rFonts w:ascii="Wingdings" w:hAnsi="Wingdings"/>
      </w:rPr>
    </w:lvl>
    <w:lvl w:ilvl="3" w:tplc="554A7E2C">
      <w:start w:val="1"/>
      <w:numFmt w:val="bullet"/>
      <w:lvlText w:val=""/>
      <w:lvlJc w:val="left"/>
      <w:pPr>
        <w:tabs>
          <w:tab w:val="num" w:pos="2880"/>
        </w:tabs>
        <w:ind w:left="2880" w:hanging="360"/>
      </w:pPr>
      <w:rPr>
        <w:rFonts w:ascii="Symbol" w:hAnsi="Symbol"/>
      </w:rPr>
    </w:lvl>
    <w:lvl w:ilvl="4" w:tplc="CDE092B4">
      <w:start w:val="1"/>
      <w:numFmt w:val="bullet"/>
      <w:lvlText w:val="o"/>
      <w:lvlJc w:val="left"/>
      <w:pPr>
        <w:tabs>
          <w:tab w:val="num" w:pos="3600"/>
        </w:tabs>
        <w:ind w:left="3600" w:hanging="360"/>
      </w:pPr>
      <w:rPr>
        <w:rFonts w:ascii="Courier New" w:hAnsi="Courier New"/>
      </w:rPr>
    </w:lvl>
    <w:lvl w:ilvl="5" w:tplc="8C04E770">
      <w:start w:val="1"/>
      <w:numFmt w:val="bullet"/>
      <w:lvlText w:val=""/>
      <w:lvlJc w:val="left"/>
      <w:pPr>
        <w:tabs>
          <w:tab w:val="num" w:pos="4320"/>
        </w:tabs>
        <w:ind w:left="4320" w:hanging="360"/>
      </w:pPr>
      <w:rPr>
        <w:rFonts w:ascii="Wingdings" w:hAnsi="Wingdings"/>
      </w:rPr>
    </w:lvl>
    <w:lvl w:ilvl="6" w:tplc="75F6C100">
      <w:start w:val="1"/>
      <w:numFmt w:val="bullet"/>
      <w:lvlText w:val=""/>
      <w:lvlJc w:val="left"/>
      <w:pPr>
        <w:tabs>
          <w:tab w:val="num" w:pos="5040"/>
        </w:tabs>
        <w:ind w:left="5040" w:hanging="360"/>
      </w:pPr>
      <w:rPr>
        <w:rFonts w:ascii="Symbol" w:hAnsi="Symbol"/>
      </w:rPr>
    </w:lvl>
    <w:lvl w:ilvl="7" w:tplc="90BADCD2">
      <w:start w:val="1"/>
      <w:numFmt w:val="bullet"/>
      <w:lvlText w:val="o"/>
      <w:lvlJc w:val="left"/>
      <w:pPr>
        <w:tabs>
          <w:tab w:val="num" w:pos="5760"/>
        </w:tabs>
        <w:ind w:left="5760" w:hanging="360"/>
      </w:pPr>
      <w:rPr>
        <w:rFonts w:ascii="Courier New" w:hAnsi="Courier New"/>
      </w:rPr>
    </w:lvl>
    <w:lvl w:ilvl="8" w:tplc="064A908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3A0840A">
      <w:start w:val="1"/>
      <w:numFmt w:val="bullet"/>
      <w:lvlText w:val=""/>
      <w:lvlJc w:val="left"/>
      <w:pPr>
        <w:ind w:left="720" w:hanging="360"/>
      </w:pPr>
      <w:rPr>
        <w:rFonts w:ascii="Symbol" w:hAnsi="Symbol"/>
      </w:rPr>
    </w:lvl>
    <w:lvl w:ilvl="1" w:tplc="D908A43A">
      <w:start w:val="1"/>
      <w:numFmt w:val="bullet"/>
      <w:lvlText w:val="o"/>
      <w:lvlJc w:val="left"/>
      <w:pPr>
        <w:tabs>
          <w:tab w:val="num" w:pos="1440"/>
        </w:tabs>
        <w:ind w:left="1440" w:hanging="360"/>
      </w:pPr>
      <w:rPr>
        <w:rFonts w:ascii="Courier New" w:hAnsi="Courier New"/>
      </w:rPr>
    </w:lvl>
    <w:lvl w:ilvl="2" w:tplc="AFFA8CD4">
      <w:start w:val="1"/>
      <w:numFmt w:val="bullet"/>
      <w:lvlText w:val=""/>
      <w:lvlJc w:val="left"/>
      <w:pPr>
        <w:tabs>
          <w:tab w:val="num" w:pos="2160"/>
        </w:tabs>
        <w:ind w:left="2160" w:hanging="360"/>
      </w:pPr>
      <w:rPr>
        <w:rFonts w:ascii="Wingdings" w:hAnsi="Wingdings"/>
      </w:rPr>
    </w:lvl>
    <w:lvl w:ilvl="3" w:tplc="1AA8236E">
      <w:start w:val="1"/>
      <w:numFmt w:val="bullet"/>
      <w:lvlText w:val=""/>
      <w:lvlJc w:val="left"/>
      <w:pPr>
        <w:tabs>
          <w:tab w:val="num" w:pos="2880"/>
        </w:tabs>
        <w:ind w:left="2880" w:hanging="360"/>
      </w:pPr>
      <w:rPr>
        <w:rFonts w:ascii="Symbol" w:hAnsi="Symbol"/>
      </w:rPr>
    </w:lvl>
    <w:lvl w:ilvl="4" w:tplc="8598BB52">
      <w:start w:val="1"/>
      <w:numFmt w:val="bullet"/>
      <w:lvlText w:val="o"/>
      <w:lvlJc w:val="left"/>
      <w:pPr>
        <w:tabs>
          <w:tab w:val="num" w:pos="3600"/>
        </w:tabs>
        <w:ind w:left="3600" w:hanging="360"/>
      </w:pPr>
      <w:rPr>
        <w:rFonts w:ascii="Courier New" w:hAnsi="Courier New"/>
      </w:rPr>
    </w:lvl>
    <w:lvl w:ilvl="5" w:tplc="D49AB69E">
      <w:start w:val="1"/>
      <w:numFmt w:val="bullet"/>
      <w:lvlText w:val=""/>
      <w:lvlJc w:val="left"/>
      <w:pPr>
        <w:tabs>
          <w:tab w:val="num" w:pos="4320"/>
        </w:tabs>
        <w:ind w:left="4320" w:hanging="360"/>
      </w:pPr>
      <w:rPr>
        <w:rFonts w:ascii="Wingdings" w:hAnsi="Wingdings"/>
      </w:rPr>
    </w:lvl>
    <w:lvl w:ilvl="6" w:tplc="3D24F9CA">
      <w:start w:val="1"/>
      <w:numFmt w:val="bullet"/>
      <w:lvlText w:val=""/>
      <w:lvlJc w:val="left"/>
      <w:pPr>
        <w:tabs>
          <w:tab w:val="num" w:pos="5040"/>
        </w:tabs>
        <w:ind w:left="5040" w:hanging="360"/>
      </w:pPr>
      <w:rPr>
        <w:rFonts w:ascii="Symbol" w:hAnsi="Symbol"/>
      </w:rPr>
    </w:lvl>
    <w:lvl w:ilvl="7" w:tplc="495EF46A">
      <w:start w:val="1"/>
      <w:numFmt w:val="bullet"/>
      <w:lvlText w:val="o"/>
      <w:lvlJc w:val="left"/>
      <w:pPr>
        <w:tabs>
          <w:tab w:val="num" w:pos="5760"/>
        </w:tabs>
        <w:ind w:left="5760" w:hanging="360"/>
      </w:pPr>
      <w:rPr>
        <w:rFonts w:ascii="Courier New" w:hAnsi="Courier New"/>
      </w:rPr>
    </w:lvl>
    <w:lvl w:ilvl="8" w:tplc="502884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BAA9A56">
      <w:start w:val="1"/>
      <w:numFmt w:val="bullet"/>
      <w:lvlText w:val=""/>
      <w:lvlJc w:val="left"/>
      <w:pPr>
        <w:ind w:left="720" w:hanging="360"/>
      </w:pPr>
      <w:rPr>
        <w:rFonts w:ascii="Symbol" w:hAnsi="Symbol"/>
      </w:rPr>
    </w:lvl>
    <w:lvl w:ilvl="1" w:tplc="628ADFF6">
      <w:start w:val="1"/>
      <w:numFmt w:val="bullet"/>
      <w:lvlText w:val="o"/>
      <w:lvlJc w:val="left"/>
      <w:pPr>
        <w:tabs>
          <w:tab w:val="num" w:pos="1440"/>
        </w:tabs>
        <w:ind w:left="1440" w:hanging="360"/>
      </w:pPr>
      <w:rPr>
        <w:rFonts w:ascii="Courier New" w:hAnsi="Courier New"/>
      </w:rPr>
    </w:lvl>
    <w:lvl w:ilvl="2" w:tplc="7C8C9A40">
      <w:start w:val="1"/>
      <w:numFmt w:val="bullet"/>
      <w:lvlText w:val=""/>
      <w:lvlJc w:val="left"/>
      <w:pPr>
        <w:tabs>
          <w:tab w:val="num" w:pos="2160"/>
        </w:tabs>
        <w:ind w:left="2160" w:hanging="360"/>
      </w:pPr>
      <w:rPr>
        <w:rFonts w:ascii="Wingdings" w:hAnsi="Wingdings"/>
      </w:rPr>
    </w:lvl>
    <w:lvl w:ilvl="3" w:tplc="18525E5A">
      <w:start w:val="1"/>
      <w:numFmt w:val="bullet"/>
      <w:lvlText w:val=""/>
      <w:lvlJc w:val="left"/>
      <w:pPr>
        <w:tabs>
          <w:tab w:val="num" w:pos="2880"/>
        </w:tabs>
        <w:ind w:left="2880" w:hanging="360"/>
      </w:pPr>
      <w:rPr>
        <w:rFonts w:ascii="Symbol" w:hAnsi="Symbol"/>
      </w:rPr>
    </w:lvl>
    <w:lvl w:ilvl="4" w:tplc="116846B4">
      <w:start w:val="1"/>
      <w:numFmt w:val="bullet"/>
      <w:lvlText w:val="o"/>
      <w:lvlJc w:val="left"/>
      <w:pPr>
        <w:tabs>
          <w:tab w:val="num" w:pos="3600"/>
        </w:tabs>
        <w:ind w:left="3600" w:hanging="360"/>
      </w:pPr>
      <w:rPr>
        <w:rFonts w:ascii="Courier New" w:hAnsi="Courier New"/>
      </w:rPr>
    </w:lvl>
    <w:lvl w:ilvl="5" w:tplc="D14851A2">
      <w:start w:val="1"/>
      <w:numFmt w:val="bullet"/>
      <w:lvlText w:val=""/>
      <w:lvlJc w:val="left"/>
      <w:pPr>
        <w:tabs>
          <w:tab w:val="num" w:pos="4320"/>
        </w:tabs>
        <w:ind w:left="4320" w:hanging="360"/>
      </w:pPr>
      <w:rPr>
        <w:rFonts w:ascii="Wingdings" w:hAnsi="Wingdings"/>
      </w:rPr>
    </w:lvl>
    <w:lvl w:ilvl="6" w:tplc="2BB07220">
      <w:start w:val="1"/>
      <w:numFmt w:val="bullet"/>
      <w:lvlText w:val=""/>
      <w:lvlJc w:val="left"/>
      <w:pPr>
        <w:tabs>
          <w:tab w:val="num" w:pos="5040"/>
        </w:tabs>
        <w:ind w:left="5040" w:hanging="360"/>
      </w:pPr>
      <w:rPr>
        <w:rFonts w:ascii="Symbol" w:hAnsi="Symbol"/>
      </w:rPr>
    </w:lvl>
    <w:lvl w:ilvl="7" w:tplc="98EACECE">
      <w:start w:val="1"/>
      <w:numFmt w:val="bullet"/>
      <w:lvlText w:val="o"/>
      <w:lvlJc w:val="left"/>
      <w:pPr>
        <w:tabs>
          <w:tab w:val="num" w:pos="5760"/>
        </w:tabs>
        <w:ind w:left="5760" w:hanging="360"/>
      </w:pPr>
      <w:rPr>
        <w:rFonts w:ascii="Courier New" w:hAnsi="Courier New"/>
      </w:rPr>
    </w:lvl>
    <w:lvl w:ilvl="8" w:tplc="4DC055A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E0AE9D4">
      <w:start w:val="1"/>
      <w:numFmt w:val="bullet"/>
      <w:lvlText w:val=""/>
      <w:lvlJc w:val="left"/>
      <w:pPr>
        <w:ind w:left="720" w:hanging="360"/>
      </w:pPr>
      <w:rPr>
        <w:rFonts w:ascii="Symbol" w:hAnsi="Symbol"/>
      </w:rPr>
    </w:lvl>
    <w:lvl w:ilvl="1" w:tplc="288AA82C">
      <w:start w:val="1"/>
      <w:numFmt w:val="bullet"/>
      <w:lvlText w:val="o"/>
      <w:lvlJc w:val="left"/>
      <w:pPr>
        <w:tabs>
          <w:tab w:val="num" w:pos="1440"/>
        </w:tabs>
        <w:ind w:left="1440" w:hanging="360"/>
      </w:pPr>
      <w:rPr>
        <w:rFonts w:ascii="Courier New" w:hAnsi="Courier New"/>
      </w:rPr>
    </w:lvl>
    <w:lvl w:ilvl="2" w:tplc="30F6A87A">
      <w:start w:val="1"/>
      <w:numFmt w:val="bullet"/>
      <w:lvlText w:val=""/>
      <w:lvlJc w:val="left"/>
      <w:pPr>
        <w:tabs>
          <w:tab w:val="num" w:pos="2160"/>
        </w:tabs>
        <w:ind w:left="2160" w:hanging="360"/>
      </w:pPr>
      <w:rPr>
        <w:rFonts w:ascii="Wingdings" w:hAnsi="Wingdings"/>
      </w:rPr>
    </w:lvl>
    <w:lvl w:ilvl="3" w:tplc="F01C1A58">
      <w:start w:val="1"/>
      <w:numFmt w:val="bullet"/>
      <w:lvlText w:val=""/>
      <w:lvlJc w:val="left"/>
      <w:pPr>
        <w:tabs>
          <w:tab w:val="num" w:pos="2880"/>
        </w:tabs>
        <w:ind w:left="2880" w:hanging="360"/>
      </w:pPr>
      <w:rPr>
        <w:rFonts w:ascii="Symbol" w:hAnsi="Symbol"/>
      </w:rPr>
    </w:lvl>
    <w:lvl w:ilvl="4" w:tplc="020CFB94">
      <w:start w:val="1"/>
      <w:numFmt w:val="bullet"/>
      <w:lvlText w:val="o"/>
      <w:lvlJc w:val="left"/>
      <w:pPr>
        <w:tabs>
          <w:tab w:val="num" w:pos="3600"/>
        </w:tabs>
        <w:ind w:left="3600" w:hanging="360"/>
      </w:pPr>
      <w:rPr>
        <w:rFonts w:ascii="Courier New" w:hAnsi="Courier New"/>
      </w:rPr>
    </w:lvl>
    <w:lvl w:ilvl="5" w:tplc="ECA06AFE">
      <w:start w:val="1"/>
      <w:numFmt w:val="bullet"/>
      <w:lvlText w:val=""/>
      <w:lvlJc w:val="left"/>
      <w:pPr>
        <w:tabs>
          <w:tab w:val="num" w:pos="4320"/>
        </w:tabs>
        <w:ind w:left="4320" w:hanging="360"/>
      </w:pPr>
      <w:rPr>
        <w:rFonts w:ascii="Wingdings" w:hAnsi="Wingdings"/>
      </w:rPr>
    </w:lvl>
    <w:lvl w:ilvl="6" w:tplc="2FA8C5E4">
      <w:start w:val="1"/>
      <w:numFmt w:val="bullet"/>
      <w:lvlText w:val=""/>
      <w:lvlJc w:val="left"/>
      <w:pPr>
        <w:tabs>
          <w:tab w:val="num" w:pos="5040"/>
        </w:tabs>
        <w:ind w:left="5040" w:hanging="360"/>
      </w:pPr>
      <w:rPr>
        <w:rFonts w:ascii="Symbol" w:hAnsi="Symbol"/>
      </w:rPr>
    </w:lvl>
    <w:lvl w:ilvl="7" w:tplc="5E22DD5C">
      <w:start w:val="1"/>
      <w:numFmt w:val="bullet"/>
      <w:lvlText w:val="o"/>
      <w:lvlJc w:val="left"/>
      <w:pPr>
        <w:tabs>
          <w:tab w:val="num" w:pos="5760"/>
        </w:tabs>
        <w:ind w:left="5760" w:hanging="360"/>
      </w:pPr>
      <w:rPr>
        <w:rFonts w:ascii="Courier New" w:hAnsi="Courier New"/>
      </w:rPr>
    </w:lvl>
    <w:lvl w:ilvl="8" w:tplc="A5F08F2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A1C799E">
      <w:start w:val="1"/>
      <w:numFmt w:val="bullet"/>
      <w:lvlText w:val=""/>
      <w:lvlJc w:val="left"/>
      <w:pPr>
        <w:ind w:left="720" w:hanging="360"/>
      </w:pPr>
      <w:rPr>
        <w:rFonts w:ascii="Symbol" w:hAnsi="Symbol"/>
      </w:rPr>
    </w:lvl>
    <w:lvl w:ilvl="1" w:tplc="2C946D42">
      <w:start w:val="1"/>
      <w:numFmt w:val="bullet"/>
      <w:lvlText w:val="o"/>
      <w:lvlJc w:val="left"/>
      <w:pPr>
        <w:tabs>
          <w:tab w:val="num" w:pos="1440"/>
        </w:tabs>
        <w:ind w:left="1440" w:hanging="360"/>
      </w:pPr>
      <w:rPr>
        <w:rFonts w:ascii="Courier New" w:hAnsi="Courier New"/>
      </w:rPr>
    </w:lvl>
    <w:lvl w:ilvl="2" w:tplc="14E4BC70">
      <w:start w:val="1"/>
      <w:numFmt w:val="bullet"/>
      <w:lvlText w:val=""/>
      <w:lvlJc w:val="left"/>
      <w:pPr>
        <w:tabs>
          <w:tab w:val="num" w:pos="2160"/>
        </w:tabs>
        <w:ind w:left="2160" w:hanging="360"/>
      </w:pPr>
      <w:rPr>
        <w:rFonts w:ascii="Wingdings" w:hAnsi="Wingdings"/>
      </w:rPr>
    </w:lvl>
    <w:lvl w:ilvl="3" w:tplc="BDAC1950">
      <w:start w:val="1"/>
      <w:numFmt w:val="bullet"/>
      <w:lvlText w:val=""/>
      <w:lvlJc w:val="left"/>
      <w:pPr>
        <w:tabs>
          <w:tab w:val="num" w:pos="2880"/>
        </w:tabs>
        <w:ind w:left="2880" w:hanging="360"/>
      </w:pPr>
      <w:rPr>
        <w:rFonts w:ascii="Symbol" w:hAnsi="Symbol"/>
      </w:rPr>
    </w:lvl>
    <w:lvl w:ilvl="4" w:tplc="8B2A3510">
      <w:start w:val="1"/>
      <w:numFmt w:val="bullet"/>
      <w:lvlText w:val="o"/>
      <w:lvlJc w:val="left"/>
      <w:pPr>
        <w:tabs>
          <w:tab w:val="num" w:pos="3600"/>
        </w:tabs>
        <w:ind w:left="3600" w:hanging="360"/>
      </w:pPr>
      <w:rPr>
        <w:rFonts w:ascii="Courier New" w:hAnsi="Courier New"/>
      </w:rPr>
    </w:lvl>
    <w:lvl w:ilvl="5" w:tplc="100AA44A">
      <w:start w:val="1"/>
      <w:numFmt w:val="bullet"/>
      <w:lvlText w:val=""/>
      <w:lvlJc w:val="left"/>
      <w:pPr>
        <w:tabs>
          <w:tab w:val="num" w:pos="4320"/>
        </w:tabs>
        <w:ind w:left="4320" w:hanging="360"/>
      </w:pPr>
      <w:rPr>
        <w:rFonts w:ascii="Wingdings" w:hAnsi="Wingdings"/>
      </w:rPr>
    </w:lvl>
    <w:lvl w:ilvl="6" w:tplc="38381B50">
      <w:start w:val="1"/>
      <w:numFmt w:val="bullet"/>
      <w:lvlText w:val=""/>
      <w:lvlJc w:val="left"/>
      <w:pPr>
        <w:tabs>
          <w:tab w:val="num" w:pos="5040"/>
        </w:tabs>
        <w:ind w:left="5040" w:hanging="360"/>
      </w:pPr>
      <w:rPr>
        <w:rFonts w:ascii="Symbol" w:hAnsi="Symbol"/>
      </w:rPr>
    </w:lvl>
    <w:lvl w:ilvl="7" w:tplc="56EAD3BA">
      <w:start w:val="1"/>
      <w:numFmt w:val="bullet"/>
      <w:lvlText w:val="o"/>
      <w:lvlJc w:val="left"/>
      <w:pPr>
        <w:tabs>
          <w:tab w:val="num" w:pos="5760"/>
        </w:tabs>
        <w:ind w:left="5760" w:hanging="360"/>
      </w:pPr>
      <w:rPr>
        <w:rFonts w:ascii="Courier New" w:hAnsi="Courier New"/>
      </w:rPr>
    </w:lvl>
    <w:lvl w:ilvl="8" w:tplc="FF9213A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75E97D4">
      <w:start w:val="1"/>
      <w:numFmt w:val="bullet"/>
      <w:lvlText w:val=""/>
      <w:lvlJc w:val="left"/>
      <w:pPr>
        <w:ind w:left="720" w:hanging="360"/>
      </w:pPr>
      <w:rPr>
        <w:rFonts w:ascii="Symbol" w:hAnsi="Symbol"/>
      </w:rPr>
    </w:lvl>
    <w:lvl w:ilvl="1" w:tplc="40C660E0">
      <w:start w:val="1"/>
      <w:numFmt w:val="bullet"/>
      <w:lvlText w:val="o"/>
      <w:lvlJc w:val="left"/>
      <w:pPr>
        <w:tabs>
          <w:tab w:val="num" w:pos="1440"/>
        </w:tabs>
        <w:ind w:left="1440" w:hanging="360"/>
      </w:pPr>
      <w:rPr>
        <w:rFonts w:ascii="Courier New" w:hAnsi="Courier New"/>
      </w:rPr>
    </w:lvl>
    <w:lvl w:ilvl="2" w:tplc="ED5C9F7E">
      <w:start w:val="1"/>
      <w:numFmt w:val="bullet"/>
      <w:lvlText w:val=""/>
      <w:lvlJc w:val="left"/>
      <w:pPr>
        <w:tabs>
          <w:tab w:val="num" w:pos="2160"/>
        </w:tabs>
        <w:ind w:left="2160" w:hanging="360"/>
      </w:pPr>
      <w:rPr>
        <w:rFonts w:ascii="Wingdings" w:hAnsi="Wingdings"/>
      </w:rPr>
    </w:lvl>
    <w:lvl w:ilvl="3" w:tplc="3E7EC088">
      <w:start w:val="1"/>
      <w:numFmt w:val="bullet"/>
      <w:lvlText w:val=""/>
      <w:lvlJc w:val="left"/>
      <w:pPr>
        <w:tabs>
          <w:tab w:val="num" w:pos="2880"/>
        </w:tabs>
        <w:ind w:left="2880" w:hanging="360"/>
      </w:pPr>
      <w:rPr>
        <w:rFonts w:ascii="Symbol" w:hAnsi="Symbol"/>
      </w:rPr>
    </w:lvl>
    <w:lvl w:ilvl="4" w:tplc="B106C604">
      <w:start w:val="1"/>
      <w:numFmt w:val="bullet"/>
      <w:lvlText w:val="o"/>
      <w:lvlJc w:val="left"/>
      <w:pPr>
        <w:tabs>
          <w:tab w:val="num" w:pos="3600"/>
        </w:tabs>
        <w:ind w:left="3600" w:hanging="360"/>
      </w:pPr>
      <w:rPr>
        <w:rFonts w:ascii="Courier New" w:hAnsi="Courier New"/>
      </w:rPr>
    </w:lvl>
    <w:lvl w:ilvl="5" w:tplc="23001E4E">
      <w:start w:val="1"/>
      <w:numFmt w:val="bullet"/>
      <w:lvlText w:val=""/>
      <w:lvlJc w:val="left"/>
      <w:pPr>
        <w:tabs>
          <w:tab w:val="num" w:pos="4320"/>
        </w:tabs>
        <w:ind w:left="4320" w:hanging="360"/>
      </w:pPr>
      <w:rPr>
        <w:rFonts w:ascii="Wingdings" w:hAnsi="Wingdings"/>
      </w:rPr>
    </w:lvl>
    <w:lvl w:ilvl="6" w:tplc="EF7AA830">
      <w:start w:val="1"/>
      <w:numFmt w:val="bullet"/>
      <w:lvlText w:val=""/>
      <w:lvlJc w:val="left"/>
      <w:pPr>
        <w:tabs>
          <w:tab w:val="num" w:pos="5040"/>
        </w:tabs>
        <w:ind w:left="5040" w:hanging="360"/>
      </w:pPr>
      <w:rPr>
        <w:rFonts w:ascii="Symbol" w:hAnsi="Symbol"/>
      </w:rPr>
    </w:lvl>
    <w:lvl w:ilvl="7" w:tplc="D4F2084E">
      <w:start w:val="1"/>
      <w:numFmt w:val="bullet"/>
      <w:lvlText w:val="o"/>
      <w:lvlJc w:val="left"/>
      <w:pPr>
        <w:tabs>
          <w:tab w:val="num" w:pos="5760"/>
        </w:tabs>
        <w:ind w:left="5760" w:hanging="360"/>
      </w:pPr>
      <w:rPr>
        <w:rFonts w:ascii="Courier New" w:hAnsi="Courier New"/>
      </w:rPr>
    </w:lvl>
    <w:lvl w:ilvl="8" w:tplc="FB220E6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6DC558E">
      <w:start w:val="1"/>
      <w:numFmt w:val="bullet"/>
      <w:lvlText w:val=""/>
      <w:lvlJc w:val="left"/>
      <w:pPr>
        <w:ind w:left="720" w:hanging="360"/>
      </w:pPr>
      <w:rPr>
        <w:rFonts w:ascii="Symbol" w:hAnsi="Symbol"/>
      </w:rPr>
    </w:lvl>
    <w:lvl w:ilvl="1" w:tplc="8550B806">
      <w:start w:val="1"/>
      <w:numFmt w:val="bullet"/>
      <w:lvlText w:val="o"/>
      <w:lvlJc w:val="left"/>
      <w:pPr>
        <w:tabs>
          <w:tab w:val="num" w:pos="1440"/>
        </w:tabs>
        <w:ind w:left="1440" w:hanging="360"/>
      </w:pPr>
      <w:rPr>
        <w:rFonts w:ascii="Courier New" w:hAnsi="Courier New"/>
      </w:rPr>
    </w:lvl>
    <w:lvl w:ilvl="2" w:tplc="2DD83376">
      <w:start w:val="1"/>
      <w:numFmt w:val="bullet"/>
      <w:lvlText w:val=""/>
      <w:lvlJc w:val="left"/>
      <w:pPr>
        <w:tabs>
          <w:tab w:val="num" w:pos="2160"/>
        </w:tabs>
        <w:ind w:left="2160" w:hanging="360"/>
      </w:pPr>
      <w:rPr>
        <w:rFonts w:ascii="Wingdings" w:hAnsi="Wingdings"/>
      </w:rPr>
    </w:lvl>
    <w:lvl w:ilvl="3" w:tplc="819CB6A8">
      <w:start w:val="1"/>
      <w:numFmt w:val="bullet"/>
      <w:lvlText w:val=""/>
      <w:lvlJc w:val="left"/>
      <w:pPr>
        <w:tabs>
          <w:tab w:val="num" w:pos="2880"/>
        </w:tabs>
        <w:ind w:left="2880" w:hanging="360"/>
      </w:pPr>
      <w:rPr>
        <w:rFonts w:ascii="Symbol" w:hAnsi="Symbol"/>
      </w:rPr>
    </w:lvl>
    <w:lvl w:ilvl="4" w:tplc="DF322A68">
      <w:start w:val="1"/>
      <w:numFmt w:val="bullet"/>
      <w:lvlText w:val="o"/>
      <w:lvlJc w:val="left"/>
      <w:pPr>
        <w:tabs>
          <w:tab w:val="num" w:pos="3600"/>
        </w:tabs>
        <w:ind w:left="3600" w:hanging="360"/>
      </w:pPr>
      <w:rPr>
        <w:rFonts w:ascii="Courier New" w:hAnsi="Courier New"/>
      </w:rPr>
    </w:lvl>
    <w:lvl w:ilvl="5" w:tplc="54001F1E">
      <w:start w:val="1"/>
      <w:numFmt w:val="bullet"/>
      <w:lvlText w:val=""/>
      <w:lvlJc w:val="left"/>
      <w:pPr>
        <w:tabs>
          <w:tab w:val="num" w:pos="4320"/>
        </w:tabs>
        <w:ind w:left="4320" w:hanging="360"/>
      </w:pPr>
      <w:rPr>
        <w:rFonts w:ascii="Wingdings" w:hAnsi="Wingdings"/>
      </w:rPr>
    </w:lvl>
    <w:lvl w:ilvl="6" w:tplc="47340C2E">
      <w:start w:val="1"/>
      <w:numFmt w:val="bullet"/>
      <w:lvlText w:val=""/>
      <w:lvlJc w:val="left"/>
      <w:pPr>
        <w:tabs>
          <w:tab w:val="num" w:pos="5040"/>
        </w:tabs>
        <w:ind w:left="5040" w:hanging="360"/>
      </w:pPr>
      <w:rPr>
        <w:rFonts w:ascii="Symbol" w:hAnsi="Symbol"/>
      </w:rPr>
    </w:lvl>
    <w:lvl w:ilvl="7" w:tplc="8C2ABBB6">
      <w:start w:val="1"/>
      <w:numFmt w:val="bullet"/>
      <w:lvlText w:val="o"/>
      <w:lvlJc w:val="left"/>
      <w:pPr>
        <w:tabs>
          <w:tab w:val="num" w:pos="5760"/>
        </w:tabs>
        <w:ind w:left="5760" w:hanging="360"/>
      </w:pPr>
      <w:rPr>
        <w:rFonts w:ascii="Courier New" w:hAnsi="Courier New"/>
      </w:rPr>
    </w:lvl>
    <w:lvl w:ilvl="8" w:tplc="D268680E">
      <w:start w:val="1"/>
      <w:numFmt w:val="bullet"/>
      <w:lvlText w:val=""/>
      <w:lvlJc w:val="left"/>
      <w:pPr>
        <w:tabs>
          <w:tab w:val="num" w:pos="6480"/>
        </w:tabs>
        <w:ind w:left="6480" w:hanging="360"/>
      </w:pPr>
      <w:rPr>
        <w:rFonts w:ascii="Wingdings" w:hAnsi="Wingdings"/>
      </w:rPr>
    </w:lvl>
  </w:abstractNum>
  <w:num w:numId="1" w16cid:durableId="2084719081">
    <w:abstractNumId w:val="0"/>
  </w:num>
  <w:num w:numId="2" w16cid:durableId="67121392">
    <w:abstractNumId w:val="1"/>
  </w:num>
  <w:num w:numId="3" w16cid:durableId="814495520">
    <w:abstractNumId w:val="2"/>
  </w:num>
  <w:num w:numId="4" w16cid:durableId="89812922">
    <w:abstractNumId w:val="3"/>
  </w:num>
  <w:num w:numId="5" w16cid:durableId="651762201">
    <w:abstractNumId w:val="4"/>
  </w:num>
  <w:num w:numId="6" w16cid:durableId="1691105035">
    <w:abstractNumId w:val="5"/>
  </w:num>
  <w:num w:numId="7" w16cid:durableId="1807044165">
    <w:abstractNumId w:val="6"/>
  </w:num>
  <w:num w:numId="8" w16cid:durableId="2038659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A2DB5"/>
    <w:rsid w:val="00641FD6"/>
    <w:rsid w:val="00A77B3E"/>
    <w:rsid w:val="00CA2A55"/>
    <w:rsid w:val="00F758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AF1C23"/>
  <w15:docId w15:val="{118F724F-1D87-461D-B055-84B0629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3746</Words>
  <Characters>19854</Characters>
  <Application>Microsoft Office Word</Application>
  <DocSecurity>4</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Sølvi Gjerdahl Thomassen</cp:lastModifiedBy>
  <cp:revision>2</cp:revision>
  <cp:lastPrinted>2024-12-08T21:11:00Z</cp:lastPrinted>
  <dcterms:created xsi:type="dcterms:W3CDTF">2024-12-08T21:14:00Z</dcterms:created>
  <dcterms:modified xsi:type="dcterms:W3CDTF">2024-12-08T21:14:00Z</dcterms:modified>
</cp:coreProperties>
</file>