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46A6" w14:textId="1F48FD13" w:rsidR="00691D6D" w:rsidRPr="00197EE0" w:rsidRDefault="00330CA7">
      <w:pPr>
        <w:tabs>
          <w:tab w:val="left" w:pos="3548"/>
        </w:tabs>
        <w:ind w:left="1272"/>
        <w:rPr>
          <w:rFonts w:ascii="Times New Roman"/>
          <w:color w:val="000000" w:themeColor="text1"/>
          <w:sz w:val="20"/>
        </w:rPr>
      </w:pPr>
      <w:r w:rsidRPr="00197EE0">
        <w:rPr>
          <w:rFonts w:ascii="Times New Roman"/>
          <w:color w:val="000000" w:themeColor="text1"/>
          <w:spacing w:val="128"/>
          <w:position w:val="6"/>
          <w:sz w:val="20"/>
        </w:rPr>
        <w:t xml:space="preserve"> </w:t>
      </w:r>
      <w:r w:rsidRPr="00197EE0">
        <w:rPr>
          <w:rFonts w:ascii="Times New Roman"/>
          <w:color w:val="000000" w:themeColor="text1"/>
          <w:spacing w:val="128"/>
          <w:position w:val="4"/>
          <w:sz w:val="20"/>
        </w:rPr>
        <w:tab/>
      </w:r>
      <w:r w:rsidRPr="00197EE0">
        <w:rPr>
          <w:rFonts w:ascii="Times New Roman"/>
          <w:color w:val="000000" w:themeColor="text1"/>
          <w:spacing w:val="127"/>
          <w:position w:val="3"/>
          <w:sz w:val="20"/>
        </w:rPr>
        <w:t xml:space="preserve"> </w:t>
      </w:r>
      <w:r w:rsidRPr="00197EE0">
        <w:rPr>
          <w:rFonts w:ascii="Times New Roman"/>
          <w:color w:val="000000" w:themeColor="text1"/>
          <w:spacing w:val="113"/>
          <w:position w:val="5"/>
          <w:sz w:val="20"/>
        </w:rPr>
        <w:t xml:space="preserve"> </w:t>
      </w:r>
      <w:r w:rsidRPr="00197EE0">
        <w:rPr>
          <w:rFonts w:ascii="Times New Roman"/>
          <w:color w:val="000000" w:themeColor="text1"/>
          <w:spacing w:val="141"/>
          <w:sz w:val="20"/>
        </w:rPr>
        <w:t xml:space="preserve"> </w:t>
      </w:r>
    </w:p>
    <w:p w14:paraId="04302873" w14:textId="77777777" w:rsidR="00691D6D" w:rsidRPr="00197EE0" w:rsidRDefault="00691D6D">
      <w:pPr>
        <w:pStyle w:val="Brdtekst"/>
        <w:ind w:left="0"/>
        <w:rPr>
          <w:rFonts w:ascii="Times New Roman"/>
          <w:color w:val="000000" w:themeColor="text1"/>
          <w:sz w:val="56"/>
        </w:rPr>
      </w:pPr>
    </w:p>
    <w:p w14:paraId="12FC0A7E" w14:textId="2CCADDE5" w:rsidR="00691D6D" w:rsidRPr="00197EE0" w:rsidRDefault="00595099" w:rsidP="00595099">
      <w:pPr>
        <w:pStyle w:val="Brdtekst"/>
        <w:tabs>
          <w:tab w:val="left" w:pos="3816"/>
        </w:tabs>
        <w:ind w:left="0"/>
        <w:rPr>
          <w:rFonts w:ascii="Times New Roman"/>
          <w:color w:val="000000" w:themeColor="text1"/>
          <w:sz w:val="56"/>
        </w:rPr>
      </w:pPr>
      <w:r w:rsidRPr="00197EE0">
        <w:rPr>
          <w:rFonts w:ascii="Times New Roman"/>
          <w:color w:val="000000" w:themeColor="text1"/>
          <w:sz w:val="56"/>
        </w:rPr>
        <w:tab/>
      </w:r>
    </w:p>
    <w:p w14:paraId="6A2B2D22" w14:textId="5E4C59F7" w:rsidR="00691D6D" w:rsidRPr="00197EE0" w:rsidRDefault="00330CA7">
      <w:pPr>
        <w:spacing w:before="1"/>
        <w:ind w:left="821" w:right="822" w:firstLine="10"/>
        <w:jc w:val="center"/>
        <w:rPr>
          <w:rFonts w:ascii="Calibri Light"/>
          <w:color w:val="000000" w:themeColor="text1"/>
          <w:sz w:val="56"/>
        </w:rPr>
      </w:pPr>
      <w:r w:rsidRPr="00197EE0">
        <w:rPr>
          <w:rFonts w:ascii="Calibri Light"/>
          <w:color w:val="000000" w:themeColor="text1"/>
          <w:spacing w:val="-2"/>
          <w:sz w:val="56"/>
        </w:rPr>
        <w:t>SAMARBEIDSAVTALE</w:t>
      </w:r>
      <w:r w:rsidRPr="00197EE0">
        <w:rPr>
          <w:rFonts w:ascii="Calibri Light"/>
          <w:color w:val="000000" w:themeColor="text1"/>
          <w:spacing w:val="-30"/>
          <w:sz w:val="56"/>
        </w:rPr>
        <w:t xml:space="preserve"> </w:t>
      </w:r>
      <w:r w:rsidRPr="00197EE0">
        <w:rPr>
          <w:rFonts w:ascii="Calibri Light"/>
          <w:color w:val="000000" w:themeColor="text1"/>
          <w:spacing w:val="-2"/>
          <w:sz w:val="56"/>
        </w:rPr>
        <w:t xml:space="preserve">OM ADMINISTRATIVT </w:t>
      </w:r>
      <w:r w:rsidRPr="00197EE0">
        <w:rPr>
          <w:rFonts w:ascii="Calibri Light"/>
          <w:color w:val="000000" w:themeColor="text1"/>
          <w:spacing w:val="-12"/>
          <w:sz w:val="56"/>
        </w:rPr>
        <w:t>VERTSKOMMUNESAMARBEID</w:t>
      </w:r>
      <w:r w:rsidRPr="00197EE0">
        <w:rPr>
          <w:rFonts w:ascii="Calibri Light"/>
          <w:color w:val="000000" w:themeColor="text1"/>
          <w:spacing w:val="-20"/>
          <w:sz w:val="56"/>
        </w:rPr>
        <w:t xml:space="preserve"> </w:t>
      </w:r>
    </w:p>
    <w:p w14:paraId="156F5562" w14:textId="77777777" w:rsidR="00691D6D" w:rsidRPr="00197EE0" w:rsidRDefault="00330CA7">
      <w:pPr>
        <w:spacing w:before="450"/>
        <w:ind w:left="873" w:right="865"/>
        <w:jc w:val="center"/>
        <w:rPr>
          <w:rFonts w:ascii="Calibri Light"/>
          <w:color w:val="000000" w:themeColor="text1"/>
          <w:sz w:val="56"/>
        </w:rPr>
      </w:pPr>
      <w:r w:rsidRPr="00197EE0">
        <w:rPr>
          <w:rFonts w:ascii="Calibri Light"/>
          <w:color w:val="000000" w:themeColor="text1"/>
          <w:spacing w:val="-5"/>
          <w:sz w:val="56"/>
        </w:rPr>
        <w:t>OM</w:t>
      </w:r>
    </w:p>
    <w:p w14:paraId="6B2B56E2" w14:textId="77777777" w:rsidR="00691D6D" w:rsidRPr="00197EE0" w:rsidRDefault="00330CA7">
      <w:pPr>
        <w:spacing w:before="452"/>
        <w:ind w:left="871" w:right="865"/>
        <w:jc w:val="center"/>
        <w:rPr>
          <w:rFonts w:ascii="Calibri Light"/>
          <w:color w:val="000000" w:themeColor="text1"/>
          <w:spacing w:val="-10"/>
          <w:sz w:val="56"/>
        </w:rPr>
      </w:pPr>
      <w:r w:rsidRPr="00197EE0">
        <w:rPr>
          <w:rFonts w:ascii="Calibri Light"/>
          <w:color w:val="000000" w:themeColor="text1"/>
          <w:spacing w:val="-14"/>
          <w:sz w:val="56"/>
        </w:rPr>
        <w:t xml:space="preserve">KOMMUNALT KRISESENTERTILBUD </w:t>
      </w:r>
      <w:r w:rsidRPr="00197EE0">
        <w:rPr>
          <w:rFonts w:ascii="Calibri Light"/>
          <w:color w:val="000000" w:themeColor="text1"/>
          <w:spacing w:val="-10"/>
          <w:sz w:val="56"/>
        </w:rPr>
        <w:t>I</w:t>
      </w:r>
    </w:p>
    <w:p w14:paraId="235A7EE2" w14:textId="551C609A" w:rsidR="0009799D" w:rsidRPr="00197EE0" w:rsidRDefault="0009799D">
      <w:pPr>
        <w:spacing w:before="452"/>
        <w:ind w:left="871" w:right="865"/>
        <w:jc w:val="center"/>
        <w:rPr>
          <w:rFonts w:ascii="Calibri Light"/>
          <w:color w:val="000000" w:themeColor="text1"/>
          <w:spacing w:val="-10"/>
          <w:sz w:val="56"/>
        </w:rPr>
      </w:pPr>
      <w:r w:rsidRPr="00197EE0">
        <w:rPr>
          <w:rFonts w:ascii="Calibri Light"/>
          <w:color w:val="000000" w:themeColor="text1"/>
          <w:spacing w:val="-10"/>
          <w:sz w:val="56"/>
        </w:rPr>
        <w:t>MIDT-TROMS</w:t>
      </w:r>
    </w:p>
    <w:p w14:paraId="752DB592" w14:textId="77777777" w:rsidR="0009799D" w:rsidRPr="00197EE0" w:rsidRDefault="0009799D">
      <w:pPr>
        <w:spacing w:before="452"/>
        <w:ind w:left="871" w:right="865"/>
        <w:jc w:val="center"/>
        <w:rPr>
          <w:rFonts w:ascii="Calibri Light"/>
          <w:color w:val="000000" w:themeColor="text1"/>
          <w:spacing w:val="-10"/>
          <w:sz w:val="56"/>
        </w:rPr>
      </w:pPr>
    </w:p>
    <w:p w14:paraId="47B60074" w14:textId="77777777" w:rsidR="0009799D" w:rsidRPr="00197EE0" w:rsidRDefault="0009799D">
      <w:pPr>
        <w:spacing w:before="452"/>
        <w:ind w:left="871" w:right="865"/>
        <w:jc w:val="center"/>
        <w:rPr>
          <w:rFonts w:ascii="Calibri Light"/>
          <w:color w:val="000000" w:themeColor="text1"/>
          <w:sz w:val="56"/>
        </w:rPr>
      </w:pPr>
    </w:p>
    <w:p w14:paraId="0386B2D6" w14:textId="77777777" w:rsidR="00691D6D" w:rsidRPr="00197EE0" w:rsidRDefault="00691D6D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1E5A17E9" w14:textId="77777777" w:rsidR="0009799D" w:rsidRPr="00197EE0" w:rsidRDefault="0009799D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0F25E194" w14:textId="77777777" w:rsidR="0009799D" w:rsidRPr="00197EE0" w:rsidRDefault="0009799D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5DED1EAC" w14:textId="77777777" w:rsidR="0009799D" w:rsidRPr="00197EE0" w:rsidRDefault="0009799D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691C174E" w14:textId="77777777" w:rsidR="0009799D" w:rsidRPr="00197EE0" w:rsidRDefault="0009799D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0A877BB4" w14:textId="77777777" w:rsidR="0009799D" w:rsidRPr="00197EE0" w:rsidRDefault="0009799D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4ACD3913" w14:textId="77777777" w:rsidR="00595099" w:rsidRPr="00197EE0" w:rsidRDefault="00595099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p w14:paraId="0B122398" w14:textId="77777777" w:rsidR="00595099" w:rsidRPr="00197EE0" w:rsidRDefault="00595099">
      <w:pPr>
        <w:pStyle w:val="Brdtekst"/>
        <w:spacing w:before="164"/>
        <w:ind w:left="0"/>
        <w:rPr>
          <w:rFonts w:ascii="Calibri Light"/>
          <w:color w:val="000000" w:themeColor="text1"/>
          <w:sz w:val="32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3488789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F5EC6D" w14:textId="28238463" w:rsidR="00E71353" w:rsidRPr="00197EE0" w:rsidRDefault="00E71353">
          <w:pPr>
            <w:pStyle w:val="Overskriftforinnholdsfortegnelse"/>
          </w:pPr>
          <w:r w:rsidRPr="00197EE0">
            <w:t>Innhold</w:t>
          </w:r>
        </w:p>
        <w:p w14:paraId="6B666697" w14:textId="71099480" w:rsidR="000216D2" w:rsidRDefault="00E71353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197EE0">
            <w:fldChar w:fldCharType="begin"/>
          </w:r>
          <w:r w:rsidRPr="00197EE0">
            <w:instrText xml:space="preserve"> TOC \o "1-3" \h \z \u </w:instrText>
          </w:r>
          <w:r w:rsidRPr="00197EE0">
            <w:fldChar w:fldCharType="separate"/>
          </w:r>
          <w:hyperlink w:anchor="_Toc223591013" w:history="1">
            <w:r w:rsidR="000216D2" w:rsidRPr="00DD5C9A">
              <w:rPr>
                <w:rStyle w:val="Hyperkobling"/>
                <w:noProof/>
                <w:spacing w:val="-1"/>
                <w:w w:val="99"/>
                <w:lang w:val="nn-NO"/>
              </w:rPr>
              <w:t>1.</w:t>
            </w:r>
            <w:r w:rsidR="000216D2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="000216D2" w:rsidRPr="00DD5C9A">
              <w:rPr>
                <w:rStyle w:val="Hyperkobling"/>
                <w:noProof/>
                <w:spacing w:val="-2"/>
              </w:rPr>
              <w:t>Samarbeidsavtalens</w:t>
            </w:r>
            <w:r w:rsidR="000216D2" w:rsidRPr="00DD5C9A">
              <w:rPr>
                <w:rStyle w:val="Hyperkobling"/>
                <w:noProof/>
                <w:spacing w:val="3"/>
              </w:rPr>
              <w:t xml:space="preserve"> </w:t>
            </w:r>
            <w:r w:rsidR="000216D2" w:rsidRPr="00DD5C9A">
              <w:rPr>
                <w:rStyle w:val="Hyperkobling"/>
                <w:noProof/>
                <w:spacing w:val="-2"/>
              </w:rPr>
              <w:t>formål</w:t>
            </w:r>
            <w:r w:rsidR="000216D2">
              <w:rPr>
                <w:noProof/>
                <w:webHidden/>
              </w:rPr>
              <w:tab/>
            </w:r>
            <w:r w:rsidR="000216D2">
              <w:rPr>
                <w:noProof/>
                <w:webHidden/>
              </w:rPr>
              <w:fldChar w:fldCharType="begin"/>
            </w:r>
            <w:r w:rsidR="000216D2">
              <w:rPr>
                <w:noProof/>
                <w:webHidden/>
              </w:rPr>
              <w:instrText xml:space="preserve"> PAGEREF _Toc223591013 \h </w:instrText>
            </w:r>
            <w:r w:rsidR="000216D2">
              <w:rPr>
                <w:noProof/>
                <w:webHidden/>
              </w:rPr>
            </w:r>
            <w:r w:rsidR="000216D2">
              <w:rPr>
                <w:noProof/>
                <w:webHidden/>
              </w:rPr>
              <w:fldChar w:fldCharType="separate"/>
            </w:r>
            <w:r w:rsidR="000216D2">
              <w:rPr>
                <w:noProof/>
                <w:webHidden/>
              </w:rPr>
              <w:t>2</w:t>
            </w:r>
            <w:r w:rsidR="000216D2">
              <w:rPr>
                <w:noProof/>
                <w:webHidden/>
              </w:rPr>
              <w:fldChar w:fldCharType="end"/>
            </w:r>
          </w:hyperlink>
        </w:p>
        <w:p w14:paraId="527A99ED" w14:textId="7AB7FDAB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14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  <w:spacing w:val="-2"/>
              </w:rPr>
              <w:t>Deltakerkommunene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008AA" w14:textId="289E55A0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15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  <w:spacing w:val="-2"/>
              </w:rPr>
              <w:t>Samarbeidsavtalens</w:t>
            </w:r>
            <w:r w:rsidRPr="00DD5C9A">
              <w:rPr>
                <w:rStyle w:val="Hyperkobling"/>
                <w:noProof/>
                <w:spacing w:val="2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gyldighet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94D5C" w14:textId="21414D10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16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</w:rPr>
              <w:t>Vertskommunens</w:t>
            </w:r>
            <w:r w:rsidRPr="00DD5C9A">
              <w:rPr>
                <w:rStyle w:val="Hyperkobling"/>
                <w:noProof/>
                <w:spacing w:val="-12"/>
              </w:rPr>
              <w:t xml:space="preserve"> </w:t>
            </w:r>
            <w:r w:rsidRPr="00DD5C9A">
              <w:rPr>
                <w:rStyle w:val="Hyperkobling"/>
                <w:noProof/>
              </w:rPr>
              <w:t>ansvar,</w:t>
            </w:r>
            <w:r w:rsidRPr="00DD5C9A">
              <w:rPr>
                <w:rStyle w:val="Hyperkobling"/>
                <w:noProof/>
                <w:spacing w:val="-12"/>
              </w:rPr>
              <w:t xml:space="preserve"> </w:t>
            </w:r>
            <w:r w:rsidRPr="00DD5C9A">
              <w:rPr>
                <w:rStyle w:val="Hyperkobling"/>
                <w:noProof/>
              </w:rPr>
              <w:t>myndighet</w:t>
            </w:r>
            <w:r w:rsidRPr="00DD5C9A">
              <w:rPr>
                <w:rStyle w:val="Hyperkobling"/>
                <w:noProof/>
                <w:spacing w:val="-10"/>
              </w:rPr>
              <w:t xml:space="preserve"> </w:t>
            </w:r>
            <w:r w:rsidRPr="00DD5C9A">
              <w:rPr>
                <w:rStyle w:val="Hyperkobling"/>
                <w:noProof/>
              </w:rPr>
              <w:t>og</w:t>
            </w:r>
            <w:r w:rsidRPr="00DD5C9A">
              <w:rPr>
                <w:rStyle w:val="Hyperkobling"/>
                <w:noProof/>
                <w:spacing w:val="-13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96F9B" w14:textId="743A1D9A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17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</w:rPr>
              <w:t>Samarbeidskommunenes</w:t>
            </w:r>
            <w:r w:rsidRPr="00DD5C9A">
              <w:rPr>
                <w:rStyle w:val="Hyperkobling"/>
                <w:noProof/>
                <w:spacing w:val="-17"/>
              </w:rPr>
              <w:t xml:space="preserve"> </w:t>
            </w:r>
            <w:r w:rsidRPr="00DD5C9A">
              <w:rPr>
                <w:rStyle w:val="Hyperkobling"/>
                <w:noProof/>
              </w:rPr>
              <w:t>ansvar</w:t>
            </w:r>
            <w:r w:rsidRPr="00DD5C9A">
              <w:rPr>
                <w:rStyle w:val="Hyperkobling"/>
                <w:noProof/>
                <w:spacing w:val="-14"/>
              </w:rPr>
              <w:t xml:space="preserve"> </w:t>
            </w:r>
            <w:r w:rsidRPr="00DD5C9A">
              <w:rPr>
                <w:rStyle w:val="Hyperkobling"/>
                <w:noProof/>
              </w:rPr>
              <w:t>og</w:t>
            </w:r>
            <w:r w:rsidRPr="00DD5C9A">
              <w:rPr>
                <w:rStyle w:val="Hyperkobling"/>
                <w:noProof/>
                <w:spacing w:val="-17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forpliktelser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B5517" w14:textId="1BCE27F9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18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</w:rPr>
              <w:t>Budsjett</w:t>
            </w:r>
            <w:r w:rsidRPr="00DD5C9A">
              <w:rPr>
                <w:rStyle w:val="Hyperkobling"/>
                <w:noProof/>
                <w:spacing w:val="-9"/>
              </w:rPr>
              <w:t xml:space="preserve"> </w:t>
            </w:r>
            <w:r w:rsidRPr="00DD5C9A">
              <w:rPr>
                <w:rStyle w:val="Hyperkobling"/>
                <w:noProof/>
              </w:rPr>
              <w:t>og</w:t>
            </w:r>
            <w:r w:rsidRPr="00DD5C9A">
              <w:rPr>
                <w:rStyle w:val="Hyperkobling"/>
                <w:noProof/>
                <w:spacing w:val="-10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regnskap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C2DA4" w14:textId="0924DC1F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19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  <w:spacing w:val="-2"/>
              </w:rPr>
              <w:t>Økonomisk</w:t>
            </w:r>
            <w:r w:rsidRPr="00DD5C9A">
              <w:rPr>
                <w:rStyle w:val="Hyperkobling"/>
                <w:noProof/>
                <w:spacing w:val="-3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vederlag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FE810" w14:textId="0BDD1898" w:rsidR="000216D2" w:rsidRDefault="000216D2">
          <w:pPr>
            <w:pStyle w:val="INNH2"/>
            <w:tabs>
              <w:tab w:val="left" w:pos="96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20" w:history="1">
            <w:r w:rsidRPr="00DD5C9A">
              <w:rPr>
                <w:rStyle w:val="Hyperkobling"/>
                <w:noProof/>
                <w:w w:val="99"/>
                <w:lang w:val="nn-NO"/>
              </w:rPr>
              <w:t>7.1.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</w:rPr>
              <w:t>Vederlagets</w:t>
            </w:r>
            <w:r w:rsidRPr="00DD5C9A">
              <w:rPr>
                <w:rStyle w:val="Hyperkobling"/>
                <w:noProof/>
                <w:spacing w:val="-15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grunnlag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66E7A" w14:textId="2FA19AE3" w:rsidR="000216D2" w:rsidRDefault="000216D2">
          <w:pPr>
            <w:pStyle w:val="INNH2"/>
            <w:tabs>
              <w:tab w:val="left" w:pos="96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21" w:history="1">
            <w:r w:rsidRPr="00DD5C9A">
              <w:rPr>
                <w:rStyle w:val="Hyperkobling"/>
                <w:noProof/>
                <w:w w:val="99"/>
                <w:lang w:val="nn-NO"/>
              </w:rPr>
              <w:t>7.2.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</w:rPr>
              <w:t>Vederlagets fordelingsnøkkel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90ECB" w14:textId="0998DE2B" w:rsidR="000216D2" w:rsidRDefault="000216D2">
          <w:pPr>
            <w:pStyle w:val="INNH1"/>
            <w:tabs>
              <w:tab w:val="left" w:pos="480"/>
              <w:tab w:val="right" w:leader="dot" w:pos="93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3591022" w:history="1">
            <w:r w:rsidRPr="00DD5C9A">
              <w:rPr>
                <w:rStyle w:val="Hyperkobling"/>
                <w:noProof/>
                <w:spacing w:val="-1"/>
                <w:w w:val="99"/>
                <w:lang w:val="nn-NO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D5C9A">
              <w:rPr>
                <w:rStyle w:val="Hyperkobling"/>
                <w:noProof/>
              </w:rPr>
              <w:t>Oppsigelse</w:t>
            </w:r>
            <w:r w:rsidRPr="00DD5C9A">
              <w:rPr>
                <w:rStyle w:val="Hyperkobling"/>
                <w:noProof/>
                <w:spacing w:val="-6"/>
              </w:rPr>
              <w:t xml:space="preserve"> </w:t>
            </w:r>
            <w:r w:rsidRPr="00DD5C9A">
              <w:rPr>
                <w:rStyle w:val="Hyperkobling"/>
                <w:noProof/>
              </w:rPr>
              <w:t>og</w:t>
            </w:r>
            <w:r w:rsidRPr="00DD5C9A">
              <w:rPr>
                <w:rStyle w:val="Hyperkobling"/>
                <w:noProof/>
                <w:spacing w:val="-10"/>
              </w:rPr>
              <w:t xml:space="preserve"> </w:t>
            </w:r>
            <w:r w:rsidRPr="00DD5C9A">
              <w:rPr>
                <w:rStyle w:val="Hyperkobling"/>
                <w:noProof/>
              </w:rPr>
              <w:t>endring</w:t>
            </w:r>
            <w:r w:rsidRPr="00DD5C9A">
              <w:rPr>
                <w:rStyle w:val="Hyperkobling"/>
                <w:noProof/>
                <w:spacing w:val="-9"/>
              </w:rPr>
              <w:t xml:space="preserve"> </w:t>
            </w:r>
            <w:r w:rsidRPr="00DD5C9A">
              <w:rPr>
                <w:rStyle w:val="Hyperkobling"/>
                <w:noProof/>
              </w:rPr>
              <w:t>av</w:t>
            </w:r>
            <w:r w:rsidRPr="00DD5C9A">
              <w:rPr>
                <w:rStyle w:val="Hyperkobling"/>
                <w:noProof/>
                <w:spacing w:val="-6"/>
              </w:rPr>
              <w:t xml:space="preserve"> </w:t>
            </w:r>
            <w:r w:rsidRPr="00DD5C9A">
              <w:rPr>
                <w:rStyle w:val="Hyperkobling"/>
                <w:noProof/>
                <w:spacing w:val="-2"/>
              </w:rPr>
              <w:t>samarbeidsavtalen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_Toc223591022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BE0B9" w14:textId="0C1975BD" w:rsidR="00E71353" w:rsidRPr="00197EE0" w:rsidRDefault="00E71353">
          <w:r w:rsidRPr="00197EE0">
            <w:rPr>
              <w:b/>
              <w:bCs/>
            </w:rPr>
            <w:fldChar w:fldCharType="end"/>
          </w:r>
        </w:p>
      </w:sdtContent>
    </w:sdt>
    <w:p w14:paraId="442CE1D9" w14:textId="77777777" w:rsidR="00691D6D" w:rsidRPr="00197EE0" w:rsidRDefault="00691D6D">
      <w:pPr>
        <w:pStyle w:val="Brdtekst"/>
        <w:ind w:left="0"/>
        <w:rPr>
          <w:color w:val="000000" w:themeColor="text1"/>
          <w:sz w:val="32"/>
        </w:rPr>
      </w:pPr>
    </w:p>
    <w:p w14:paraId="08E12424" w14:textId="77777777" w:rsidR="00691D6D" w:rsidRPr="00197EE0" w:rsidRDefault="00691D6D">
      <w:pPr>
        <w:pStyle w:val="Brdtekst"/>
        <w:spacing w:before="193"/>
        <w:ind w:left="0"/>
        <w:rPr>
          <w:color w:val="000000" w:themeColor="text1"/>
          <w:sz w:val="32"/>
        </w:rPr>
      </w:pPr>
    </w:p>
    <w:p w14:paraId="4034388B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spacing w:before="0"/>
        <w:ind w:left="475" w:hanging="359"/>
        <w:rPr>
          <w:color w:val="000000" w:themeColor="text1"/>
        </w:rPr>
      </w:pPr>
      <w:bookmarkStart w:id="0" w:name="_bookmark0"/>
      <w:bookmarkStart w:id="1" w:name="_Toc223591013"/>
      <w:bookmarkEnd w:id="0"/>
      <w:r w:rsidRPr="00197EE0">
        <w:rPr>
          <w:color w:val="000000" w:themeColor="text1"/>
          <w:spacing w:val="-2"/>
        </w:rPr>
        <w:t>Samarbeidsavtalens</w:t>
      </w:r>
      <w:r w:rsidRPr="00197EE0">
        <w:rPr>
          <w:color w:val="000000" w:themeColor="text1"/>
          <w:spacing w:val="3"/>
        </w:rPr>
        <w:t xml:space="preserve"> </w:t>
      </w:r>
      <w:r w:rsidRPr="00197EE0">
        <w:rPr>
          <w:color w:val="000000" w:themeColor="text1"/>
          <w:spacing w:val="-2"/>
        </w:rPr>
        <w:t>formål</w:t>
      </w:r>
      <w:bookmarkEnd w:id="1"/>
    </w:p>
    <w:p w14:paraId="2E6A0091" w14:textId="7717196E" w:rsidR="00691D6D" w:rsidRPr="00197EE0" w:rsidRDefault="00330CA7">
      <w:pPr>
        <w:pStyle w:val="Brdtekst"/>
        <w:spacing w:before="31" w:line="256" w:lineRule="auto"/>
        <w:rPr>
          <w:color w:val="000000" w:themeColor="text1"/>
        </w:rPr>
      </w:pPr>
      <w:r w:rsidRPr="00197EE0">
        <w:rPr>
          <w:color w:val="000000" w:themeColor="text1"/>
        </w:rPr>
        <w:t>Samarbeidsavtalen</w:t>
      </w:r>
      <w:r w:rsidRPr="00197EE0">
        <w:rPr>
          <w:color w:val="000000" w:themeColor="text1"/>
          <w:spacing w:val="-8"/>
        </w:rPr>
        <w:t xml:space="preserve"> </w:t>
      </w:r>
      <w:r w:rsidRPr="00197EE0">
        <w:rPr>
          <w:color w:val="000000" w:themeColor="text1"/>
        </w:rPr>
        <w:t>gjelder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administrativt</w:t>
      </w:r>
      <w:r w:rsidRPr="00197EE0">
        <w:rPr>
          <w:color w:val="000000" w:themeColor="text1"/>
          <w:spacing w:val="-7"/>
        </w:rPr>
        <w:t xml:space="preserve"> </w:t>
      </w:r>
      <w:r w:rsidRPr="00197EE0">
        <w:rPr>
          <w:color w:val="000000" w:themeColor="text1"/>
        </w:rPr>
        <w:t>vertskommunesamarbeid</w:t>
      </w:r>
      <w:r w:rsidRPr="00197EE0">
        <w:rPr>
          <w:color w:val="000000" w:themeColor="text1"/>
          <w:spacing w:val="-8"/>
        </w:rPr>
        <w:t xml:space="preserve"> </w:t>
      </w:r>
      <w:r w:rsidRPr="00197EE0">
        <w:rPr>
          <w:color w:val="000000" w:themeColor="text1"/>
        </w:rPr>
        <w:t>om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 xml:space="preserve">kommunalt krisesentertilbud i </w:t>
      </w:r>
      <w:r w:rsidR="00E7661C" w:rsidRPr="00197EE0">
        <w:rPr>
          <w:color w:val="000000" w:themeColor="text1"/>
        </w:rPr>
        <w:t>Midt-Troms</w:t>
      </w:r>
      <w:r w:rsidRPr="00197EE0">
        <w:rPr>
          <w:color w:val="000000" w:themeColor="text1"/>
        </w:rPr>
        <w:t xml:space="preserve"> etter kommuneloven </w:t>
      </w:r>
      <w:r w:rsidR="003D3521">
        <w:rPr>
          <w:color w:val="000000" w:themeColor="text1"/>
        </w:rPr>
        <w:t>§ 20-</w:t>
      </w:r>
      <w:r w:rsidR="000B505D">
        <w:rPr>
          <w:color w:val="000000" w:themeColor="text1"/>
        </w:rPr>
        <w:t>2</w:t>
      </w:r>
      <w:r w:rsidRPr="00197EE0">
        <w:rPr>
          <w:color w:val="000000" w:themeColor="text1"/>
        </w:rPr>
        <w:t>.</w:t>
      </w:r>
    </w:p>
    <w:p w14:paraId="33A48CE0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spacing w:before="245"/>
        <w:ind w:left="475" w:hanging="359"/>
        <w:rPr>
          <w:color w:val="000000" w:themeColor="text1"/>
        </w:rPr>
      </w:pPr>
      <w:bookmarkStart w:id="2" w:name="_bookmark1"/>
      <w:bookmarkStart w:id="3" w:name="_Toc223591014"/>
      <w:bookmarkEnd w:id="2"/>
      <w:r w:rsidRPr="00197EE0">
        <w:rPr>
          <w:color w:val="000000" w:themeColor="text1"/>
          <w:spacing w:val="-2"/>
        </w:rPr>
        <w:t>Deltakerkommunene</w:t>
      </w:r>
      <w:bookmarkEnd w:id="3"/>
    </w:p>
    <w:p w14:paraId="4ABD2AD1" w14:textId="3CBDC53E" w:rsidR="00691D6D" w:rsidRPr="00197EE0" w:rsidRDefault="00330CA7">
      <w:pPr>
        <w:pStyle w:val="Brdtekst"/>
        <w:tabs>
          <w:tab w:val="left" w:pos="2948"/>
        </w:tabs>
        <w:spacing w:before="31"/>
        <w:rPr>
          <w:color w:val="000000" w:themeColor="text1"/>
        </w:rPr>
      </w:pPr>
      <w:r w:rsidRPr="00197EE0">
        <w:rPr>
          <w:color w:val="000000" w:themeColor="text1"/>
          <w:spacing w:val="-2"/>
        </w:rPr>
        <w:t>Vertskommune:</w:t>
      </w:r>
      <w:r w:rsidRPr="00197EE0">
        <w:rPr>
          <w:color w:val="000000" w:themeColor="text1"/>
        </w:rPr>
        <w:tab/>
      </w:r>
      <w:r w:rsidR="00CE0D49" w:rsidRPr="00197EE0">
        <w:rPr>
          <w:color w:val="000000" w:themeColor="text1"/>
        </w:rPr>
        <w:t xml:space="preserve">Senja Kommune </w:t>
      </w:r>
    </w:p>
    <w:p w14:paraId="56206BAA" w14:textId="534C9C77" w:rsidR="00691D6D" w:rsidRPr="00197EE0" w:rsidRDefault="00330CA7">
      <w:pPr>
        <w:pStyle w:val="Brdtekst"/>
        <w:tabs>
          <w:tab w:val="left" w:pos="2948"/>
        </w:tabs>
        <w:spacing w:before="180"/>
        <w:rPr>
          <w:color w:val="000000" w:themeColor="text1"/>
        </w:rPr>
      </w:pPr>
      <w:r w:rsidRPr="00197EE0">
        <w:rPr>
          <w:color w:val="000000" w:themeColor="text1"/>
          <w:spacing w:val="-2"/>
        </w:rPr>
        <w:t>Samarbeidskommuner:</w:t>
      </w:r>
      <w:r w:rsidRPr="00197EE0">
        <w:rPr>
          <w:color w:val="000000" w:themeColor="text1"/>
        </w:rPr>
        <w:tab/>
      </w:r>
      <w:r w:rsidR="00367768">
        <w:rPr>
          <w:color w:val="000000" w:themeColor="text1"/>
        </w:rPr>
        <w:t>Bardu kommune</w:t>
      </w:r>
      <w:r w:rsidR="008D696F" w:rsidRPr="00197EE0">
        <w:rPr>
          <w:color w:val="000000" w:themeColor="text1"/>
        </w:rPr>
        <w:t xml:space="preserve"> </w:t>
      </w:r>
    </w:p>
    <w:p w14:paraId="6D4E08A2" w14:textId="635B1FE0" w:rsidR="00367768" w:rsidRDefault="00367768">
      <w:pPr>
        <w:pStyle w:val="Brdtekst"/>
        <w:spacing w:before="22" w:line="259" w:lineRule="auto"/>
        <w:ind w:left="2949" w:right="4235"/>
        <w:rPr>
          <w:color w:val="000000" w:themeColor="text1"/>
        </w:rPr>
      </w:pPr>
      <w:r>
        <w:rPr>
          <w:color w:val="000000" w:themeColor="text1"/>
        </w:rPr>
        <w:t>Dyrøy kommune</w:t>
      </w:r>
    </w:p>
    <w:p w14:paraId="34CF4D7F" w14:textId="1EE38F34" w:rsidR="00691D6D" w:rsidRPr="00197EE0" w:rsidRDefault="008D696F">
      <w:pPr>
        <w:pStyle w:val="Brdtekst"/>
        <w:spacing w:before="22" w:line="259" w:lineRule="auto"/>
        <w:ind w:left="2949" w:right="4235"/>
        <w:rPr>
          <w:color w:val="000000" w:themeColor="text1"/>
        </w:rPr>
      </w:pPr>
      <w:r w:rsidRPr="00197EE0">
        <w:rPr>
          <w:color w:val="000000" w:themeColor="text1"/>
        </w:rPr>
        <w:t xml:space="preserve">Målselv </w:t>
      </w:r>
      <w:r w:rsidR="00330CA7" w:rsidRPr="00197EE0">
        <w:rPr>
          <w:color w:val="000000" w:themeColor="text1"/>
        </w:rPr>
        <w:t>kommune</w:t>
      </w:r>
      <w:r w:rsidR="00330CA7" w:rsidRPr="00197EE0">
        <w:rPr>
          <w:color w:val="000000" w:themeColor="text1"/>
          <w:spacing w:val="40"/>
        </w:rPr>
        <w:t xml:space="preserve"> </w:t>
      </w:r>
      <w:r w:rsidR="00607510" w:rsidRPr="00197EE0">
        <w:rPr>
          <w:color w:val="000000" w:themeColor="text1"/>
        </w:rPr>
        <w:t>Salangen</w:t>
      </w:r>
      <w:r w:rsidR="00330CA7" w:rsidRPr="00197EE0">
        <w:rPr>
          <w:color w:val="000000" w:themeColor="text1"/>
        </w:rPr>
        <w:t xml:space="preserve"> kommune</w:t>
      </w:r>
    </w:p>
    <w:p w14:paraId="4476744D" w14:textId="26397827" w:rsidR="009C283E" w:rsidRPr="00197EE0" w:rsidRDefault="009C283E">
      <w:pPr>
        <w:pStyle w:val="Brdtekst"/>
        <w:spacing w:before="22" w:line="259" w:lineRule="auto"/>
        <w:ind w:left="2949" w:right="4235"/>
        <w:rPr>
          <w:color w:val="000000" w:themeColor="text1"/>
        </w:rPr>
      </w:pPr>
      <w:r w:rsidRPr="00197EE0">
        <w:rPr>
          <w:color w:val="000000" w:themeColor="text1"/>
        </w:rPr>
        <w:t>Sørreisa kommune</w:t>
      </w:r>
    </w:p>
    <w:p w14:paraId="0FDCDAD4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ind w:left="475" w:hanging="359"/>
        <w:rPr>
          <w:color w:val="000000" w:themeColor="text1"/>
        </w:rPr>
      </w:pPr>
      <w:bookmarkStart w:id="4" w:name="_bookmark2"/>
      <w:bookmarkStart w:id="5" w:name="_Toc223591015"/>
      <w:bookmarkEnd w:id="4"/>
      <w:r w:rsidRPr="00197EE0">
        <w:rPr>
          <w:color w:val="000000" w:themeColor="text1"/>
          <w:spacing w:val="-2"/>
        </w:rPr>
        <w:t>Samarbeidsavtalens</w:t>
      </w:r>
      <w:r w:rsidRPr="00197EE0">
        <w:rPr>
          <w:color w:val="000000" w:themeColor="text1"/>
          <w:spacing w:val="2"/>
        </w:rPr>
        <w:t xml:space="preserve"> </w:t>
      </w:r>
      <w:r w:rsidRPr="00197EE0">
        <w:rPr>
          <w:color w:val="000000" w:themeColor="text1"/>
          <w:spacing w:val="-2"/>
        </w:rPr>
        <w:t>gyldighet</w:t>
      </w:r>
      <w:bookmarkEnd w:id="5"/>
    </w:p>
    <w:p w14:paraId="26C3BAC1" w14:textId="5EA18AB0" w:rsidR="00691D6D" w:rsidRPr="00197EE0" w:rsidRDefault="0071498F">
      <w:pPr>
        <w:pStyle w:val="Brdtekst"/>
        <w:spacing w:before="31" w:line="256" w:lineRule="auto"/>
        <w:rPr>
          <w:color w:val="000000" w:themeColor="text1"/>
        </w:rPr>
      </w:pPr>
      <w:r w:rsidRPr="00197EE0">
        <w:rPr>
          <w:color w:val="000000" w:themeColor="text1"/>
        </w:rPr>
        <w:t>Samarbeidsavtalen er betinget av at alle deltakerk</w:t>
      </w:r>
      <w:r w:rsidR="00197EE0">
        <w:rPr>
          <w:color w:val="000000" w:themeColor="text1"/>
        </w:rPr>
        <w:t>o</w:t>
      </w:r>
      <w:r w:rsidRPr="00197EE0">
        <w:rPr>
          <w:color w:val="000000" w:themeColor="text1"/>
        </w:rPr>
        <w:t>mmunene vedtar avtalen, og samarbeidet trer i kraft fra 01.07.26.</w:t>
      </w:r>
    </w:p>
    <w:p w14:paraId="5E063213" w14:textId="77777777" w:rsidR="00691D6D" w:rsidRPr="00197EE0" w:rsidRDefault="00330CA7">
      <w:pPr>
        <w:pStyle w:val="Brdtekst"/>
        <w:spacing w:before="180" w:line="259" w:lineRule="auto"/>
        <w:rPr>
          <w:color w:val="000000" w:themeColor="text1"/>
        </w:rPr>
      </w:pPr>
      <w:r w:rsidRPr="00197EE0">
        <w:rPr>
          <w:color w:val="000000" w:themeColor="text1"/>
        </w:rPr>
        <w:t>Hvis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en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deltakerkommune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sier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opp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avtalen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etter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avtalens punkt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8,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må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avtalen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fornyes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godkjennes for de resterende deltakerkommunene innen oppsigelsesfristens utløp, for å være gyldig.</w:t>
      </w:r>
    </w:p>
    <w:p w14:paraId="2EBBFC10" w14:textId="77777777" w:rsidR="00691D6D" w:rsidRPr="00197EE0" w:rsidRDefault="00330CA7">
      <w:pPr>
        <w:pStyle w:val="Brdtekst"/>
        <w:spacing w:before="159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Blir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ikke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samarbeidsavtalen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godkjent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fornyet,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opphører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samarbeidet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forpliktelsene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 xml:space="preserve">etter </w:t>
      </w:r>
      <w:r w:rsidRPr="00197EE0">
        <w:rPr>
          <w:color w:val="000000" w:themeColor="text1"/>
          <w:spacing w:val="-2"/>
        </w:rPr>
        <w:t>avtalen.</w:t>
      </w:r>
    </w:p>
    <w:p w14:paraId="7DDCB4C7" w14:textId="77777777" w:rsidR="00691D6D" w:rsidRPr="00197EE0" w:rsidRDefault="00691D6D">
      <w:pPr>
        <w:spacing w:line="259" w:lineRule="auto"/>
        <w:rPr>
          <w:color w:val="000000" w:themeColor="text1"/>
        </w:rPr>
      </w:pPr>
    </w:p>
    <w:p w14:paraId="61AEB2FC" w14:textId="77777777" w:rsidR="00607510" w:rsidRPr="00197EE0" w:rsidRDefault="00607510">
      <w:pPr>
        <w:spacing w:line="259" w:lineRule="auto"/>
        <w:rPr>
          <w:color w:val="000000" w:themeColor="text1"/>
        </w:rPr>
      </w:pPr>
    </w:p>
    <w:p w14:paraId="7DFDDD7B" w14:textId="77777777" w:rsidR="00607510" w:rsidRPr="00197EE0" w:rsidRDefault="00607510">
      <w:pPr>
        <w:spacing w:line="259" w:lineRule="auto"/>
        <w:rPr>
          <w:color w:val="000000" w:themeColor="text1"/>
        </w:rPr>
      </w:pPr>
    </w:p>
    <w:p w14:paraId="30080A5A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spacing w:before="24"/>
        <w:ind w:left="475" w:hanging="359"/>
        <w:rPr>
          <w:color w:val="000000" w:themeColor="text1"/>
        </w:rPr>
      </w:pPr>
      <w:bookmarkStart w:id="6" w:name="_bookmark3"/>
      <w:bookmarkStart w:id="7" w:name="_Toc223591016"/>
      <w:bookmarkEnd w:id="6"/>
      <w:r w:rsidRPr="00197EE0">
        <w:rPr>
          <w:color w:val="000000" w:themeColor="text1"/>
        </w:rPr>
        <w:t>Vertskommunens</w:t>
      </w:r>
      <w:r w:rsidRPr="00197EE0">
        <w:rPr>
          <w:color w:val="000000" w:themeColor="text1"/>
          <w:spacing w:val="-12"/>
        </w:rPr>
        <w:t xml:space="preserve"> </w:t>
      </w:r>
      <w:r w:rsidRPr="00197EE0">
        <w:rPr>
          <w:color w:val="000000" w:themeColor="text1"/>
        </w:rPr>
        <w:t>ansvar,</w:t>
      </w:r>
      <w:r w:rsidRPr="00197EE0">
        <w:rPr>
          <w:color w:val="000000" w:themeColor="text1"/>
          <w:spacing w:val="-12"/>
        </w:rPr>
        <w:t xml:space="preserve"> </w:t>
      </w:r>
      <w:r w:rsidRPr="00197EE0">
        <w:rPr>
          <w:color w:val="000000" w:themeColor="text1"/>
        </w:rPr>
        <w:t>myndighet</w:t>
      </w:r>
      <w:r w:rsidRPr="00197EE0">
        <w:rPr>
          <w:color w:val="000000" w:themeColor="text1"/>
          <w:spacing w:val="-10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13"/>
        </w:rPr>
        <w:t xml:space="preserve"> </w:t>
      </w:r>
      <w:r w:rsidRPr="00197EE0">
        <w:rPr>
          <w:color w:val="000000" w:themeColor="text1"/>
          <w:spacing w:val="-2"/>
        </w:rPr>
        <w:t>plikter</w:t>
      </w:r>
      <w:bookmarkEnd w:id="7"/>
    </w:p>
    <w:p w14:paraId="3F81F025" w14:textId="100251E1" w:rsidR="00691D6D" w:rsidRPr="00197EE0" w:rsidRDefault="00330CA7">
      <w:pPr>
        <w:pStyle w:val="Brdtekst"/>
        <w:spacing w:before="31" w:line="259" w:lineRule="auto"/>
        <w:rPr>
          <w:color w:val="000000" w:themeColor="text1"/>
        </w:rPr>
      </w:pPr>
      <w:r w:rsidRPr="00197EE0">
        <w:rPr>
          <w:color w:val="000000" w:themeColor="text1"/>
        </w:rPr>
        <w:t>Samarbeidskommunene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delegerer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egen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myndighet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oppgaver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etter</w:t>
      </w:r>
      <w:r w:rsidRPr="00197EE0">
        <w:rPr>
          <w:color w:val="000000" w:themeColor="text1"/>
          <w:spacing w:val="-4"/>
        </w:rPr>
        <w:t xml:space="preserve"> </w:t>
      </w:r>
      <w:hyperlink r:id="rId8" w:history="1">
        <w:r w:rsidR="00386518" w:rsidRPr="00197EE0">
          <w:rPr>
            <w:rStyle w:val="Hyperkobling"/>
          </w:rPr>
          <w:t>krisesenterloven</w:t>
        </w:r>
      </w:hyperlink>
      <w:r w:rsidR="00386518" w:rsidRPr="00197EE0">
        <w:rPr>
          <w:color w:val="000000" w:themeColor="text1"/>
        </w:rPr>
        <w:t xml:space="preserve"> </w:t>
      </w:r>
      <w:r w:rsidRPr="00197EE0">
        <w:rPr>
          <w:color w:val="000000" w:themeColor="text1"/>
        </w:rPr>
        <w:t xml:space="preserve">til </w:t>
      </w:r>
      <w:r w:rsidRPr="00197EE0">
        <w:rPr>
          <w:color w:val="000000" w:themeColor="text1"/>
          <w:spacing w:val="-2"/>
        </w:rPr>
        <w:t>vertskommunen.</w:t>
      </w:r>
    </w:p>
    <w:p w14:paraId="03C681B1" w14:textId="0009800A" w:rsidR="00691D6D" w:rsidRPr="00197EE0" w:rsidRDefault="00330CA7" w:rsidP="0082103F">
      <w:pPr>
        <w:pStyle w:val="Brdtekst"/>
        <w:spacing w:before="159"/>
        <w:rPr>
          <w:color w:val="000000" w:themeColor="text1"/>
        </w:rPr>
      </w:pPr>
      <w:r w:rsidRPr="00197EE0">
        <w:rPr>
          <w:color w:val="000000" w:themeColor="text1"/>
        </w:rPr>
        <w:lastRenderedPageBreak/>
        <w:t xml:space="preserve">Vertskommunen </w:t>
      </w:r>
      <w:r w:rsidR="002326E4" w:rsidRPr="00197EE0">
        <w:rPr>
          <w:color w:val="000000" w:themeColor="text1"/>
        </w:rPr>
        <w:t xml:space="preserve">påtar seg ansvaret for at formålet med krisesenterloven blir oppfyllt. </w:t>
      </w:r>
      <w:r w:rsidRPr="00197EE0">
        <w:rPr>
          <w:color w:val="000000" w:themeColor="text1"/>
        </w:rPr>
        <w:t>Vertskommunen</w:t>
      </w:r>
      <w:r w:rsidRPr="00197EE0">
        <w:rPr>
          <w:color w:val="000000" w:themeColor="text1"/>
          <w:spacing w:val="-8"/>
        </w:rPr>
        <w:t xml:space="preserve"> </w:t>
      </w:r>
      <w:r w:rsidRPr="00197EE0">
        <w:rPr>
          <w:color w:val="000000" w:themeColor="text1"/>
        </w:rPr>
        <w:t>har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ansvar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å</w:t>
      </w:r>
      <w:r w:rsidRPr="00197EE0">
        <w:rPr>
          <w:color w:val="000000" w:themeColor="text1"/>
          <w:spacing w:val="-7"/>
        </w:rPr>
        <w:t xml:space="preserve"> </w:t>
      </w:r>
      <w:r w:rsidRPr="00197EE0">
        <w:rPr>
          <w:color w:val="000000" w:themeColor="text1"/>
        </w:rPr>
        <w:t>stille</w:t>
      </w:r>
      <w:r w:rsidRPr="00197EE0">
        <w:rPr>
          <w:color w:val="000000" w:themeColor="text1"/>
          <w:spacing w:val="-7"/>
        </w:rPr>
        <w:t xml:space="preserve"> </w:t>
      </w:r>
      <w:r w:rsidR="00B2091F" w:rsidRPr="00197EE0">
        <w:rPr>
          <w:color w:val="000000" w:themeColor="text1"/>
        </w:rPr>
        <w:t>lokaler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til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rådighet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2"/>
        </w:rPr>
        <w:t xml:space="preserve"> </w:t>
      </w:r>
      <w:r w:rsidR="000E7F6F" w:rsidRPr="00197EE0">
        <w:rPr>
          <w:color w:val="000000" w:themeColor="text1"/>
          <w:spacing w:val="-2"/>
        </w:rPr>
        <w:t>krisesenteret</w:t>
      </w:r>
      <w:r w:rsidRPr="00197EE0">
        <w:rPr>
          <w:color w:val="000000" w:themeColor="text1"/>
          <w:spacing w:val="-2"/>
        </w:rPr>
        <w:t>.</w:t>
      </w:r>
    </w:p>
    <w:p w14:paraId="0BB3FC18" w14:textId="7F8ED874" w:rsidR="00691D6D" w:rsidRPr="00197EE0" w:rsidRDefault="00330CA7">
      <w:pPr>
        <w:pStyle w:val="Brdtekst"/>
        <w:spacing w:before="160" w:line="256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Vertskommunen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overtar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ansvar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å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føre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internkontroll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med</w:t>
      </w:r>
      <w:r w:rsidRPr="00197EE0">
        <w:rPr>
          <w:color w:val="000000" w:themeColor="text1"/>
          <w:spacing w:val="-3"/>
        </w:rPr>
        <w:t xml:space="preserve"> </w:t>
      </w:r>
      <w:r w:rsidR="009C03B2" w:rsidRPr="00197EE0">
        <w:rPr>
          <w:color w:val="000000" w:themeColor="text1"/>
        </w:rPr>
        <w:t>krisesenteret som del av øvrig internkontrollarbeid jf. Kommuneloven kapittel 2</w:t>
      </w:r>
      <w:r w:rsidR="00E160EA" w:rsidRPr="00197EE0">
        <w:rPr>
          <w:color w:val="000000" w:themeColor="text1"/>
        </w:rPr>
        <w:t>5</w:t>
      </w:r>
      <w:r w:rsidRPr="00197EE0">
        <w:rPr>
          <w:color w:val="000000" w:themeColor="text1"/>
        </w:rPr>
        <w:t>,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forplikter seg til å informere samarbeidskommunene om internkontrollrutiner og avvik.</w:t>
      </w:r>
    </w:p>
    <w:p w14:paraId="109107A1" w14:textId="318CA3B5" w:rsidR="00691D6D" w:rsidRPr="00197EE0" w:rsidRDefault="00FA4E68">
      <w:pPr>
        <w:pStyle w:val="Brdtekst"/>
        <w:spacing w:before="159" w:line="259" w:lineRule="auto"/>
        <w:rPr>
          <w:color w:val="000000" w:themeColor="text1"/>
        </w:rPr>
      </w:pPr>
      <w:r w:rsidRPr="00197EE0">
        <w:rPr>
          <w:color w:val="000000" w:themeColor="text1"/>
        </w:rPr>
        <w:t>Samarbeidskommunene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og</w:t>
      </w:r>
      <w:r w:rsidR="00330CA7"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 xml:space="preserve">vertskommunen </w:t>
      </w:r>
      <w:r w:rsidR="00330CA7" w:rsidRPr="00197EE0">
        <w:rPr>
          <w:color w:val="000000" w:themeColor="text1"/>
        </w:rPr>
        <w:t>møtes</w:t>
      </w:r>
      <w:r w:rsidR="00330CA7" w:rsidRPr="00197EE0">
        <w:rPr>
          <w:color w:val="000000" w:themeColor="text1"/>
          <w:spacing w:val="-2"/>
        </w:rPr>
        <w:t xml:space="preserve"> </w:t>
      </w:r>
      <w:r w:rsidR="00330CA7" w:rsidRPr="00197EE0">
        <w:rPr>
          <w:color w:val="000000" w:themeColor="text1"/>
        </w:rPr>
        <w:t>årlig</w:t>
      </w:r>
      <w:r w:rsidR="00330CA7" w:rsidRPr="00197EE0">
        <w:rPr>
          <w:color w:val="000000" w:themeColor="text1"/>
          <w:spacing w:val="-4"/>
        </w:rPr>
        <w:t xml:space="preserve"> </w:t>
      </w:r>
      <w:r w:rsidR="00330CA7" w:rsidRPr="00197EE0">
        <w:rPr>
          <w:color w:val="000000" w:themeColor="text1"/>
        </w:rPr>
        <w:t>for drøfting</w:t>
      </w:r>
      <w:r w:rsidR="00330CA7" w:rsidRPr="00197EE0">
        <w:rPr>
          <w:color w:val="000000" w:themeColor="text1"/>
          <w:spacing w:val="-3"/>
        </w:rPr>
        <w:t xml:space="preserve"> </w:t>
      </w:r>
      <w:r w:rsidR="00330CA7" w:rsidRPr="00197EE0">
        <w:rPr>
          <w:color w:val="000000" w:themeColor="text1"/>
        </w:rPr>
        <w:t>av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faglige</w:t>
      </w:r>
      <w:r w:rsidR="00330CA7" w:rsidRPr="00197EE0">
        <w:rPr>
          <w:color w:val="000000" w:themeColor="text1"/>
          <w:spacing w:val="-3"/>
        </w:rPr>
        <w:t xml:space="preserve"> </w:t>
      </w:r>
      <w:r w:rsidR="00330CA7" w:rsidRPr="00197EE0">
        <w:rPr>
          <w:color w:val="000000" w:themeColor="text1"/>
        </w:rPr>
        <w:t>og</w:t>
      </w:r>
      <w:r w:rsidR="00330CA7" w:rsidRPr="00197EE0">
        <w:rPr>
          <w:color w:val="000000" w:themeColor="text1"/>
          <w:spacing w:val="-4"/>
        </w:rPr>
        <w:t xml:space="preserve"> </w:t>
      </w:r>
      <w:r w:rsidR="00330CA7" w:rsidRPr="00197EE0">
        <w:rPr>
          <w:color w:val="000000" w:themeColor="text1"/>
        </w:rPr>
        <w:t>administrative forhold, inklusive økonomi og budsjett.</w:t>
      </w:r>
      <w:r w:rsidR="00330CA7" w:rsidRPr="00197EE0">
        <w:rPr>
          <w:color w:val="000000" w:themeColor="text1"/>
          <w:spacing w:val="40"/>
        </w:rPr>
        <w:t xml:space="preserve"> </w:t>
      </w:r>
      <w:r w:rsidR="00330CA7" w:rsidRPr="00197EE0">
        <w:rPr>
          <w:color w:val="000000" w:themeColor="text1"/>
        </w:rPr>
        <w:t>Vertskommunen har ansvaret for planlegging og innkalling i god tid før evalueringsmøtet, som skal gjennomføres innen 15. juni hvert år.</w:t>
      </w:r>
    </w:p>
    <w:p w14:paraId="26DE6436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ind w:left="475" w:hanging="359"/>
        <w:rPr>
          <w:color w:val="000000" w:themeColor="text1"/>
        </w:rPr>
      </w:pPr>
      <w:bookmarkStart w:id="8" w:name="_bookmark4"/>
      <w:bookmarkStart w:id="9" w:name="_Toc223591017"/>
      <w:bookmarkEnd w:id="8"/>
      <w:r w:rsidRPr="00197EE0">
        <w:rPr>
          <w:color w:val="000000" w:themeColor="text1"/>
        </w:rPr>
        <w:t>Samarbeidskommunenes</w:t>
      </w:r>
      <w:r w:rsidRPr="00197EE0">
        <w:rPr>
          <w:color w:val="000000" w:themeColor="text1"/>
          <w:spacing w:val="-17"/>
        </w:rPr>
        <w:t xml:space="preserve"> </w:t>
      </w:r>
      <w:r w:rsidRPr="00197EE0">
        <w:rPr>
          <w:color w:val="000000" w:themeColor="text1"/>
        </w:rPr>
        <w:t>ansvar</w:t>
      </w:r>
      <w:r w:rsidRPr="00197EE0">
        <w:rPr>
          <w:color w:val="000000" w:themeColor="text1"/>
          <w:spacing w:val="-14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17"/>
        </w:rPr>
        <w:t xml:space="preserve"> </w:t>
      </w:r>
      <w:r w:rsidRPr="00197EE0">
        <w:rPr>
          <w:color w:val="000000" w:themeColor="text1"/>
          <w:spacing w:val="-2"/>
        </w:rPr>
        <w:t>forpliktelser</w:t>
      </w:r>
      <w:bookmarkEnd w:id="9"/>
    </w:p>
    <w:p w14:paraId="3CB7325A" w14:textId="560B4BFD" w:rsidR="00691D6D" w:rsidRPr="00197EE0" w:rsidRDefault="00330CA7" w:rsidP="00A7434E">
      <w:pPr>
        <w:pStyle w:val="Brdtekst"/>
        <w:spacing w:before="31" w:line="259" w:lineRule="auto"/>
        <w:ind w:right="319"/>
        <w:rPr>
          <w:color w:val="000000" w:themeColor="text1"/>
        </w:rPr>
      </w:pPr>
      <w:r w:rsidRPr="00197EE0">
        <w:rPr>
          <w:color w:val="000000" w:themeColor="text1"/>
        </w:rPr>
        <w:t>Samarbeidskommunene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forplikter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seg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til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å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yte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andre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lovpålagte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kommunale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tjenester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til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brukere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av krisesenteret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der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de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var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brukerens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oppholdskommune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forut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oppholdet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i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krisesenteret,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jf.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helse- og omsorgstjenesteloven § 3-1 første ledd.</w:t>
      </w:r>
      <w:r w:rsidR="00A67CC3" w:rsidRPr="00197EE0">
        <w:rPr>
          <w:color w:val="000000" w:themeColor="text1"/>
        </w:rPr>
        <w:t xml:space="preserve"> Dette gjelder så lenge brukeren har opphold i krisesenteret.</w:t>
      </w:r>
    </w:p>
    <w:p w14:paraId="5B136C27" w14:textId="77777777" w:rsidR="00691D6D" w:rsidRPr="00197EE0" w:rsidRDefault="00330CA7">
      <w:pPr>
        <w:pStyle w:val="Brdtekst"/>
        <w:spacing w:before="159" w:line="259" w:lineRule="auto"/>
        <w:ind w:right="325"/>
        <w:jc w:val="both"/>
        <w:rPr>
          <w:color w:val="000000" w:themeColor="text1"/>
        </w:rPr>
      </w:pPr>
      <w:r w:rsidRPr="00197EE0">
        <w:rPr>
          <w:color w:val="000000" w:themeColor="text1"/>
        </w:rPr>
        <w:t>Samarbeidskommunene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ivaretar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eget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samordningsansvar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etter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krisesenterloven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§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4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brukere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fra egen kommune.</w:t>
      </w:r>
    </w:p>
    <w:p w14:paraId="1328FC9F" w14:textId="77777777" w:rsidR="00691D6D" w:rsidRPr="00197EE0" w:rsidRDefault="00330CA7">
      <w:pPr>
        <w:pStyle w:val="Brdtekst"/>
        <w:spacing w:before="159" w:line="259" w:lineRule="auto"/>
        <w:rPr>
          <w:color w:val="000000" w:themeColor="text1"/>
        </w:rPr>
      </w:pPr>
      <w:r w:rsidRPr="00197EE0">
        <w:rPr>
          <w:color w:val="000000" w:themeColor="text1"/>
        </w:rPr>
        <w:t>Samarbeidskommunene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ivaretar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eget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ansvar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at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krisesentertilbudet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blir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kunngjort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på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kommunens internettside.</w:t>
      </w:r>
      <w:r w:rsidRPr="00197EE0">
        <w:rPr>
          <w:color w:val="000000" w:themeColor="text1"/>
          <w:spacing w:val="40"/>
        </w:rPr>
        <w:t xml:space="preserve"> </w:t>
      </w:r>
      <w:r w:rsidRPr="00197EE0">
        <w:rPr>
          <w:color w:val="000000" w:themeColor="text1"/>
        </w:rPr>
        <w:t>Det er enighet om å samarbeide om ensartet publikumsinformasjon om krisesentertilbudet for ulike brukergrupper og på ulike språk.</w:t>
      </w:r>
    </w:p>
    <w:p w14:paraId="26701B2F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ind w:left="475" w:hanging="359"/>
        <w:rPr>
          <w:color w:val="000000" w:themeColor="text1"/>
        </w:rPr>
      </w:pPr>
      <w:bookmarkStart w:id="10" w:name="_bookmark5"/>
      <w:bookmarkStart w:id="11" w:name="_Toc223591018"/>
      <w:bookmarkEnd w:id="10"/>
      <w:r w:rsidRPr="00197EE0">
        <w:rPr>
          <w:color w:val="000000" w:themeColor="text1"/>
        </w:rPr>
        <w:t>Budsjett</w:t>
      </w:r>
      <w:r w:rsidRPr="00197EE0">
        <w:rPr>
          <w:color w:val="000000" w:themeColor="text1"/>
          <w:spacing w:val="-9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10"/>
        </w:rPr>
        <w:t xml:space="preserve"> </w:t>
      </w:r>
      <w:r w:rsidRPr="00197EE0">
        <w:rPr>
          <w:color w:val="000000" w:themeColor="text1"/>
          <w:spacing w:val="-2"/>
        </w:rPr>
        <w:t>regnskap</w:t>
      </w:r>
      <w:bookmarkEnd w:id="11"/>
    </w:p>
    <w:p w14:paraId="35CF8F20" w14:textId="054C5631" w:rsidR="00691D6D" w:rsidRPr="00197EE0" w:rsidRDefault="00330CA7">
      <w:pPr>
        <w:pStyle w:val="Brdtekst"/>
        <w:spacing w:before="31" w:line="259" w:lineRule="auto"/>
        <w:rPr>
          <w:color w:val="000000" w:themeColor="text1"/>
        </w:rPr>
      </w:pPr>
      <w:r w:rsidRPr="00197EE0">
        <w:rPr>
          <w:color w:val="000000" w:themeColor="text1"/>
        </w:rPr>
        <w:t>Vertskommunen påtar seg ansvaret for å påse at godkjent årsregnskap og budsjett blir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utarbeidet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oversendt</w:t>
      </w:r>
      <w:r w:rsidRPr="00197EE0">
        <w:rPr>
          <w:color w:val="000000" w:themeColor="text1"/>
          <w:spacing w:val="-7"/>
        </w:rPr>
        <w:t xml:space="preserve"> </w:t>
      </w:r>
      <w:r w:rsidRPr="00197EE0">
        <w:rPr>
          <w:color w:val="000000" w:themeColor="text1"/>
        </w:rPr>
        <w:t>samarbeidskommunene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innen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1</w:t>
      </w:r>
      <w:r w:rsidR="00707126" w:rsidRPr="00197EE0">
        <w:rPr>
          <w:color w:val="000000" w:themeColor="text1"/>
        </w:rPr>
        <w:t>5</w:t>
      </w:r>
      <w:r w:rsidRPr="00197EE0">
        <w:rPr>
          <w:color w:val="000000" w:themeColor="text1"/>
        </w:rPr>
        <w:t>.</w:t>
      </w:r>
      <w:r w:rsidRPr="00197EE0">
        <w:rPr>
          <w:color w:val="000000" w:themeColor="text1"/>
          <w:spacing w:val="-6"/>
        </w:rPr>
        <w:t xml:space="preserve"> </w:t>
      </w:r>
      <w:r w:rsidR="00447D71" w:rsidRPr="00197EE0">
        <w:rPr>
          <w:color w:val="000000" w:themeColor="text1"/>
        </w:rPr>
        <w:t>september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hvert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år.</w:t>
      </w:r>
    </w:p>
    <w:p w14:paraId="76B2892D" w14:textId="36857F9A" w:rsidR="00691D6D" w:rsidRPr="00197EE0" w:rsidRDefault="00707126">
      <w:pPr>
        <w:pStyle w:val="Brdtekst"/>
        <w:spacing w:before="159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Krisesenterets</w:t>
      </w:r>
      <w:r w:rsidR="00330CA7" w:rsidRPr="00197EE0">
        <w:rPr>
          <w:color w:val="000000" w:themeColor="text1"/>
        </w:rPr>
        <w:t xml:space="preserve"> budsjetter skal utarbeides </w:t>
      </w:r>
      <w:r w:rsidR="0082103F" w:rsidRPr="00197EE0">
        <w:rPr>
          <w:color w:val="000000" w:themeColor="text1"/>
        </w:rPr>
        <w:t>av vertskommunen</w:t>
      </w:r>
      <w:r w:rsidR="00330CA7" w:rsidRPr="00197EE0">
        <w:rPr>
          <w:color w:val="000000" w:themeColor="text1"/>
        </w:rPr>
        <w:t xml:space="preserve"> basert</w:t>
      </w:r>
      <w:r w:rsidR="00330CA7" w:rsidRPr="00197EE0">
        <w:rPr>
          <w:color w:val="000000" w:themeColor="text1"/>
          <w:spacing w:val="-3"/>
        </w:rPr>
        <w:t xml:space="preserve"> </w:t>
      </w:r>
      <w:r w:rsidR="00330CA7" w:rsidRPr="00197EE0">
        <w:rPr>
          <w:color w:val="000000" w:themeColor="text1"/>
        </w:rPr>
        <w:t>på</w:t>
      </w:r>
      <w:r w:rsidR="00330CA7" w:rsidRPr="00197EE0">
        <w:rPr>
          <w:color w:val="000000" w:themeColor="text1"/>
          <w:spacing w:val="-4"/>
        </w:rPr>
        <w:t xml:space="preserve"> </w:t>
      </w:r>
      <w:r w:rsidR="00330CA7" w:rsidRPr="00197EE0">
        <w:rPr>
          <w:color w:val="000000" w:themeColor="text1"/>
        </w:rPr>
        <w:t>prinsipp</w:t>
      </w:r>
      <w:r w:rsidR="00330CA7" w:rsidRPr="00197EE0">
        <w:rPr>
          <w:color w:val="000000" w:themeColor="text1"/>
          <w:spacing w:val="-6"/>
        </w:rPr>
        <w:t xml:space="preserve"> </w:t>
      </w:r>
      <w:r w:rsidR="00330CA7" w:rsidRPr="00197EE0">
        <w:rPr>
          <w:color w:val="000000" w:themeColor="text1"/>
        </w:rPr>
        <w:t>om</w:t>
      </w:r>
      <w:r w:rsidR="00330CA7" w:rsidRPr="00197EE0">
        <w:rPr>
          <w:color w:val="000000" w:themeColor="text1"/>
          <w:spacing w:val="-3"/>
        </w:rPr>
        <w:t xml:space="preserve"> </w:t>
      </w:r>
      <w:r w:rsidR="00330CA7" w:rsidRPr="00197EE0">
        <w:rPr>
          <w:color w:val="000000" w:themeColor="text1"/>
        </w:rPr>
        <w:t>nøktern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og</w:t>
      </w:r>
      <w:r w:rsidR="00330CA7" w:rsidRPr="00197EE0">
        <w:rPr>
          <w:color w:val="000000" w:themeColor="text1"/>
          <w:spacing w:val="-1"/>
        </w:rPr>
        <w:t xml:space="preserve"> </w:t>
      </w:r>
      <w:r w:rsidR="00330CA7" w:rsidRPr="00197EE0">
        <w:rPr>
          <w:color w:val="000000" w:themeColor="text1"/>
        </w:rPr>
        <w:t>kostnadseffektiv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administrasjon</w:t>
      </w:r>
      <w:r w:rsidR="00330CA7" w:rsidRPr="00197EE0">
        <w:rPr>
          <w:color w:val="000000" w:themeColor="text1"/>
          <w:spacing w:val="-6"/>
        </w:rPr>
        <w:t xml:space="preserve"> </w:t>
      </w:r>
      <w:r w:rsidR="00330CA7" w:rsidRPr="00197EE0">
        <w:rPr>
          <w:color w:val="000000" w:themeColor="text1"/>
        </w:rPr>
        <w:t xml:space="preserve">og </w:t>
      </w:r>
      <w:r w:rsidRPr="00197EE0">
        <w:rPr>
          <w:color w:val="000000" w:themeColor="text1"/>
        </w:rPr>
        <w:t>utførelse</w:t>
      </w:r>
      <w:r w:rsidR="00330CA7" w:rsidRPr="00197EE0">
        <w:rPr>
          <w:color w:val="000000" w:themeColor="text1"/>
        </w:rPr>
        <w:t xml:space="preserve"> av tjenesten.</w:t>
      </w:r>
    </w:p>
    <w:p w14:paraId="5FBDD1F0" w14:textId="43939344" w:rsidR="00A67CC3" w:rsidRPr="00197EE0" w:rsidRDefault="00A67CC3">
      <w:pPr>
        <w:pStyle w:val="Brdtekst"/>
        <w:spacing w:before="159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 xml:space="preserve">Vertskommunen sender halvårsregnskap innen </w:t>
      </w:r>
      <w:r w:rsidR="00707126" w:rsidRPr="00197EE0">
        <w:rPr>
          <w:color w:val="000000" w:themeColor="text1"/>
        </w:rPr>
        <w:t>15. september</w:t>
      </w:r>
      <w:r w:rsidRPr="00197EE0">
        <w:rPr>
          <w:color w:val="000000" w:themeColor="text1"/>
        </w:rPr>
        <w:t xml:space="preserve"> hvert år.</w:t>
      </w:r>
      <w:r w:rsidR="005C5BAE" w:rsidRPr="00197EE0">
        <w:rPr>
          <w:color w:val="000000" w:themeColor="text1"/>
        </w:rPr>
        <w:t xml:space="preserve"> I tillegg legges foreløpig resultat frem ved samarbeidsmøtet på våren.</w:t>
      </w:r>
    </w:p>
    <w:p w14:paraId="3A457949" w14:textId="77777777" w:rsidR="00691D6D" w:rsidRPr="00197EE0" w:rsidRDefault="00330CA7">
      <w:pPr>
        <w:pStyle w:val="Brdtekst"/>
        <w:spacing w:before="160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Vertskommunen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har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ansvaret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for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oppfølging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av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budsjett,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regnskap,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rapporteringer,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søknader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 xml:space="preserve">med </w:t>
      </w:r>
      <w:r w:rsidRPr="00197EE0">
        <w:rPr>
          <w:color w:val="000000" w:themeColor="text1"/>
          <w:spacing w:val="-4"/>
        </w:rPr>
        <w:t>mer.</w:t>
      </w:r>
    </w:p>
    <w:p w14:paraId="164ABBC4" w14:textId="77777777" w:rsidR="00691D6D" w:rsidRPr="00197EE0" w:rsidRDefault="00691D6D">
      <w:pPr>
        <w:pStyle w:val="Brdtekst"/>
        <w:ind w:left="0"/>
        <w:rPr>
          <w:color w:val="000000" w:themeColor="text1"/>
          <w:sz w:val="20"/>
        </w:rPr>
      </w:pPr>
    </w:p>
    <w:p w14:paraId="61B02B18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spacing w:before="24"/>
        <w:ind w:left="475" w:hanging="359"/>
        <w:rPr>
          <w:color w:val="000000" w:themeColor="text1"/>
        </w:rPr>
      </w:pPr>
      <w:bookmarkStart w:id="12" w:name="_bookmark6"/>
      <w:bookmarkStart w:id="13" w:name="_Toc223591019"/>
      <w:bookmarkEnd w:id="12"/>
      <w:r w:rsidRPr="00197EE0">
        <w:rPr>
          <w:color w:val="000000" w:themeColor="text1"/>
          <w:spacing w:val="-2"/>
        </w:rPr>
        <w:t>Økonomisk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  <w:spacing w:val="-2"/>
        </w:rPr>
        <w:t>vederlag</w:t>
      </w:r>
      <w:bookmarkEnd w:id="13"/>
    </w:p>
    <w:p w14:paraId="3E7221AB" w14:textId="77777777" w:rsidR="00691D6D" w:rsidRPr="00197EE0" w:rsidRDefault="00330CA7">
      <w:pPr>
        <w:pStyle w:val="Overskrift2"/>
        <w:numPr>
          <w:ilvl w:val="1"/>
          <w:numId w:val="1"/>
        </w:numPr>
        <w:tabs>
          <w:tab w:val="left" w:pos="907"/>
        </w:tabs>
        <w:ind w:left="907" w:hanging="431"/>
        <w:rPr>
          <w:color w:val="000000" w:themeColor="text1"/>
        </w:rPr>
      </w:pPr>
      <w:bookmarkStart w:id="14" w:name="_bookmark7"/>
      <w:bookmarkStart w:id="15" w:name="_Toc223591020"/>
      <w:bookmarkEnd w:id="14"/>
      <w:r w:rsidRPr="00197EE0">
        <w:rPr>
          <w:color w:val="000000" w:themeColor="text1"/>
        </w:rPr>
        <w:t>Vederlagets</w:t>
      </w:r>
      <w:r w:rsidRPr="00197EE0">
        <w:rPr>
          <w:color w:val="000000" w:themeColor="text1"/>
          <w:spacing w:val="-15"/>
        </w:rPr>
        <w:t xml:space="preserve"> </w:t>
      </w:r>
      <w:r w:rsidRPr="00197EE0">
        <w:rPr>
          <w:color w:val="000000" w:themeColor="text1"/>
          <w:spacing w:val="-2"/>
        </w:rPr>
        <w:t>grunnlag</w:t>
      </w:r>
      <w:bookmarkEnd w:id="15"/>
    </w:p>
    <w:p w14:paraId="162ED7A6" w14:textId="03863825" w:rsidR="00691D6D" w:rsidRPr="00197EE0" w:rsidRDefault="00330CA7" w:rsidP="00BE1D32">
      <w:pPr>
        <w:pStyle w:val="Brdtekst"/>
        <w:spacing w:before="23" w:line="403" w:lineRule="auto"/>
        <w:ind w:left="476" w:right="446"/>
        <w:rPr>
          <w:color w:val="000000" w:themeColor="text1"/>
        </w:rPr>
      </w:pPr>
      <w:r w:rsidRPr="00197EE0">
        <w:rPr>
          <w:color w:val="000000" w:themeColor="text1"/>
        </w:rPr>
        <w:t>Vertskommunen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fakturerer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samarbeidskommunene</w:t>
      </w:r>
      <w:r w:rsidRPr="00197EE0">
        <w:rPr>
          <w:color w:val="000000" w:themeColor="text1"/>
          <w:spacing w:val="-5"/>
        </w:rPr>
        <w:t xml:space="preserve"> </w:t>
      </w:r>
      <w:r w:rsidR="0004274A" w:rsidRPr="00197EE0">
        <w:rPr>
          <w:color w:val="000000" w:themeColor="text1"/>
        </w:rPr>
        <w:t>to ganger pr år, etter 1. juli og etter 31. desember</w:t>
      </w:r>
      <w:r w:rsidRPr="00197EE0">
        <w:rPr>
          <w:color w:val="000000" w:themeColor="text1"/>
        </w:rPr>
        <w:t>.</w:t>
      </w:r>
      <w:r w:rsidR="003946B1" w:rsidRPr="00197EE0">
        <w:rPr>
          <w:color w:val="000000" w:themeColor="text1"/>
        </w:rPr>
        <w:t xml:space="preserve"> Det gjennomføres etteroppgjør ved siste fakturering.</w:t>
      </w:r>
      <w:r w:rsidRPr="00197EE0">
        <w:rPr>
          <w:color w:val="000000" w:themeColor="text1"/>
        </w:rPr>
        <w:t xml:space="preserve"> Dekning av kostnader for krisesentertilbudet skal ta utgangspunkt </w:t>
      </w:r>
      <w:r w:rsidR="008755AD" w:rsidRPr="00197EE0">
        <w:rPr>
          <w:color w:val="000000" w:themeColor="text1"/>
        </w:rPr>
        <w:t>Krisesenterets</w:t>
      </w:r>
      <w:r w:rsidR="008755AD"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godkjente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budsjett</w:t>
      </w:r>
      <w:r w:rsidR="00BE1D32" w:rsidRPr="00197EE0">
        <w:rPr>
          <w:color w:val="000000" w:themeColor="text1"/>
          <w:spacing w:val="-3"/>
        </w:rPr>
        <w:t xml:space="preserve">. </w:t>
      </w:r>
    </w:p>
    <w:p w14:paraId="7DEF6B46" w14:textId="19C9D2DD" w:rsidR="00691D6D" w:rsidRPr="00197EE0" w:rsidRDefault="00537475">
      <w:pPr>
        <w:pStyle w:val="Overskrift2"/>
        <w:numPr>
          <w:ilvl w:val="1"/>
          <w:numId w:val="1"/>
        </w:numPr>
        <w:tabs>
          <w:tab w:val="left" w:pos="907"/>
        </w:tabs>
        <w:spacing w:before="159"/>
        <w:ind w:left="907" w:hanging="431"/>
        <w:rPr>
          <w:color w:val="000000" w:themeColor="text1"/>
        </w:rPr>
      </w:pPr>
      <w:bookmarkStart w:id="16" w:name="_bookmark8"/>
      <w:bookmarkStart w:id="17" w:name="_Toc223591021"/>
      <w:bookmarkEnd w:id="16"/>
      <w:r w:rsidRPr="00197EE0">
        <w:rPr>
          <w:color w:val="000000" w:themeColor="text1"/>
        </w:rPr>
        <w:t>Vederlagets fordelingsnøkkel</w:t>
      </w:r>
      <w:bookmarkEnd w:id="17"/>
    </w:p>
    <w:p w14:paraId="1712BDFE" w14:textId="77777777" w:rsidR="00687E12" w:rsidRPr="00197EE0" w:rsidRDefault="00061E31" w:rsidP="0005184F">
      <w:pPr>
        <w:pStyle w:val="Brdtekst"/>
        <w:spacing w:before="183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Økonomisk fordeling av krisesentererets</w:t>
      </w:r>
      <w:r w:rsidR="006F111D" w:rsidRPr="00197EE0">
        <w:rPr>
          <w:color w:val="000000" w:themeColor="text1"/>
        </w:rPr>
        <w:t xml:space="preserve"> kostnader gjøres etter</w:t>
      </w:r>
      <w:r w:rsidR="00687E12" w:rsidRPr="00197EE0">
        <w:rPr>
          <w:color w:val="000000" w:themeColor="text1"/>
        </w:rPr>
        <w:t xml:space="preserve"> følgende</w:t>
      </w:r>
      <w:r w:rsidR="006F111D" w:rsidRPr="00197EE0">
        <w:rPr>
          <w:color w:val="000000" w:themeColor="text1"/>
        </w:rPr>
        <w:t xml:space="preserve"> fordelingsnøkkel </w:t>
      </w:r>
    </w:p>
    <w:p w14:paraId="224D16C6" w14:textId="77777777" w:rsidR="00687E12" w:rsidRPr="00197EE0" w:rsidRDefault="006F111D" w:rsidP="00687E12">
      <w:pPr>
        <w:pStyle w:val="Brdtekst"/>
        <w:numPr>
          <w:ilvl w:val="0"/>
          <w:numId w:val="4"/>
        </w:numPr>
        <w:spacing w:before="183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10</w:t>
      </w:r>
      <w:r w:rsidR="00003D02" w:rsidRPr="00197EE0">
        <w:rPr>
          <w:color w:val="000000" w:themeColor="text1"/>
        </w:rPr>
        <w:t xml:space="preserve"> </w:t>
      </w:r>
      <w:r w:rsidRPr="00197EE0">
        <w:rPr>
          <w:color w:val="000000" w:themeColor="text1"/>
        </w:rPr>
        <w:t xml:space="preserve">% fordeles flatt på samarbeidskommunene </w:t>
      </w:r>
    </w:p>
    <w:p w14:paraId="5C0C2361" w14:textId="3DE200FF" w:rsidR="00691D6D" w:rsidRPr="00197EE0" w:rsidRDefault="006F111D" w:rsidP="00687E12">
      <w:pPr>
        <w:pStyle w:val="Brdtekst"/>
        <w:numPr>
          <w:ilvl w:val="0"/>
          <w:numId w:val="4"/>
        </w:numPr>
        <w:spacing w:before="183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90</w:t>
      </w:r>
      <w:r w:rsidR="00003D02" w:rsidRPr="00197EE0">
        <w:rPr>
          <w:color w:val="000000" w:themeColor="text1"/>
        </w:rPr>
        <w:t xml:space="preserve"> </w:t>
      </w:r>
      <w:r w:rsidRPr="00197EE0">
        <w:rPr>
          <w:color w:val="000000" w:themeColor="text1"/>
        </w:rPr>
        <w:t xml:space="preserve">% etter </w:t>
      </w:r>
      <w:r w:rsidR="0005184F" w:rsidRPr="00197EE0">
        <w:rPr>
          <w:color w:val="000000" w:themeColor="text1"/>
        </w:rPr>
        <w:t>innbyggertall pr 1. juli i regnskapsåret</w:t>
      </w:r>
      <w:r w:rsidR="00330CA7" w:rsidRPr="00197EE0">
        <w:rPr>
          <w:color w:val="000000" w:themeColor="text1"/>
        </w:rPr>
        <w:t>.</w:t>
      </w:r>
    </w:p>
    <w:p w14:paraId="60495DF3" w14:textId="77777777" w:rsidR="00691D6D" w:rsidRPr="00197EE0" w:rsidRDefault="00330CA7">
      <w:pPr>
        <w:pStyle w:val="Overskrift1"/>
        <w:numPr>
          <w:ilvl w:val="0"/>
          <w:numId w:val="1"/>
        </w:numPr>
        <w:tabs>
          <w:tab w:val="left" w:pos="475"/>
        </w:tabs>
        <w:spacing w:before="261"/>
        <w:ind w:left="475" w:hanging="359"/>
        <w:rPr>
          <w:color w:val="000000" w:themeColor="text1"/>
        </w:rPr>
      </w:pPr>
      <w:bookmarkStart w:id="18" w:name="_bookmark9"/>
      <w:bookmarkStart w:id="19" w:name="_Toc223591022"/>
      <w:bookmarkEnd w:id="18"/>
      <w:r w:rsidRPr="00197EE0">
        <w:rPr>
          <w:color w:val="000000" w:themeColor="text1"/>
        </w:rPr>
        <w:lastRenderedPageBreak/>
        <w:t>Oppsigelse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</w:rPr>
        <w:t>og</w:t>
      </w:r>
      <w:r w:rsidRPr="00197EE0">
        <w:rPr>
          <w:color w:val="000000" w:themeColor="text1"/>
          <w:spacing w:val="-10"/>
        </w:rPr>
        <w:t xml:space="preserve"> </w:t>
      </w:r>
      <w:r w:rsidRPr="00197EE0">
        <w:rPr>
          <w:color w:val="000000" w:themeColor="text1"/>
        </w:rPr>
        <w:t>endring</w:t>
      </w:r>
      <w:r w:rsidRPr="00197EE0">
        <w:rPr>
          <w:color w:val="000000" w:themeColor="text1"/>
          <w:spacing w:val="-9"/>
        </w:rPr>
        <w:t xml:space="preserve"> </w:t>
      </w:r>
      <w:r w:rsidRPr="00197EE0">
        <w:rPr>
          <w:color w:val="000000" w:themeColor="text1"/>
        </w:rPr>
        <w:t>av</w:t>
      </w:r>
      <w:r w:rsidRPr="00197EE0">
        <w:rPr>
          <w:color w:val="000000" w:themeColor="text1"/>
          <w:spacing w:val="-6"/>
        </w:rPr>
        <w:t xml:space="preserve"> </w:t>
      </w:r>
      <w:r w:rsidRPr="00197EE0">
        <w:rPr>
          <w:color w:val="000000" w:themeColor="text1"/>
          <w:spacing w:val="-2"/>
        </w:rPr>
        <w:t>samarbeidsavtalen</w:t>
      </w:r>
      <w:bookmarkEnd w:id="19"/>
    </w:p>
    <w:p w14:paraId="79A6174E" w14:textId="6BCF740B" w:rsidR="00691D6D" w:rsidRPr="00197EE0" w:rsidRDefault="00293B71">
      <w:pPr>
        <w:pStyle w:val="Brdtekst"/>
        <w:spacing w:before="31" w:line="259" w:lineRule="auto"/>
        <w:rPr>
          <w:color w:val="000000" w:themeColor="text1"/>
        </w:rPr>
      </w:pPr>
      <w:r w:rsidRPr="00197EE0">
        <w:rPr>
          <w:color w:val="000000" w:themeColor="text1"/>
        </w:rPr>
        <w:t>Denne s</w:t>
      </w:r>
      <w:r w:rsidR="00330CA7" w:rsidRPr="00197EE0">
        <w:rPr>
          <w:color w:val="000000" w:themeColor="text1"/>
        </w:rPr>
        <w:t>amarbeidsavtalen</w:t>
      </w:r>
      <w:r w:rsidR="00330CA7"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  <w:spacing w:val="-5"/>
        </w:rPr>
        <w:t xml:space="preserve">er uoppsigelig i </w:t>
      </w:r>
      <w:r w:rsidR="00FC083D" w:rsidRPr="00197EE0">
        <w:rPr>
          <w:color w:val="000000" w:themeColor="text1"/>
          <w:spacing w:val="-5"/>
        </w:rPr>
        <w:t xml:space="preserve">10 år etter avtalens signering. Samarbeidsavtalen kan deretter </w:t>
      </w:r>
      <w:r w:rsidR="00330CA7" w:rsidRPr="00197EE0">
        <w:rPr>
          <w:color w:val="000000" w:themeColor="text1"/>
          <w:spacing w:val="-3"/>
        </w:rPr>
        <w:t xml:space="preserve"> </w:t>
      </w:r>
      <w:r w:rsidR="00330CA7" w:rsidRPr="00197EE0">
        <w:rPr>
          <w:color w:val="000000" w:themeColor="text1"/>
        </w:rPr>
        <w:t>sies</w:t>
      </w:r>
      <w:r w:rsidR="00330CA7" w:rsidRPr="00197EE0">
        <w:rPr>
          <w:color w:val="000000" w:themeColor="text1"/>
          <w:spacing w:val="-4"/>
        </w:rPr>
        <w:t xml:space="preserve"> </w:t>
      </w:r>
      <w:r w:rsidR="00330CA7" w:rsidRPr="00197EE0">
        <w:rPr>
          <w:color w:val="000000" w:themeColor="text1"/>
        </w:rPr>
        <w:t>opp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med</w:t>
      </w:r>
      <w:r w:rsidR="00330CA7" w:rsidRPr="00197EE0">
        <w:rPr>
          <w:color w:val="000000" w:themeColor="text1"/>
          <w:spacing w:val="-2"/>
        </w:rPr>
        <w:t xml:space="preserve"> </w:t>
      </w:r>
      <w:r w:rsidR="00330CA7" w:rsidRPr="00197EE0">
        <w:rPr>
          <w:color w:val="000000" w:themeColor="text1"/>
        </w:rPr>
        <w:t>skriftlig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varsel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til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vertskommunen</w:t>
      </w:r>
      <w:r w:rsidR="00330CA7" w:rsidRPr="00197EE0">
        <w:rPr>
          <w:color w:val="000000" w:themeColor="text1"/>
          <w:spacing w:val="-5"/>
        </w:rPr>
        <w:t xml:space="preserve"> </w:t>
      </w:r>
      <w:r w:rsidR="00330CA7" w:rsidRPr="00197EE0">
        <w:rPr>
          <w:color w:val="000000" w:themeColor="text1"/>
        </w:rPr>
        <w:t>og</w:t>
      </w:r>
      <w:r w:rsidR="00330CA7" w:rsidRPr="00197EE0">
        <w:rPr>
          <w:color w:val="000000" w:themeColor="text1"/>
          <w:spacing w:val="-3"/>
        </w:rPr>
        <w:t xml:space="preserve"> </w:t>
      </w:r>
      <w:r w:rsidR="00330CA7" w:rsidRPr="00197EE0">
        <w:rPr>
          <w:color w:val="000000" w:themeColor="text1"/>
        </w:rPr>
        <w:t>samarbeidskommunene innen 15. juni hvert år, med opphør av avtalen fra kalenderårets utgang året etter.</w:t>
      </w:r>
      <w:r w:rsidR="00795B78" w:rsidRPr="00197EE0">
        <w:rPr>
          <w:color w:val="000000" w:themeColor="text1"/>
        </w:rPr>
        <w:t xml:space="preserve"> </w:t>
      </w:r>
    </w:p>
    <w:p w14:paraId="65AE40B5" w14:textId="77777777" w:rsidR="00691D6D" w:rsidRPr="00197EE0" w:rsidRDefault="00330CA7">
      <w:pPr>
        <w:pStyle w:val="Brdtekst"/>
        <w:spacing w:before="160" w:line="259" w:lineRule="auto"/>
        <w:rPr>
          <w:color w:val="000000" w:themeColor="text1"/>
        </w:rPr>
      </w:pPr>
      <w:r w:rsidRPr="00197EE0">
        <w:rPr>
          <w:color w:val="000000" w:themeColor="text1"/>
        </w:rPr>
        <w:t>Hvis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det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foreligger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oppsigelse</w:t>
      </w:r>
      <w:r w:rsidRPr="00197EE0">
        <w:rPr>
          <w:color w:val="000000" w:themeColor="text1"/>
          <w:spacing w:val="-1"/>
        </w:rPr>
        <w:t xml:space="preserve"> </w:t>
      </w:r>
      <w:r w:rsidRPr="00197EE0">
        <w:rPr>
          <w:color w:val="000000" w:themeColor="text1"/>
        </w:rPr>
        <w:t>av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avtalen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skal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de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øvrige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deltakerkommunene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straks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avklare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om</w:t>
      </w:r>
      <w:r w:rsidRPr="00197EE0">
        <w:rPr>
          <w:color w:val="000000" w:themeColor="text1"/>
          <w:spacing w:val="-1"/>
        </w:rPr>
        <w:t xml:space="preserve"> </w:t>
      </w:r>
      <w:r w:rsidRPr="00197EE0">
        <w:rPr>
          <w:color w:val="000000" w:themeColor="text1"/>
        </w:rPr>
        <w:t>det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er grunnlag for fornyet samarbeidsavtale.</w:t>
      </w:r>
    </w:p>
    <w:p w14:paraId="68F54894" w14:textId="53CD668A" w:rsidR="00691D6D" w:rsidRPr="00197EE0" w:rsidRDefault="00330CA7">
      <w:pPr>
        <w:pStyle w:val="Brdtekst"/>
        <w:spacing w:before="159" w:line="259" w:lineRule="auto"/>
        <w:ind w:right="137"/>
        <w:rPr>
          <w:color w:val="000000" w:themeColor="text1"/>
        </w:rPr>
      </w:pPr>
      <w:r w:rsidRPr="00197EE0">
        <w:rPr>
          <w:color w:val="000000" w:themeColor="text1"/>
        </w:rPr>
        <w:t>Krav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om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endring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av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samarbeidsavtalen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</w:rPr>
        <w:t>fremmes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skriftlig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overfor</w:t>
      </w:r>
      <w:r w:rsidRPr="00197EE0">
        <w:rPr>
          <w:color w:val="000000" w:themeColor="text1"/>
          <w:spacing w:val="-1"/>
        </w:rPr>
        <w:t xml:space="preserve"> </w:t>
      </w:r>
      <w:r w:rsidRPr="00197EE0">
        <w:rPr>
          <w:color w:val="000000" w:themeColor="text1"/>
        </w:rPr>
        <w:t>vertskommunen.</w:t>
      </w:r>
      <w:r w:rsidRPr="00197EE0">
        <w:rPr>
          <w:color w:val="000000" w:themeColor="text1"/>
          <w:spacing w:val="40"/>
        </w:rPr>
        <w:t xml:space="preserve"> </w:t>
      </w:r>
      <w:r w:rsidRPr="00197EE0">
        <w:rPr>
          <w:color w:val="000000" w:themeColor="text1"/>
        </w:rPr>
        <w:t>Vertskommunen skal så snart som mulig informere deltakerkommunene om kravet.</w:t>
      </w:r>
    </w:p>
    <w:p w14:paraId="614EB759" w14:textId="77777777" w:rsidR="00691D6D" w:rsidRPr="00197EE0" w:rsidRDefault="00691D6D">
      <w:pPr>
        <w:pStyle w:val="Brdtekst"/>
        <w:ind w:left="0"/>
        <w:rPr>
          <w:color w:val="000000" w:themeColor="text1"/>
        </w:rPr>
      </w:pPr>
    </w:p>
    <w:p w14:paraId="23DCC420" w14:textId="77777777" w:rsidR="00691D6D" w:rsidRPr="00197EE0" w:rsidRDefault="00691D6D">
      <w:pPr>
        <w:pStyle w:val="Brdtekst"/>
        <w:spacing w:before="143"/>
        <w:ind w:left="0"/>
        <w:rPr>
          <w:color w:val="000000" w:themeColor="text1"/>
        </w:rPr>
      </w:pPr>
    </w:p>
    <w:p w14:paraId="675CBD97" w14:textId="77777777" w:rsidR="00691D6D" w:rsidRPr="00197EE0" w:rsidRDefault="00330CA7" w:rsidP="00197EE0">
      <w:pPr>
        <w:pStyle w:val="Brdtekst"/>
        <w:spacing w:before="1"/>
        <w:rPr>
          <w:color w:val="000000" w:themeColor="text1"/>
          <w:spacing w:val="-2"/>
        </w:rPr>
      </w:pPr>
      <w:r w:rsidRPr="00197EE0">
        <w:rPr>
          <w:color w:val="000000" w:themeColor="text1"/>
        </w:rPr>
        <w:t>Avtalen</w:t>
      </w:r>
      <w:r w:rsidRPr="00197EE0">
        <w:rPr>
          <w:color w:val="000000" w:themeColor="text1"/>
          <w:spacing w:val="-5"/>
        </w:rPr>
        <w:t xml:space="preserve"> </w:t>
      </w:r>
      <w:r w:rsidRPr="00197EE0">
        <w:rPr>
          <w:color w:val="000000" w:themeColor="text1"/>
        </w:rPr>
        <w:t>er</w:t>
      </w:r>
      <w:r w:rsidRPr="00197EE0">
        <w:rPr>
          <w:color w:val="000000" w:themeColor="text1"/>
          <w:spacing w:val="-2"/>
        </w:rPr>
        <w:t xml:space="preserve"> </w:t>
      </w:r>
      <w:r w:rsidRPr="00197EE0">
        <w:rPr>
          <w:color w:val="000000" w:themeColor="text1"/>
        </w:rPr>
        <w:t>godkjent</w:t>
      </w:r>
      <w:r w:rsidRPr="00197EE0">
        <w:rPr>
          <w:color w:val="000000" w:themeColor="text1"/>
          <w:spacing w:val="-4"/>
        </w:rPr>
        <w:t xml:space="preserve"> </w:t>
      </w:r>
      <w:r w:rsidRPr="00197EE0">
        <w:rPr>
          <w:color w:val="000000" w:themeColor="text1"/>
        </w:rPr>
        <w:t>av</w:t>
      </w:r>
      <w:r w:rsidRPr="00197EE0">
        <w:rPr>
          <w:color w:val="000000" w:themeColor="text1"/>
          <w:spacing w:val="-3"/>
        </w:rPr>
        <w:t xml:space="preserve"> </w:t>
      </w:r>
      <w:r w:rsidRPr="00197EE0">
        <w:rPr>
          <w:color w:val="000000" w:themeColor="text1"/>
          <w:spacing w:val="-2"/>
        </w:rPr>
        <w:t>kommunestyret:</w:t>
      </w:r>
    </w:p>
    <w:p w14:paraId="03FBDA2C" w14:textId="77777777" w:rsidR="00262530" w:rsidRPr="00197EE0" w:rsidRDefault="00262530">
      <w:pPr>
        <w:pStyle w:val="Brdtekst"/>
        <w:spacing w:before="1"/>
        <w:ind w:left="476"/>
        <w:rPr>
          <w:color w:val="000000" w:themeColor="text1"/>
          <w:spacing w:val="-2"/>
        </w:rPr>
      </w:pPr>
    </w:p>
    <w:p w14:paraId="0634DB0F" w14:textId="77777777" w:rsidR="00262530" w:rsidRPr="00197EE0" w:rsidRDefault="00262530">
      <w:pPr>
        <w:pStyle w:val="Brdtekst"/>
        <w:spacing w:before="1"/>
        <w:ind w:left="476"/>
        <w:rPr>
          <w:color w:val="000000" w:themeColor="text1"/>
        </w:rPr>
      </w:pPr>
    </w:p>
    <w:p w14:paraId="6BE22C02" w14:textId="77777777" w:rsidR="00691D6D" w:rsidRPr="00197EE0" w:rsidRDefault="00691D6D">
      <w:pPr>
        <w:pStyle w:val="Brdtekst"/>
        <w:ind w:left="0"/>
        <w:rPr>
          <w:color w:val="000000" w:themeColor="text1"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693"/>
        <w:gridCol w:w="3824"/>
      </w:tblGrid>
      <w:tr w:rsidR="00E7661C" w:rsidRPr="00197EE0" w14:paraId="7D93DCDD" w14:textId="77777777">
        <w:trPr>
          <w:trHeight w:val="268"/>
        </w:trPr>
        <w:tc>
          <w:tcPr>
            <w:tcW w:w="2547" w:type="dxa"/>
          </w:tcPr>
          <w:p w14:paraId="5EBF46FB" w14:textId="77777777" w:rsidR="00691D6D" w:rsidRPr="00197EE0" w:rsidRDefault="00330CA7">
            <w:pPr>
              <w:pStyle w:val="TableParagraph"/>
              <w:spacing w:line="248" w:lineRule="exact"/>
              <w:ind w:left="110"/>
              <w:rPr>
                <w:color w:val="000000" w:themeColor="text1"/>
              </w:rPr>
            </w:pPr>
            <w:r w:rsidRPr="00197EE0">
              <w:rPr>
                <w:color w:val="000000" w:themeColor="text1"/>
                <w:spacing w:val="-2"/>
              </w:rPr>
              <w:t>Kommune:</w:t>
            </w:r>
          </w:p>
        </w:tc>
        <w:tc>
          <w:tcPr>
            <w:tcW w:w="2693" w:type="dxa"/>
          </w:tcPr>
          <w:p w14:paraId="6B12E791" w14:textId="77777777" w:rsidR="00691D6D" w:rsidRPr="00197EE0" w:rsidRDefault="00330CA7">
            <w:pPr>
              <w:pStyle w:val="TableParagraph"/>
              <w:spacing w:line="248" w:lineRule="exact"/>
              <w:ind w:left="110"/>
              <w:rPr>
                <w:color w:val="000000" w:themeColor="text1"/>
              </w:rPr>
            </w:pPr>
            <w:r w:rsidRPr="00197EE0">
              <w:rPr>
                <w:color w:val="000000" w:themeColor="text1"/>
              </w:rPr>
              <w:t>Saksnr</w:t>
            </w:r>
            <w:r w:rsidRPr="00197EE0">
              <w:rPr>
                <w:color w:val="000000" w:themeColor="text1"/>
                <w:spacing w:val="-3"/>
              </w:rPr>
              <w:t xml:space="preserve"> </w:t>
            </w:r>
            <w:r w:rsidRPr="00197EE0">
              <w:rPr>
                <w:color w:val="000000" w:themeColor="text1"/>
              </w:rPr>
              <w:t>/</w:t>
            </w:r>
            <w:r w:rsidRPr="00197EE0">
              <w:rPr>
                <w:color w:val="000000" w:themeColor="text1"/>
                <w:spacing w:val="1"/>
              </w:rPr>
              <w:t xml:space="preserve"> </w:t>
            </w:r>
            <w:r w:rsidRPr="00197EE0">
              <w:rPr>
                <w:color w:val="000000" w:themeColor="text1"/>
                <w:spacing w:val="-4"/>
              </w:rPr>
              <w:t>dato</w:t>
            </w:r>
          </w:p>
        </w:tc>
        <w:tc>
          <w:tcPr>
            <w:tcW w:w="3824" w:type="dxa"/>
          </w:tcPr>
          <w:p w14:paraId="4F4AA474" w14:textId="77777777" w:rsidR="00691D6D" w:rsidRPr="00197EE0" w:rsidRDefault="00330CA7">
            <w:pPr>
              <w:pStyle w:val="TableParagraph"/>
              <w:spacing w:line="248" w:lineRule="exact"/>
              <w:ind w:left="110"/>
              <w:rPr>
                <w:color w:val="000000" w:themeColor="text1"/>
              </w:rPr>
            </w:pPr>
            <w:r w:rsidRPr="00197EE0">
              <w:rPr>
                <w:color w:val="000000" w:themeColor="text1"/>
                <w:spacing w:val="-2"/>
              </w:rPr>
              <w:t>Kommunedirektørens</w:t>
            </w:r>
            <w:r w:rsidRPr="00197EE0">
              <w:rPr>
                <w:color w:val="000000" w:themeColor="text1"/>
                <w:spacing w:val="19"/>
              </w:rPr>
              <w:t xml:space="preserve"> </w:t>
            </w:r>
            <w:r w:rsidRPr="00197EE0">
              <w:rPr>
                <w:color w:val="000000" w:themeColor="text1"/>
                <w:spacing w:val="-2"/>
              </w:rPr>
              <w:t>signatur:</w:t>
            </w:r>
          </w:p>
        </w:tc>
      </w:tr>
      <w:tr w:rsidR="00691D6D" w:rsidRPr="00197EE0" w14:paraId="742C9EDD" w14:textId="77777777">
        <w:trPr>
          <w:trHeight w:val="268"/>
        </w:trPr>
        <w:tc>
          <w:tcPr>
            <w:tcW w:w="2547" w:type="dxa"/>
          </w:tcPr>
          <w:p w14:paraId="2C8D0B9D" w14:textId="77777777" w:rsidR="00691D6D" w:rsidRPr="00197EE0" w:rsidRDefault="00691D6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14:paraId="3A034D4B" w14:textId="77777777" w:rsidR="00691D6D" w:rsidRPr="00197EE0" w:rsidRDefault="00691D6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3824" w:type="dxa"/>
          </w:tcPr>
          <w:p w14:paraId="52C8C1B1" w14:textId="77777777" w:rsidR="00691D6D" w:rsidRPr="00197EE0" w:rsidRDefault="00691D6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  <w:p w14:paraId="2BB9061F" w14:textId="77777777" w:rsidR="007B20B9" w:rsidRPr="00197EE0" w:rsidRDefault="007B20B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D768B0" w14:textId="77777777" w:rsidR="008A05F6" w:rsidRPr="00E7661C" w:rsidRDefault="008A05F6">
      <w:pPr>
        <w:rPr>
          <w:color w:val="000000" w:themeColor="text1"/>
        </w:rPr>
      </w:pPr>
    </w:p>
    <w:sectPr w:rsidR="008A05F6" w:rsidRPr="00E7661C">
      <w:headerReference w:type="default" r:id="rId9"/>
      <w:footerReference w:type="default" r:id="rId10"/>
      <w:pgSz w:w="11910" w:h="16840"/>
      <w:pgMar w:top="1380" w:right="1300" w:bottom="1200" w:left="1300" w:header="751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8ED8" w14:textId="77777777" w:rsidR="00C83104" w:rsidRPr="00197EE0" w:rsidRDefault="00C83104">
      <w:r w:rsidRPr="00197EE0">
        <w:separator/>
      </w:r>
    </w:p>
  </w:endnote>
  <w:endnote w:type="continuationSeparator" w:id="0">
    <w:p w14:paraId="44FE9742" w14:textId="77777777" w:rsidR="00C83104" w:rsidRPr="00197EE0" w:rsidRDefault="00C83104">
      <w:r w:rsidRPr="00197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3FF6" w14:textId="77777777" w:rsidR="00691D6D" w:rsidRPr="00197EE0" w:rsidRDefault="00330CA7">
    <w:pPr>
      <w:pStyle w:val="Brdtekst"/>
      <w:spacing w:line="14" w:lineRule="auto"/>
      <w:ind w:left="0"/>
      <w:rPr>
        <w:sz w:val="20"/>
      </w:rPr>
    </w:pPr>
    <w:r w:rsidRPr="00197EE0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D96ECA" wp14:editId="0A7BF84E">
              <wp:simplePos x="0" y="0"/>
              <wp:positionH relativeFrom="page">
                <wp:posOffset>6428994</wp:posOffset>
              </wp:positionH>
              <wp:positionV relativeFrom="page">
                <wp:posOffset>9917683</wp:posOffset>
              </wp:positionV>
              <wp:extent cx="2470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83F72" w14:textId="77777777" w:rsidR="00691D6D" w:rsidRPr="00197EE0" w:rsidRDefault="00330CA7">
                          <w:pPr>
                            <w:pStyle w:val="Brdtekst"/>
                            <w:spacing w:line="245" w:lineRule="exact"/>
                            <w:ind w:left="20"/>
                          </w:pPr>
                          <w:r w:rsidRPr="00197EE0">
                            <w:t xml:space="preserve">- </w:t>
                          </w:r>
                          <w:r w:rsidRPr="00197EE0">
                            <w:fldChar w:fldCharType="begin"/>
                          </w:r>
                          <w:r w:rsidRPr="00197EE0">
                            <w:instrText xml:space="preserve"> PAGE </w:instrText>
                          </w:r>
                          <w:r w:rsidRPr="00197EE0">
                            <w:fldChar w:fldCharType="separate"/>
                          </w:r>
                          <w:r w:rsidRPr="00197EE0">
                            <w:t>2</w:t>
                          </w:r>
                          <w:r w:rsidRPr="00197EE0">
                            <w:fldChar w:fldCharType="end"/>
                          </w:r>
                          <w:r w:rsidRPr="00197EE0">
                            <w:rPr>
                              <w:spacing w:val="1"/>
                            </w:rPr>
                            <w:t xml:space="preserve"> </w:t>
                          </w:r>
                          <w:r w:rsidRPr="00197EE0"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96EC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06.2pt;margin-top:780.9pt;width:19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" filled="f" stroked="f">
              <v:textbox inset="0,0,0,0">
                <w:txbxContent>
                  <w:p w14:paraId="2C183F72" w14:textId="77777777" w:rsidR="00691D6D" w:rsidRPr="00197EE0" w:rsidRDefault="00330CA7">
                    <w:pPr>
                      <w:pStyle w:val="Brdtekst"/>
                      <w:spacing w:line="245" w:lineRule="exact"/>
                      <w:ind w:left="20"/>
                    </w:pPr>
                    <w:r w:rsidRPr="00197EE0">
                      <w:t xml:space="preserve">- </w:t>
                    </w:r>
                    <w:r w:rsidRPr="00197EE0">
                      <w:fldChar w:fldCharType="begin"/>
                    </w:r>
                    <w:r w:rsidRPr="00197EE0">
                      <w:instrText xml:space="preserve"> PAGE </w:instrText>
                    </w:r>
                    <w:r w:rsidRPr="00197EE0">
                      <w:fldChar w:fldCharType="separate"/>
                    </w:r>
                    <w:r w:rsidRPr="00197EE0">
                      <w:t>2</w:t>
                    </w:r>
                    <w:r w:rsidRPr="00197EE0">
                      <w:fldChar w:fldCharType="end"/>
                    </w:r>
                    <w:r w:rsidRPr="00197EE0">
                      <w:rPr>
                        <w:spacing w:val="1"/>
                      </w:rPr>
                      <w:t xml:space="preserve"> </w:t>
                    </w:r>
                    <w:r w:rsidRPr="00197EE0"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8A24" w14:textId="77777777" w:rsidR="00C83104" w:rsidRPr="00197EE0" w:rsidRDefault="00C83104">
      <w:r w:rsidRPr="00197EE0">
        <w:separator/>
      </w:r>
    </w:p>
  </w:footnote>
  <w:footnote w:type="continuationSeparator" w:id="0">
    <w:p w14:paraId="17AC9936" w14:textId="77777777" w:rsidR="00C83104" w:rsidRPr="00197EE0" w:rsidRDefault="00C83104">
      <w:r w:rsidRPr="00197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E0AC" w14:textId="77777777" w:rsidR="00691D6D" w:rsidRPr="00197EE0" w:rsidRDefault="00330CA7">
    <w:pPr>
      <w:pStyle w:val="Brdtekst"/>
      <w:spacing w:line="14" w:lineRule="auto"/>
      <w:ind w:left="0"/>
      <w:rPr>
        <w:sz w:val="20"/>
      </w:rPr>
    </w:pPr>
    <w:r w:rsidRPr="00197EE0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D81D9E9" wp14:editId="3991A0FA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550227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6F4C" w14:textId="1EBBEEF1" w:rsidR="00691D6D" w:rsidRPr="00197EE0" w:rsidRDefault="00595099">
                          <w:pPr>
                            <w:pStyle w:val="Brdtekst"/>
                            <w:spacing w:line="245" w:lineRule="exact"/>
                            <w:ind w:left="20"/>
                            <w:rPr>
                              <w:rFonts w:ascii="Calibri Light"/>
                            </w:rPr>
                          </w:pPr>
                          <w:r w:rsidRPr="00197EE0">
                            <w:rPr>
                              <w:rFonts w:ascii="Calibri Light"/>
                            </w:rPr>
                            <w:t xml:space="preserve">Avtale om </w:t>
                          </w:r>
                          <w:r w:rsidR="00330CA7" w:rsidRPr="00197EE0">
                            <w:rPr>
                              <w:rFonts w:ascii="Calibri Light"/>
                            </w:rPr>
                            <w:t>vertskommunesamarbeid</w:t>
                          </w:r>
                          <w:r w:rsidR="00330CA7" w:rsidRPr="00197EE0">
                            <w:rPr>
                              <w:rFonts w:ascii="Calibri Light"/>
                              <w:spacing w:val="51"/>
                            </w:rPr>
                            <w:t xml:space="preserve"> </w:t>
                          </w:r>
                          <w:r w:rsidR="00330CA7" w:rsidRPr="00197EE0">
                            <w:rPr>
                              <w:rFonts w:ascii="Calibri Light"/>
                            </w:rPr>
                            <w:t>-</w:t>
                          </w:r>
                          <w:r w:rsidR="00330CA7" w:rsidRPr="00197EE0">
                            <w:rPr>
                              <w:rFonts w:ascii="Calibri Light"/>
                              <w:spacing w:val="41"/>
                            </w:rPr>
                            <w:t xml:space="preserve"> </w:t>
                          </w:r>
                          <w:r w:rsidR="00A668EA" w:rsidRPr="00197EE0">
                            <w:rPr>
                              <w:rFonts w:ascii="Calibri Light"/>
                            </w:rPr>
                            <w:t>K</w:t>
                          </w:r>
                          <w:r w:rsidR="00330CA7" w:rsidRPr="00197EE0">
                            <w:rPr>
                              <w:rFonts w:ascii="Calibri Light"/>
                            </w:rPr>
                            <w:t>risesentertilbud</w:t>
                          </w:r>
                          <w:r w:rsidR="00330CA7" w:rsidRPr="00197EE0">
                            <w:rPr>
                              <w:rFonts w:ascii="Calibri Light"/>
                              <w:spacing w:val="46"/>
                            </w:rPr>
                            <w:t xml:space="preserve"> </w:t>
                          </w:r>
                          <w:r w:rsidR="00330CA7" w:rsidRPr="00197EE0">
                            <w:rPr>
                              <w:rFonts w:ascii="Calibri Light"/>
                            </w:rPr>
                            <w:t>i</w:t>
                          </w:r>
                          <w:r w:rsidRPr="00197EE0">
                            <w:rPr>
                              <w:rFonts w:ascii="Calibri Light"/>
                            </w:rPr>
                            <w:t xml:space="preserve"> Midt-Troms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1D9E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69.8pt;margin-top:36.55pt;width:433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" filled="f" stroked="f">
              <v:textbox inset="0,0,0,0">
                <w:txbxContent>
                  <w:p w14:paraId="50F16F4C" w14:textId="1EBBEEF1" w:rsidR="00691D6D" w:rsidRPr="00197EE0" w:rsidRDefault="00595099">
                    <w:pPr>
                      <w:pStyle w:val="Brdtekst"/>
                      <w:spacing w:line="245" w:lineRule="exact"/>
                      <w:ind w:left="20"/>
                      <w:rPr>
                        <w:rFonts w:ascii="Calibri Light"/>
                      </w:rPr>
                    </w:pPr>
                    <w:r w:rsidRPr="00197EE0">
                      <w:rPr>
                        <w:rFonts w:ascii="Calibri Light"/>
                      </w:rPr>
                      <w:t xml:space="preserve">Avtale om </w:t>
                    </w:r>
                    <w:r w:rsidR="00330CA7" w:rsidRPr="00197EE0">
                      <w:rPr>
                        <w:rFonts w:ascii="Calibri Light"/>
                      </w:rPr>
                      <w:t>vertskommunesamarbeid</w:t>
                    </w:r>
                    <w:r w:rsidR="00330CA7" w:rsidRPr="00197EE0">
                      <w:rPr>
                        <w:rFonts w:ascii="Calibri Light"/>
                        <w:spacing w:val="51"/>
                      </w:rPr>
                      <w:t xml:space="preserve"> </w:t>
                    </w:r>
                    <w:r w:rsidR="00330CA7" w:rsidRPr="00197EE0">
                      <w:rPr>
                        <w:rFonts w:ascii="Calibri Light"/>
                      </w:rPr>
                      <w:t>-</w:t>
                    </w:r>
                    <w:r w:rsidR="00330CA7" w:rsidRPr="00197EE0">
                      <w:rPr>
                        <w:rFonts w:ascii="Calibri Light"/>
                        <w:spacing w:val="41"/>
                      </w:rPr>
                      <w:t xml:space="preserve"> </w:t>
                    </w:r>
                    <w:r w:rsidR="00A668EA" w:rsidRPr="00197EE0">
                      <w:rPr>
                        <w:rFonts w:ascii="Calibri Light"/>
                      </w:rPr>
                      <w:t>K</w:t>
                    </w:r>
                    <w:r w:rsidR="00330CA7" w:rsidRPr="00197EE0">
                      <w:rPr>
                        <w:rFonts w:ascii="Calibri Light"/>
                      </w:rPr>
                      <w:t>risesentertilbud</w:t>
                    </w:r>
                    <w:r w:rsidR="00330CA7" w:rsidRPr="00197EE0">
                      <w:rPr>
                        <w:rFonts w:ascii="Calibri Light"/>
                        <w:spacing w:val="46"/>
                      </w:rPr>
                      <w:t xml:space="preserve"> </w:t>
                    </w:r>
                    <w:r w:rsidR="00330CA7" w:rsidRPr="00197EE0">
                      <w:rPr>
                        <w:rFonts w:ascii="Calibri Light"/>
                      </w:rPr>
                      <w:t>i</w:t>
                    </w:r>
                    <w:r w:rsidRPr="00197EE0">
                      <w:rPr>
                        <w:rFonts w:ascii="Calibri Light"/>
                      </w:rPr>
                      <w:t xml:space="preserve"> Midt-Troms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8DE"/>
    <w:multiLevelType w:val="multilevel"/>
    <w:tmpl w:val="DA802282"/>
    <w:lvl w:ilvl="0">
      <w:start w:val="1"/>
      <w:numFmt w:val="decimal"/>
      <w:lvlText w:val="%1."/>
      <w:lvlJc w:val="left"/>
      <w:pPr>
        <w:ind w:left="47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99"/>
        <w:sz w:val="32"/>
        <w:szCs w:val="32"/>
        <w:lang w:val="nn-NO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0"/>
        <w:w w:val="99"/>
        <w:sz w:val="26"/>
        <w:szCs w:val="26"/>
        <w:lang w:val="nn-NO" w:eastAsia="en-US" w:bidi="ar-SA"/>
      </w:rPr>
    </w:lvl>
    <w:lvl w:ilvl="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3">
      <w:numFmt w:val="bullet"/>
      <w:lvlText w:val="•"/>
      <w:lvlJc w:val="left"/>
      <w:pPr>
        <w:ind w:left="1950" w:hanging="360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001" w:hanging="360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052" w:hanging="360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154" w:hanging="360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204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5632771D"/>
    <w:multiLevelType w:val="hybridMultilevel"/>
    <w:tmpl w:val="A8E4D6C2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5C404ABD"/>
    <w:multiLevelType w:val="hybridMultilevel"/>
    <w:tmpl w:val="0AF23A6C"/>
    <w:lvl w:ilvl="0" w:tplc="041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E7C128B"/>
    <w:multiLevelType w:val="multilevel"/>
    <w:tmpl w:val="59F0AFF4"/>
    <w:lvl w:ilvl="0">
      <w:start w:val="1"/>
      <w:numFmt w:val="decimal"/>
      <w:lvlText w:val="%1."/>
      <w:lvlJc w:val="left"/>
      <w:pPr>
        <w:ind w:left="555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1"/>
      <w:numFmt w:val="decimal"/>
      <w:lvlText w:val="%1.%2."/>
      <w:lvlJc w:val="left"/>
      <w:pPr>
        <w:ind w:left="997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2">
      <w:numFmt w:val="bullet"/>
      <w:lvlText w:val="•"/>
      <w:lvlJc w:val="left"/>
      <w:pPr>
        <w:ind w:left="1922" w:hanging="660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2845" w:hanging="660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768" w:hanging="660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691" w:hanging="660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614" w:hanging="660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537" w:hanging="660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460" w:hanging="660"/>
      </w:pPr>
      <w:rPr>
        <w:rFonts w:hint="default"/>
        <w:lang w:val="nn-NO" w:eastAsia="en-US" w:bidi="ar-SA"/>
      </w:rPr>
    </w:lvl>
  </w:abstractNum>
  <w:num w:numId="1" w16cid:durableId="1497575331">
    <w:abstractNumId w:val="0"/>
  </w:num>
  <w:num w:numId="2" w16cid:durableId="1804932258">
    <w:abstractNumId w:val="3"/>
  </w:num>
  <w:num w:numId="3" w16cid:durableId="1999185590">
    <w:abstractNumId w:val="2"/>
  </w:num>
  <w:num w:numId="4" w16cid:durableId="15789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6D"/>
    <w:rsid w:val="00003D02"/>
    <w:rsid w:val="000216D2"/>
    <w:rsid w:val="0004274A"/>
    <w:rsid w:val="0005184F"/>
    <w:rsid w:val="00061E31"/>
    <w:rsid w:val="0009799D"/>
    <w:rsid w:val="000B505D"/>
    <w:rsid w:val="000E7F6F"/>
    <w:rsid w:val="00102133"/>
    <w:rsid w:val="00135937"/>
    <w:rsid w:val="00175C9B"/>
    <w:rsid w:val="0018773A"/>
    <w:rsid w:val="00197EE0"/>
    <w:rsid w:val="002326E4"/>
    <w:rsid w:val="002424C8"/>
    <w:rsid w:val="00262530"/>
    <w:rsid w:val="00293B71"/>
    <w:rsid w:val="003135FB"/>
    <w:rsid w:val="00330CA7"/>
    <w:rsid w:val="00367768"/>
    <w:rsid w:val="00386518"/>
    <w:rsid w:val="003946B1"/>
    <w:rsid w:val="003B5C25"/>
    <w:rsid w:val="003C6DD4"/>
    <w:rsid w:val="003D3521"/>
    <w:rsid w:val="003E136B"/>
    <w:rsid w:val="003F233C"/>
    <w:rsid w:val="003F7E7E"/>
    <w:rsid w:val="00447D71"/>
    <w:rsid w:val="004C0CC9"/>
    <w:rsid w:val="00537475"/>
    <w:rsid w:val="0055355E"/>
    <w:rsid w:val="00553B46"/>
    <w:rsid w:val="005609C8"/>
    <w:rsid w:val="00563C58"/>
    <w:rsid w:val="00567C10"/>
    <w:rsid w:val="00595099"/>
    <w:rsid w:val="005C0357"/>
    <w:rsid w:val="005C5BAE"/>
    <w:rsid w:val="00607510"/>
    <w:rsid w:val="00625734"/>
    <w:rsid w:val="006679B6"/>
    <w:rsid w:val="00673CB9"/>
    <w:rsid w:val="00687E12"/>
    <w:rsid w:val="00691D6D"/>
    <w:rsid w:val="006C39F6"/>
    <w:rsid w:val="006F111D"/>
    <w:rsid w:val="00707126"/>
    <w:rsid w:val="0071498F"/>
    <w:rsid w:val="00747874"/>
    <w:rsid w:val="00795B78"/>
    <w:rsid w:val="007B20B9"/>
    <w:rsid w:val="007D403A"/>
    <w:rsid w:val="0082103F"/>
    <w:rsid w:val="00844257"/>
    <w:rsid w:val="008755AD"/>
    <w:rsid w:val="008828B7"/>
    <w:rsid w:val="008A05F6"/>
    <w:rsid w:val="008B1D3E"/>
    <w:rsid w:val="008D696F"/>
    <w:rsid w:val="008E4208"/>
    <w:rsid w:val="009C03B2"/>
    <w:rsid w:val="009C283E"/>
    <w:rsid w:val="00A115B2"/>
    <w:rsid w:val="00A158F2"/>
    <w:rsid w:val="00A17E56"/>
    <w:rsid w:val="00A4407E"/>
    <w:rsid w:val="00A668EA"/>
    <w:rsid w:val="00A67CC3"/>
    <w:rsid w:val="00A7434E"/>
    <w:rsid w:val="00AA38F7"/>
    <w:rsid w:val="00AC0A6E"/>
    <w:rsid w:val="00AC280E"/>
    <w:rsid w:val="00AC384D"/>
    <w:rsid w:val="00B0564C"/>
    <w:rsid w:val="00B2091F"/>
    <w:rsid w:val="00B3279D"/>
    <w:rsid w:val="00BE1D32"/>
    <w:rsid w:val="00C2745B"/>
    <w:rsid w:val="00C471F7"/>
    <w:rsid w:val="00C70A47"/>
    <w:rsid w:val="00C83104"/>
    <w:rsid w:val="00CC613D"/>
    <w:rsid w:val="00CE0D49"/>
    <w:rsid w:val="00D3570F"/>
    <w:rsid w:val="00DA3D0C"/>
    <w:rsid w:val="00DC2069"/>
    <w:rsid w:val="00E160EA"/>
    <w:rsid w:val="00E61B54"/>
    <w:rsid w:val="00E71353"/>
    <w:rsid w:val="00E751F0"/>
    <w:rsid w:val="00E7661C"/>
    <w:rsid w:val="00EB6825"/>
    <w:rsid w:val="00ED0E13"/>
    <w:rsid w:val="00F1769B"/>
    <w:rsid w:val="00F325A3"/>
    <w:rsid w:val="00F56057"/>
    <w:rsid w:val="00F62A72"/>
    <w:rsid w:val="00F845CD"/>
    <w:rsid w:val="00FA4E68"/>
    <w:rsid w:val="00FB65A7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7C5D8"/>
  <w15:docId w15:val="{A8639D4E-7868-4050-85CC-0FC005D8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-NO"/>
    </w:rPr>
  </w:style>
  <w:style w:type="paragraph" w:styleId="Overskrift1">
    <w:name w:val="heading 1"/>
    <w:basedOn w:val="Normal"/>
    <w:uiPriority w:val="9"/>
    <w:qFormat/>
    <w:pPr>
      <w:spacing w:before="240"/>
      <w:ind w:left="475" w:hanging="359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spacing w:before="73"/>
      <w:ind w:left="907" w:hanging="431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</w:style>
  <w:style w:type="paragraph" w:styleId="Listeavsnitt">
    <w:name w:val="List Paragraph"/>
    <w:basedOn w:val="Normal"/>
    <w:uiPriority w:val="1"/>
    <w:qFormat/>
    <w:pPr>
      <w:ind w:left="475" w:hanging="439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A668E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668EA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668E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68EA"/>
    <w:rPr>
      <w:rFonts w:ascii="Calibri" w:eastAsia="Calibri" w:hAnsi="Calibri" w:cs="Calibri"/>
      <w:lang w:val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71353"/>
    <w:pPr>
      <w:keepNext/>
      <w:keepLines/>
      <w:widowControl/>
      <w:autoSpaceDE/>
      <w:autoSpaceDN/>
      <w:spacing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E7135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E71353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E7135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44257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0E7F6F"/>
    <w:pPr>
      <w:widowControl/>
      <w:autoSpaceDE/>
      <w:autoSpaceDN/>
    </w:pPr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09-06-19-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1FCE-46E4-4BEC-A78F-C16C83E20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872fec-a78a-426f-83a8-068df24aee04}" enabled="0" method="" siteId="{9c872fec-a78a-426f-83a8-068df24aee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826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Holwech</dc:creator>
  <cp:lastModifiedBy>Stine Jakobsson Strømsø</cp:lastModifiedBy>
  <cp:revision>50</cp:revision>
  <cp:lastPrinted>2025-05-23T10:45:00Z</cp:lastPrinted>
  <dcterms:created xsi:type="dcterms:W3CDTF">2026-03-03T15:48:00Z</dcterms:created>
  <dcterms:modified xsi:type="dcterms:W3CDTF">2026-03-12T10:07:00Z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2025-05-23T00:00:00Z</vt:filetime>
  </property>
  <property fmtid="{D5CDD505-2E9C-101B-9397-08002B2CF9AE}" pid="5" name="Producer">
    <vt:lpwstr>PixEdit AS,  PixEdit Converter Server Core Version 2.7.7.89</vt:lpwstr>
  </property>
</Properties>
</file>