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D089"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p w14:paraId="4229FB20"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p w14:paraId="5F93CEEB" w14:textId="77777777" w:rsidR="001139E8" w:rsidRDefault="00000000"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bookmarkStart w:id="0" w:name="MOTTAKERNAVN"/>
      <w:r w:rsidRPr="00147F69">
        <w:rPr>
          <w:rFonts w:ascii="Arial" w:hAnsi="Arial" w:cs="Arial"/>
          <w:sz w:val="22"/>
          <w:szCs w:val="22"/>
        </w:rPr>
        <w:t>Bardu Grunneierlag</w:t>
      </w:r>
      <w:bookmarkEnd w:id="0"/>
    </w:p>
    <w:p w14:paraId="4475F479" w14:textId="77777777" w:rsidR="00835B69" w:rsidRDefault="00000000"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r>
        <w:rPr>
          <w:rFonts w:ascii="Arial" w:hAnsi="Arial" w:cs="Arial"/>
          <w:sz w:val="22"/>
          <w:szCs w:val="22"/>
        </w:rPr>
        <w:t>v/Asbjørn Josefsen</w:t>
      </w:r>
      <w:r w:rsidRPr="00147F69">
        <w:rPr>
          <w:rFonts w:ascii="Arial" w:hAnsi="Arial" w:cs="Arial"/>
          <w:sz w:val="22"/>
          <w:szCs w:val="22"/>
        </w:rPr>
        <w:tab/>
      </w:r>
    </w:p>
    <w:p w14:paraId="7C309D65" w14:textId="77777777" w:rsidR="00AA5CF8" w:rsidRPr="00147F69" w:rsidRDefault="00000000"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bookmarkStart w:id="1" w:name="ADRESSE"/>
      <w:bookmarkEnd w:id="1"/>
      <w:r w:rsidRPr="00147F69">
        <w:rPr>
          <w:rFonts w:ascii="Arial" w:hAnsi="Arial" w:cs="Arial"/>
          <w:sz w:val="22"/>
          <w:szCs w:val="22"/>
        </w:rPr>
        <w:tab/>
      </w:r>
      <w:r w:rsidRPr="00147F69">
        <w:rPr>
          <w:rFonts w:ascii="Arial" w:hAnsi="Arial" w:cs="Arial"/>
          <w:sz w:val="22"/>
          <w:szCs w:val="22"/>
        </w:rPr>
        <w:br/>
      </w:r>
      <w:r w:rsidRPr="00147F69">
        <w:rPr>
          <w:rFonts w:ascii="Arial" w:hAnsi="Arial" w:cs="Arial"/>
          <w:sz w:val="22"/>
          <w:szCs w:val="22"/>
        </w:rPr>
        <w:br/>
      </w:r>
      <w:bookmarkStart w:id="2" w:name="POSTNR"/>
      <w:bookmarkEnd w:id="2"/>
      <w:r w:rsidR="00835B69">
        <w:rPr>
          <w:rFonts w:ascii="Arial" w:hAnsi="Arial" w:cs="Arial"/>
          <w:sz w:val="22"/>
          <w:szCs w:val="22"/>
        </w:rPr>
        <w:t xml:space="preserve"> </w:t>
      </w:r>
      <w:bookmarkStart w:id="3" w:name="POSTSTED"/>
      <w:bookmarkEnd w:id="3"/>
      <w:r w:rsidRPr="00147F69">
        <w:rPr>
          <w:rFonts w:ascii="Arial" w:hAnsi="Arial" w:cs="Arial"/>
          <w:sz w:val="22"/>
          <w:szCs w:val="22"/>
        </w:rPr>
        <w:br/>
      </w:r>
      <w:r w:rsidRPr="00147F69">
        <w:rPr>
          <w:rFonts w:ascii="Arial" w:hAnsi="Arial" w:cs="Arial"/>
          <w:sz w:val="22"/>
          <w:szCs w:val="22"/>
        </w:rPr>
        <w:tab/>
      </w:r>
      <w:r w:rsidRPr="00147F69">
        <w:rPr>
          <w:rFonts w:ascii="Arial" w:hAnsi="Arial" w:cs="Arial"/>
          <w:sz w:val="22"/>
          <w:szCs w:val="22"/>
        </w:rPr>
        <w:tab/>
      </w:r>
      <w:bookmarkStart w:id="4" w:name="UOFFPARAGRAF"/>
      <w:bookmarkEnd w:id="4"/>
      <w:r w:rsidRPr="00147F69">
        <w:rPr>
          <w:rFonts w:ascii="Arial" w:hAnsi="Arial" w:cs="Arial"/>
          <w:b/>
          <w:sz w:val="22"/>
          <w:szCs w:val="22"/>
        </w:rPr>
        <w:t xml:space="preserve">  </w:t>
      </w:r>
    </w:p>
    <w:p w14:paraId="70132AEB" w14:textId="77777777" w:rsidR="00AA5CF8" w:rsidRPr="00147F69" w:rsidRDefault="00AA5CF8" w:rsidP="00AA5CF8">
      <w:pPr>
        <w:rPr>
          <w:rFonts w:ascii="Arial" w:hAnsi="Arial" w:cs="Arial"/>
          <w:sz w:val="22"/>
          <w:szCs w:val="22"/>
        </w:rPr>
      </w:pPr>
    </w:p>
    <w:p w14:paraId="2A6263B2" w14:textId="77777777" w:rsidR="00AA5CF8" w:rsidRPr="00147F69" w:rsidRDefault="00AA5CF8" w:rsidP="00AA5CF8">
      <w:pPr>
        <w:rPr>
          <w:rFonts w:ascii="Arial" w:hAnsi="Aria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2457"/>
        <w:gridCol w:w="3119"/>
        <w:gridCol w:w="1417"/>
      </w:tblGrid>
      <w:tr w:rsidR="0035682F" w14:paraId="3EC1D1D5" w14:textId="77777777" w:rsidTr="00A17771">
        <w:tc>
          <w:tcPr>
            <w:tcW w:w="2291" w:type="dxa"/>
            <w:tcBorders>
              <w:top w:val="nil"/>
              <w:left w:val="nil"/>
              <w:bottom w:val="nil"/>
              <w:right w:val="nil"/>
            </w:tcBorders>
          </w:tcPr>
          <w:p w14:paraId="1B9773EA" w14:textId="77777777" w:rsidR="00A17771" w:rsidRPr="000505D4" w:rsidRDefault="00000000" w:rsidP="007F1E90">
            <w:pPr>
              <w:pStyle w:val="Enkeltlinje"/>
              <w:rPr>
                <w:rFonts w:ascii="Arial" w:hAnsi="Arial" w:cs="Arial"/>
                <w:i/>
                <w:sz w:val="16"/>
                <w:szCs w:val="16"/>
              </w:rPr>
            </w:pPr>
            <w:r w:rsidRPr="000505D4">
              <w:rPr>
                <w:rFonts w:ascii="Arial" w:hAnsi="Arial" w:cs="Arial"/>
                <w:i/>
                <w:sz w:val="16"/>
                <w:szCs w:val="16"/>
              </w:rPr>
              <w:t>Vår ref.</w:t>
            </w:r>
          </w:p>
          <w:p w14:paraId="1C46A017" w14:textId="77777777" w:rsidR="00A17771" w:rsidRPr="000505D4" w:rsidRDefault="00000000" w:rsidP="007F1E90">
            <w:pPr>
              <w:pStyle w:val="Enkeltlinje"/>
              <w:rPr>
                <w:rFonts w:ascii="Arial" w:hAnsi="Arial" w:cs="Arial"/>
                <w:i/>
                <w:sz w:val="20"/>
              </w:rPr>
            </w:pPr>
            <w:r w:rsidRPr="000505D4">
              <w:rPr>
                <w:rFonts w:ascii="Arial" w:hAnsi="Arial" w:cs="Arial"/>
                <w:i/>
                <w:sz w:val="16"/>
                <w:szCs w:val="16"/>
              </w:rPr>
              <w:t>Saksnr.-løpenr.</w:t>
            </w:r>
          </w:p>
        </w:tc>
        <w:tc>
          <w:tcPr>
            <w:tcW w:w="2457" w:type="dxa"/>
            <w:tcBorders>
              <w:top w:val="nil"/>
              <w:left w:val="nil"/>
              <w:bottom w:val="nil"/>
              <w:right w:val="nil"/>
            </w:tcBorders>
          </w:tcPr>
          <w:p w14:paraId="5C786227"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Avd/Saksbeh.</w:t>
            </w:r>
          </w:p>
        </w:tc>
        <w:tc>
          <w:tcPr>
            <w:tcW w:w="3119" w:type="dxa"/>
            <w:tcBorders>
              <w:top w:val="nil"/>
              <w:left w:val="nil"/>
              <w:bottom w:val="nil"/>
              <w:right w:val="nil"/>
            </w:tcBorders>
          </w:tcPr>
          <w:p w14:paraId="115A5D2B"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Deres ref.</w:t>
            </w:r>
          </w:p>
          <w:p w14:paraId="52B4FCC8" w14:textId="77777777" w:rsidR="00A17771" w:rsidRPr="000505D4" w:rsidRDefault="00000000" w:rsidP="00167887">
            <w:pPr>
              <w:pStyle w:val="Enkeltlinje"/>
              <w:rPr>
                <w:rFonts w:ascii="Arial" w:hAnsi="Arial" w:cs="Arial"/>
                <w:i/>
                <w:sz w:val="20"/>
              </w:rPr>
            </w:pPr>
            <w:r w:rsidRPr="000505D4">
              <w:rPr>
                <w:rFonts w:ascii="Arial" w:hAnsi="Arial" w:cs="Arial"/>
                <w:i/>
                <w:sz w:val="20"/>
              </w:rPr>
              <w:t xml:space="preserve"> </w:t>
            </w:r>
          </w:p>
        </w:tc>
        <w:tc>
          <w:tcPr>
            <w:tcW w:w="1417" w:type="dxa"/>
            <w:tcBorders>
              <w:top w:val="nil"/>
              <w:left w:val="nil"/>
              <w:bottom w:val="nil"/>
              <w:right w:val="nil"/>
            </w:tcBorders>
          </w:tcPr>
          <w:p w14:paraId="04526D69"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Dato</w:t>
            </w:r>
            <w:r w:rsidRPr="000505D4">
              <w:rPr>
                <w:rFonts w:ascii="Arial" w:hAnsi="Arial" w:cs="Arial"/>
                <w:i/>
                <w:sz w:val="16"/>
                <w:szCs w:val="16"/>
              </w:rPr>
              <w:t>.</w:t>
            </w:r>
          </w:p>
          <w:p w14:paraId="693C0612" w14:textId="77777777" w:rsidR="00A17771" w:rsidRPr="000505D4" w:rsidRDefault="00A17771" w:rsidP="000505D4">
            <w:pPr>
              <w:pStyle w:val="Enkeltlinje"/>
              <w:rPr>
                <w:rFonts w:ascii="Arial" w:hAnsi="Arial" w:cs="Arial"/>
                <w:i/>
                <w:sz w:val="20"/>
              </w:rPr>
            </w:pPr>
          </w:p>
        </w:tc>
      </w:tr>
      <w:tr w:rsidR="0035682F" w14:paraId="50F0FC23" w14:textId="77777777" w:rsidTr="00A17771">
        <w:tc>
          <w:tcPr>
            <w:tcW w:w="2291" w:type="dxa"/>
            <w:tcBorders>
              <w:top w:val="nil"/>
              <w:left w:val="nil"/>
              <w:bottom w:val="nil"/>
              <w:right w:val="nil"/>
            </w:tcBorders>
          </w:tcPr>
          <w:p w14:paraId="2C9BA46F" w14:textId="77777777" w:rsidR="00A17771" w:rsidRPr="000505D4" w:rsidRDefault="00000000" w:rsidP="007F1E90">
            <w:pPr>
              <w:pStyle w:val="Enkeltlinje"/>
              <w:rPr>
                <w:rFonts w:ascii="Arial" w:hAnsi="Arial" w:cs="Arial"/>
                <w:sz w:val="16"/>
                <w:szCs w:val="16"/>
              </w:rPr>
            </w:pPr>
            <w:bookmarkStart w:id="5" w:name="SAKSNR"/>
            <w:r>
              <w:rPr>
                <w:rFonts w:ascii="Arial" w:hAnsi="Arial" w:cs="Arial"/>
                <w:sz w:val="16"/>
                <w:szCs w:val="16"/>
              </w:rPr>
              <w:t>2026/1831</w:t>
            </w:r>
            <w:bookmarkEnd w:id="5"/>
            <w:r>
              <w:rPr>
                <w:rFonts w:ascii="Arial" w:hAnsi="Arial" w:cs="Arial"/>
                <w:sz w:val="16"/>
                <w:szCs w:val="16"/>
              </w:rPr>
              <w:t xml:space="preserve"> </w:t>
            </w:r>
            <w:r w:rsidR="00304F8E">
              <w:rPr>
                <w:rFonts w:ascii="Arial" w:hAnsi="Arial" w:cs="Arial"/>
                <w:sz w:val="16"/>
                <w:szCs w:val="16"/>
              </w:rPr>
              <w:t xml:space="preserve">- </w:t>
            </w:r>
            <w:bookmarkStart w:id="6" w:name="NRISAK"/>
            <w:r w:rsidRPr="000505D4">
              <w:rPr>
                <w:rFonts w:ascii="Arial" w:hAnsi="Arial" w:cs="Arial"/>
                <w:sz w:val="16"/>
                <w:szCs w:val="16"/>
              </w:rPr>
              <w:t>3</w:t>
            </w:r>
            <w:bookmarkEnd w:id="6"/>
            <w:r w:rsidRPr="000505D4">
              <w:rPr>
                <w:rFonts w:ascii="Arial" w:hAnsi="Arial" w:cs="Arial"/>
                <w:sz w:val="16"/>
                <w:szCs w:val="16"/>
              </w:rPr>
              <w:t xml:space="preserve"> </w:t>
            </w:r>
          </w:p>
          <w:p w14:paraId="69FFF7CF" w14:textId="77777777" w:rsidR="00A17771" w:rsidRPr="000505D4" w:rsidRDefault="00000000" w:rsidP="007F1E90">
            <w:pPr>
              <w:pStyle w:val="Enkeltlinje"/>
              <w:rPr>
                <w:rFonts w:ascii="Arial" w:hAnsi="Arial" w:cs="Arial"/>
                <w:i/>
                <w:sz w:val="20"/>
              </w:rPr>
            </w:pPr>
            <w:r w:rsidRPr="000505D4">
              <w:rPr>
                <w:rFonts w:ascii="Arial" w:hAnsi="Arial" w:cs="Arial"/>
                <w:i/>
                <w:sz w:val="16"/>
                <w:szCs w:val="16"/>
              </w:rPr>
              <w:t>Oppgis ved alle henv.</w:t>
            </w:r>
          </w:p>
        </w:tc>
        <w:tc>
          <w:tcPr>
            <w:tcW w:w="2457" w:type="dxa"/>
            <w:tcBorders>
              <w:top w:val="nil"/>
              <w:left w:val="nil"/>
              <w:bottom w:val="nil"/>
              <w:right w:val="nil"/>
            </w:tcBorders>
          </w:tcPr>
          <w:p w14:paraId="1BD2B6F7" w14:textId="77777777" w:rsidR="00A17771" w:rsidRPr="000505D4" w:rsidRDefault="00000000" w:rsidP="000505D4">
            <w:pPr>
              <w:pStyle w:val="Enkeltlinje"/>
              <w:rPr>
                <w:rFonts w:ascii="Arial" w:hAnsi="Arial" w:cs="Arial"/>
                <w:sz w:val="16"/>
                <w:szCs w:val="16"/>
              </w:rPr>
            </w:pPr>
            <w:bookmarkStart w:id="7" w:name="SAKSANSVARLIGENHETKODE"/>
            <w:r>
              <w:rPr>
                <w:rFonts w:ascii="Arial" w:hAnsi="Arial" w:cs="Arial"/>
                <w:sz w:val="16"/>
                <w:szCs w:val="16"/>
              </w:rPr>
              <w:t>SOU</w:t>
            </w:r>
            <w:bookmarkEnd w:id="7"/>
            <w:r>
              <w:rPr>
                <w:rFonts w:ascii="Arial" w:hAnsi="Arial" w:cs="Arial"/>
                <w:sz w:val="16"/>
                <w:szCs w:val="16"/>
              </w:rPr>
              <w:t xml:space="preserve"> //</w:t>
            </w:r>
            <w:bookmarkStart w:id="8" w:name="SAKSBEHANDLERNAVN"/>
            <w:r>
              <w:rPr>
                <w:rFonts w:ascii="Arial" w:hAnsi="Arial" w:cs="Arial"/>
                <w:sz w:val="16"/>
                <w:szCs w:val="16"/>
              </w:rPr>
              <w:t>Oddbjørn Johannessen</w:t>
            </w:r>
            <w:bookmarkEnd w:id="8"/>
            <w:r>
              <w:rPr>
                <w:rFonts w:ascii="Arial" w:hAnsi="Arial" w:cs="Arial"/>
                <w:sz w:val="16"/>
                <w:szCs w:val="16"/>
              </w:rPr>
              <w:t xml:space="preserve"> </w:t>
            </w:r>
          </w:p>
        </w:tc>
        <w:tc>
          <w:tcPr>
            <w:tcW w:w="3119" w:type="dxa"/>
            <w:tcBorders>
              <w:top w:val="nil"/>
              <w:left w:val="nil"/>
              <w:bottom w:val="nil"/>
              <w:right w:val="nil"/>
            </w:tcBorders>
          </w:tcPr>
          <w:p w14:paraId="7DC1D162" w14:textId="77777777" w:rsidR="00A17771" w:rsidRPr="000505D4" w:rsidRDefault="00A17771" w:rsidP="007F1E90">
            <w:pPr>
              <w:pStyle w:val="Enkeltlinje"/>
              <w:rPr>
                <w:rFonts w:ascii="Arial" w:hAnsi="Arial" w:cs="Arial"/>
                <w:i/>
                <w:sz w:val="16"/>
                <w:szCs w:val="16"/>
              </w:rPr>
            </w:pPr>
            <w:bookmarkStart w:id="9" w:name="REF"/>
            <w:bookmarkEnd w:id="9"/>
          </w:p>
        </w:tc>
        <w:tc>
          <w:tcPr>
            <w:tcW w:w="1417" w:type="dxa"/>
            <w:tcBorders>
              <w:top w:val="nil"/>
              <w:left w:val="nil"/>
              <w:bottom w:val="nil"/>
              <w:right w:val="nil"/>
            </w:tcBorders>
          </w:tcPr>
          <w:p w14:paraId="0F8A8A86" w14:textId="77777777" w:rsidR="00A17771" w:rsidRPr="000505D4" w:rsidRDefault="00000000" w:rsidP="007F1E90">
            <w:pPr>
              <w:pStyle w:val="Enkeltlinje"/>
              <w:rPr>
                <w:rFonts w:ascii="Arial" w:hAnsi="Arial" w:cs="Arial"/>
                <w:i/>
                <w:sz w:val="16"/>
                <w:szCs w:val="16"/>
              </w:rPr>
            </w:pPr>
            <w:bookmarkStart w:id="10" w:name="BREVDATO"/>
            <w:r w:rsidRPr="000505D4">
              <w:rPr>
                <w:rFonts w:ascii="Arial" w:hAnsi="Arial" w:cs="Arial"/>
                <w:sz w:val="16"/>
                <w:szCs w:val="16"/>
              </w:rPr>
              <w:t>23.07.2026</w:t>
            </w:r>
            <w:bookmarkEnd w:id="10"/>
            <w:r w:rsidRPr="000505D4">
              <w:rPr>
                <w:rFonts w:ascii="Arial" w:hAnsi="Arial" w:cs="Arial"/>
                <w:sz w:val="16"/>
                <w:szCs w:val="16"/>
              </w:rPr>
              <w:br/>
            </w:r>
          </w:p>
        </w:tc>
      </w:tr>
    </w:tbl>
    <w:p w14:paraId="4805B32A" w14:textId="77777777" w:rsidR="00AA5CF8" w:rsidRPr="000505D4" w:rsidRDefault="00AA5CF8" w:rsidP="00AA5CF8">
      <w:pPr>
        <w:pStyle w:val="Enkeltlinje"/>
        <w:rPr>
          <w:rFonts w:ascii="Arial" w:hAnsi="Arial" w:cs="Arial"/>
          <w:sz w:val="22"/>
          <w:szCs w:val="22"/>
        </w:rPr>
      </w:pPr>
    </w:p>
    <w:p w14:paraId="1DB7340B" w14:textId="77777777" w:rsidR="00AA5CF8" w:rsidRPr="000505D4" w:rsidRDefault="00AA5CF8" w:rsidP="00AA5CF8">
      <w:pPr>
        <w:pStyle w:val="Enkeltlinje"/>
        <w:rPr>
          <w:rFonts w:ascii="Arial" w:hAnsi="Arial" w:cs="Arial"/>
          <w:b/>
          <w:sz w:val="22"/>
          <w:szCs w:val="22"/>
        </w:rPr>
      </w:pPr>
    </w:p>
    <w:p w14:paraId="18543F0C" w14:textId="77777777" w:rsidR="00AA5CF8" w:rsidRDefault="00000000" w:rsidP="00AA5CF8">
      <w:pPr>
        <w:pStyle w:val="Enkeltlinje"/>
        <w:rPr>
          <w:rFonts w:ascii="Arial" w:hAnsi="Arial" w:cs="Arial"/>
          <w:b/>
          <w:sz w:val="26"/>
          <w:szCs w:val="26"/>
        </w:rPr>
      </w:pPr>
      <w:bookmarkStart w:id="11" w:name="TITTEL"/>
      <w:r>
        <w:rPr>
          <w:rFonts w:ascii="Arial" w:hAnsi="Arial" w:cs="Arial"/>
          <w:b/>
          <w:sz w:val="26"/>
          <w:szCs w:val="26"/>
        </w:rPr>
        <w:t>Dispensasjon fra båndtvang 1. - 20. august 2026</w:t>
      </w:r>
      <w:bookmarkEnd w:id="11"/>
    </w:p>
    <w:p w14:paraId="730379E9" w14:textId="77777777" w:rsidR="00934EAD" w:rsidRPr="0049518F" w:rsidRDefault="00934EAD" w:rsidP="00AA5CF8">
      <w:pPr>
        <w:pStyle w:val="Enkeltlinje"/>
        <w:rPr>
          <w:rFonts w:ascii="Arial" w:hAnsi="Arial" w:cs="Arial"/>
          <w:sz w:val="26"/>
          <w:szCs w:val="26"/>
        </w:rPr>
      </w:pPr>
    </w:p>
    <w:p w14:paraId="6768D594" w14:textId="77777777" w:rsidR="001139E8" w:rsidRPr="001139E8" w:rsidRDefault="00000000" w:rsidP="001139E8">
      <w:pPr>
        <w:rPr>
          <w:rFonts w:ascii="Arial" w:hAnsi="Arial" w:cs="Arial"/>
          <w:sz w:val="22"/>
          <w:szCs w:val="22"/>
        </w:rPr>
      </w:pPr>
      <w:r w:rsidRPr="001139E8">
        <w:rPr>
          <w:rFonts w:ascii="Arial" w:hAnsi="Arial" w:cs="Arial"/>
          <w:sz w:val="22"/>
          <w:szCs w:val="22"/>
        </w:rPr>
        <w:t xml:space="preserve">Vedtaket er truffet administrativt som </w:t>
      </w:r>
      <w:r w:rsidRPr="001139E8">
        <w:rPr>
          <w:rFonts w:ascii="Arial" w:hAnsi="Arial" w:cs="Arial"/>
          <w:b/>
          <w:bCs/>
          <w:sz w:val="22"/>
          <w:szCs w:val="22"/>
        </w:rPr>
        <w:t>Utvalg for Plan, levekår og utmark</w:t>
      </w:r>
      <w:r w:rsidRPr="001139E8">
        <w:rPr>
          <w:rFonts w:ascii="Arial" w:hAnsi="Arial" w:cs="Arial"/>
          <w:sz w:val="22"/>
          <w:szCs w:val="22"/>
        </w:rPr>
        <w:t xml:space="preserve"> etter delegert myndighet fra kommunestyret.</w:t>
      </w:r>
    </w:p>
    <w:p w14:paraId="3BD68B5F" w14:textId="77777777" w:rsidR="00AA5CF8" w:rsidRDefault="00AA5CF8" w:rsidP="00AA5CF8">
      <w:pPr>
        <w:rPr>
          <w:rFonts w:ascii="Arial" w:hAnsi="Arial" w:cs="Arial"/>
          <w:sz w:val="22"/>
          <w:szCs w:val="22"/>
        </w:rPr>
      </w:pPr>
    </w:p>
    <w:p w14:paraId="30AD97F9" w14:textId="77777777" w:rsidR="001139E8" w:rsidRDefault="001139E8" w:rsidP="00AA5CF8">
      <w:pPr>
        <w:rPr>
          <w:rFonts w:ascii="Arial" w:hAnsi="Arial" w:cs="Arial"/>
          <w:sz w:val="22"/>
          <w:szCs w:val="22"/>
        </w:rPr>
      </w:pPr>
    </w:p>
    <w:p w14:paraId="0EAC0AD8"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Saksopplysninger</w:t>
      </w:r>
    </w:p>
    <w:p w14:paraId="7928BCB5" w14:textId="77777777" w:rsidR="001139E8" w:rsidRDefault="00000000" w:rsidP="001139E8">
      <w:pPr>
        <w:rPr>
          <w:rFonts w:ascii="Arial" w:hAnsi="Arial" w:cs="Arial"/>
          <w:sz w:val="22"/>
          <w:szCs w:val="22"/>
        </w:rPr>
      </w:pPr>
      <w:r w:rsidRPr="001139E8">
        <w:rPr>
          <w:rFonts w:ascii="Arial" w:hAnsi="Arial" w:cs="Arial"/>
          <w:sz w:val="22"/>
          <w:szCs w:val="22"/>
        </w:rPr>
        <w:t>Bardu kommune viser til søknad mottatt 21. juli 2026 fra Asbjørn Josefsen på vegne av Bardu Grunneierlag SA.</w:t>
      </w:r>
    </w:p>
    <w:p w14:paraId="2ADC6D75" w14:textId="77777777" w:rsidR="001139E8" w:rsidRPr="001139E8" w:rsidRDefault="001139E8" w:rsidP="001139E8">
      <w:pPr>
        <w:rPr>
          <w:rFonts w:ascii="Arial" w:hAnsi="Arial" w:cs="Arial"/>
          <w:sz w:val="22"/>
          <w:szCs w:val="22"/>
        </w:rPr>
      </w:pPr>
    </w:p>
    <w:p w14:paraId="655FE52A" w14:textId="77777777" w:rsidR="001139E8" w:rsidRDefault="00000000" w:rsidP="001139E8">
      <w:pPr>
        <w:rPr>
          <w:rFonts w:ascii="Arial" w:hAnsi="Arial" w:cs="Arial"/>
          <w:sz w:val="22"/>
          <w:szCs w:val="22"/>
        </w:rPr>
      </w:pPr>
      <w:r w:rsidRPr="001139E8">
        <w:rPr>
          <w:rFonts w:ascii="Arial" w:hAnsi="Arial" w:cs="Arial"/>
          <w:sz w:val="22"/>
          <w:szCs w:val="22"/>
        </w:rPr>
        <w:t>Det søkes om unntak fra den ordinære båndtvangen i perioden 1.–20. august 2026 for bruk av stående fuglehunder under rypetaksering. Takseringen skal gjennomføres i samarbeid med Statskog og etter anbefalt metodikk fra Norsk institutt for naturforskning (NINA).</w:t>
      </w:r>
    </w:p>
    <w:p w14:paraId="2AE756EC" w14:textId="77777777" w:rsidR="001139E8" w:rsidRPr="001139E8" w:rsidRDefault="001139E8" w:rsidP="001139E8">
      <w:pPr>
        <w:rPr>
          <w:rFonts w:ascii="Arial" w:hAnsi="Arial" w:cs="Arial"/>
          <w:sz w:val="22"/>
          <w:szCs w:val="22"/>
        </w:rPr>
      </w:pPr>
    </w:p>
    <w:p w14:paraId="07FE6D56" w14:textId="77777777" w:rsidR="001139E8" w:rsidRDefault="00000000" w:rsidP="001139E8">
      <w:pPr>
        <w:rPr>
          <w:rFonts w:ascii="Arial" w:hAnsi="Arial" w:cs="Arial"/>
          <w:sz w:val="22"/>
          <w:szCs w:val="22"/>
        </w:rPr>
      </w:pPr>
      <w:r w:rsidRPr="001139E8">
        <w:rPr>
          <w:rFonts w:ascii="Arial" w:hAnsi="Arial" w:cs="Arial"/>
          <w:sz w:val="22"/>
          <w:szCs w:val="22"/>
        </w:rPr>
        <w:t>Arbeidet skal utføres av godkjent personell og hunder tilknyttet grunneierlagets takseringsgruppe. Søknaden gjelder takseringslinjer i følgende områder:</w:t>
      </w:r>
    </w:p>
    <w:p w14:paraId="46B5284D" w14:textId="77777777" w:rsidR="001139E8" w:rsidRPr="001139E8" w:rsidRDefault="001139E8" w:rsidP="001139E8">
      <w:pPr>
        <w:rPr>
          <w:rFonts w:ascii="Arial" w:hAnsi="Arial" w:cs="Arial"/>
          <w:sz w:val="22"/>
          <w:szCs w:val="22"/>
        </w:rPr>
      </w:pPr>
    </w:p>
    <w:p w14:paraId="2ED7E452" w14:textId="77777777" w:rsidR="001139E8" w:rsidRPr="001139E8" w:rsidRDefault="00000000" w:rsidP="001139E8">
      <w:pPr>
        <w:numPr>
          <w:ilvl w:val="0"/>
          <w:numId w:val="1"/>
        </w:numPr>
        <w:rPr>
          <w:rFonts w:ascii="Arial" w:hAnsi="Arial" w:cs="Arial"/>
          <w:sz w:val="22"/>
          <w:szCs w:val="22"/>
        </w:rPr>
      </w:pPr>
      <w:r w:rsidRPr="001139E8">
        <w:rPr>
          <w:rFonts w:ascii="Arial" w:hAnsi="Arial" w:cs="Arial"/>
          <w:sz w:val="22"/>
          <w:szCs w:val="22"/>
        </w:rPr>
        <w:t>Istindlia</w:t>
      </w:r>
    </w:p>
    <w:p w14:paraId="2B5EE92B" w14:textId="77777777" w:rsidR="001139E8" w:rsidRPr="001139E8" w:rsidRDefault="00000000" w:rsidP="001139E8">
      <w:pPr>
        <w:numPr>
          <w:ilvl w:val="0"/>
          <w:numId w:val="1"/>
        </w:numPr>
        <w:rPr>
          <w:rFonts w:ascii="Arial" w:hAnsi="Arial" w:cs="Arial"/>
          <w:sz w:val="22"/>
          <w:szCs w:val="22"/>
        </w:rPr>
      </w:pPr>
      <w:r w:rsidRPr="001139E8">
        <w:rPr>
          <w:rFonts w:ascii="Arial" w:hAnsi="Arial" w:cs="Arial"/>
          <w:sz w:val="22"/>
          <w:szCs w:val="22"/>
        </w:rPr>
        <w:t>Gråhøgda</w:t>
      </w:r>
    </w:p>
    <w:p w14:paraId="7323E61E" w14:textId="77777777" w:rsidR="001139E8" w:rsidRPr="001139E8" w:rsidRDefault="00000000" w:rsidP="001139E8">
      <w:pPr>
        <w:numPr>
          <w:ilvl w:val="0"/>
          <w:numId w:val="1"/>
        </w:numPr>
        <w:rPr>
          <w:rFonts w:ascii="Arial" w:hAnsi="Arial" w:cs="Arial"/>
          <w:sz w:val="22"/>
          <w:szCs w:val="22"/>
        </w:rPr>
      </w:pPr>
      <w:r w:rsidRPr="001139E8">
        <w:rPr>
          <w:rFonts w:ascii="Arial" w:hAnsi="Arial" w:cs="Arial"/>
          <w:sz w:val="22"/>
          <w:szCs w:val="22"/>
        </w:rPr>
        <w:t>Hompan</w:t>
      </w:r>
    </w:p>
    <w:p w14:paraId="43400263" w14:textId="77777777" w:rsidR="001139E8" w:rsidRPr="001139E8" w:rsidRDefault="00000000" w:rsidP="001139E8">
      <w:pPr>
        <w:numPr>
          <w:ilvl w:val="0"/>
          <w:numId w:val="1"/>
        </w:numPr>
        <w:rPr>
          <w:rFonts w:ascii="Arial" w:hAnsi="Arial" w:cs="Arial"/>
          <w:sz w:val="22"/>
          <w:szCs w:val="22"/>
        </w:rPr>
      </w:pPr>
      <w:r w:rsidRPr="001139E8">
        <w:rPr>
          <w:rFonts w:ascii="Arial" w:hAnsi="Arial" w:cs="Arial"/>
          <w:sz w:val="22"/>
          <w:szCs w:val="22"/>
        </w:rPr>
        <w:t>Bjørn</w:t>
      </w:r>
    </w:p>
    <w:p w14:paraId="09A8629D" w14:textId="77777777" w:rsidR="001139E8" w:rsidRDefault="001139E8" w:rsidP="001139E8">
      <w:pPr>
        <w:rPr>
          <w:rFonts w:ascii="Arial" w:hAnsi="Arial" w:cs="Arial"/>
          <w:sz w:val="22"/>
          <w:szCs w:val="22"/>
        </w:rPr>
      </w:pPr>
    </w:p>
    <w:p w14:paraId="1BDBE1ED" w14:textId="77777777" w:rsidR="001139E8" w:rsidRDefault="00000000" w:rsidP="001139E8">
      <w:pPr>
        <w:rPr>
          <w:rFonts w:ascii="Arial" w:hAnsi="Arial" w:cs="Arial"/>
          <w:sz w:val="22"/>
          <w:szCs w:val="22"/>
        </w:rPr>
      </w:pPr>
      <w:r w:rsidRPr="001139E8">
        <w:rPr>
          <w:rFonts w:ascii="Arial" w:hAnsi="Arial" w:cs="Arial"/>
          <w:sz w:val="22"/>
          <w:szCs w:val="22"/>
        </w:rPr>
        <w:t>De aktuelle takseringslinjene fremgår av kart i vedlegg.</w:t>
      </w:r>
    </w:p>
    <w:p w14:paraId="5D77001C" w14:textId="77777777" w:rsidR="001139E8" w:rsidRPr="001139E8" w:rsidRDefault="001139E8" w:rsidP="001139E8">
      <w:pPr>
        <w:rPr>
          <w:rFonts w:ascii="Arial" w:hAnsi="Arial" w:cs="Arial"/>
          <w:sz w:val="22"/>
          <w:szCs w:val="22"/>
        </w:rPr>
      </w:pPr>
    </w:p>
    <w:p w14:paraId="394C2929"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Hjemmelsgrunnlag</w:t>
      </w:r>
    </w:p>
    <w:p w14:paraId="39D3CE74" w14:textId="77777777" w:rsidR="001139E8" w:rsidRDefault="00000000" w:rsidP="001139E8">
      <w:pPr>
        <w:rPr>
          <w:rFonts w:ascii="Arial" w:hAnsi="Arial" w:cs="Arial"/>
          <w:sz w:val="22"/>
          <w:szCs w:val="22"/>
        </w:rPr>
      </w:pPr>
      <w:r w:rsidRPr="001139E8">
        <w:rPr>
          <w:rFonts w:ascii="Arial" w:hAnsi="Arial" w:cs="Arial"/>
          <w:sz w:val="22"/>
          <w:szCs w:val="22"/>
        </w:rPr>
        <w:t>Det følger av lov 4. juli 2003 nr. 74 om forsvarlig hundehold (hundeloven) § 6 første ledd at hunder i perioden fra og med 1. april til og med 20. august skal holdes i bånd eller være forsvarlig inngjerdet eller innestengt.</w:t>
      </w:r>
    </w:p>
    <w:p w14:paraId="0DA419B3" w14:textId="77777777" w:rsidR="001139E8" w:rsidRPr="001139E8" w:rsidRDefault="001139E8" w:rsidP="001139E8">
      <w:pPr>
        <w:rPr>
          <w:rFonts w:ascii="Arial" w:hAnsi="Arial" w:cs="Arial"/>
          <w:sz w:val="22"/>
          <w:szCs w:val="22"/>
        </w:rPr>
      </w:pPr>
    </w:p>
    <w:p w14:paraId="6B7AAE88" w14:textId="77777777" w:rsidR="001139E8" w:rsidRDefault="00000000" w:rsidP="001139E8">
      <w:pPr>
        <w:rPr>
          <w:rFonts w:ascii="Arial" w:hAnsi="Arial" w:cs="Arial"/>
          <w:sz w:val="22"/>
          <w:szCs w:val="22"/>
        </w:rPr>
      </w:pPr>
      <w:r w:rsidRPr="001139E8">
        <w:rPr>
          <w:rFonts w:ascii="Arial" w:hAnsi="Arial" w:cs="Arial"/>
          <w:sz w:val="22"/>
          <w:szCs w:val="22"/>
        </w:rPr>
        <w:t>Etter hundeloven § 9 første ledd bokstav e kan kommunen ved forskrift eller enkeltvedtak fastsette unntak fra sikringsreglene for blant annet særlige bruksformål og avgrensede områder.</w:t>
      </w:r>
    </w:p>
    <w:p w14:paraId="5C8694AF" w14:textId="77777777" w:rsidR="001139E8" w:rsidRPr="001139E8" w:rsidRDefault="001139E8" w:rsidP="001139E8">
      <w:pPr>
        <w:rPr>
          <w:rFonts w:ascii="Arial" w:hAnsi="Arial" w:cs="Arial"/>
          <w:sz w:val="22"/>
          <w:szCs w:val="22"/>
        </w:rPr>
      </w:pPr>
    </w:p>
    <w:p w14:paraId="3202F263" w14:textId="77777777" w:rsidR="001139E8" w:rsidRDefault="00000000" w:rsidP="001139E8">
      <w:pPr>
        <w:rPr>
          <w:rFonts w:ascii="Arial" w:hAnsi="Arial" w:cs="Arial"/>
          <w:sz w:val="22"/>
          <w:szCs w:val="22"/>
        </w:rPr>
      </w:pPr>
      <w:r w:rsidRPr="001139E8">
        <w:rPr>
          <w:rFonts w:ascii="Arial" w:hAnsi="Arial" w:cs="Arial"/>
          <w:sz w:val="22"/>
          <w:szCs w:val="22"/>
        </w:rPr>
        <w:lastRenderedPageBreak/>
        <w:t>Selv om det gis unntak fra båndtvangen, gjelder hundeholderens alminnelige aktsomhets- og kontrollplikt etter hundeloven. Aktiviteten må også gjennomføres i samsvar med viltressursloven, naturmangfoldloven og reindriftsloven.</w:t>
      </w:r>
    </w:p>
    <w:p w14:paraId="3619A0A0" w14:textId="77777777" w:rsidR="001139E8" w:rsidRPr="001139E8" w:rsidRDefault="001139E8" w:rsidP="001139E8">
      <w:pPr>
        <w:rPr>
          <w:rFonts w:ascii="Arial" w:hAnsi="Arial" w:cs="Arial"/>
          <w:sz w:val="22"/>
          <w:szCs w:val="22"/>
        </w:rPr>
      </w:pPr>
    </w:p>
    <w:p w14:paraId="1033D9BE"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Kommunens vurdering</w:t>
      </w:r>
    </w:p>
    <w:p w14:paraId="303509AB" w14:textId="77777777" w:rsidR="001139E8" w:rsidRDefault="00000000" w:rsidP="001139E8">
      <w:pPr>
        <w:rPr>
          <w:rFonts w:ascii="Arial" w:hAnsi="Arial" w:cs="Arial"/>
          <w:sz w:val="22"/>
          <w:szCs w:val="22"/>
        </w:rPr>
      </w:pPr>
      <w:r w:rsidRPr="001139E8">
        <w:rPr>
          <w:rFonts w:ascii="Arial" w:hAnsi="Arial" w:cs="Arial"/>
          <w:sz w:val="22"/>
          <w:szCs w:val="22"/>
        </w:rPr>
        <w:t>Rypetakseringen skal gi kunnskap om rypebestanden og inngår som grunnlag for en kunnskapsbasert og bærekraftig viltforvaltning. Dette er et relevant og saklig bruksformål som kan omfattes av unntaksbestemmelsen i hundeloven § 9 første ledd bokstav e.</w:t>
      </w:r>
    </w:p>
    <w:p w14:paraId="7DC0AF12" w14:textId="77777777" w:rsidR="001139E8" w:rsidRPr="001139E8" w:rsidRDefault="001139E8" w:rsidP="001139E8">
      <w:pPr>
        <w:rPr>
          <w:rFonts w:ascii="Arial" w:hAnsi="Arial" w:cs="Arial"/>
          <w:sz w:val="22"/>
          <w:szCs w:val="22"/>
        </w:rPr>
      </w:pPr>
    </w:p>
    <w:p w14:paraId="64095074" w14:textId="77777777" w:rsidR="001139E8" w:rsidRDefault="00000000" w:rsidP="001139E8">
      <w:pPr>
        <w:rPr>
          <w:rFonts w:ascii="Arial" w:hAnsi="Arial" w:cs="Arial"/>
          <w:sz w:val="22"/>
          <w:szCs w:val="22"/>
        </w:rPr>
      </w:pPr>
      <w:r w:rsidRPr="001139E8">
        <w:rPr>
          <w:rFonts w:ascii="Arial" w:hAnsi="Arial" w:cs="Arial"/>
          <w:sz w:val="22"/>
          <w:szCs w:val="22"/>
        </w:rPr>
        <w:t>Takseringen er avgrenset til et bestemt tidsrom og til konkrete takseringslinjer. Den skal utføres av personell og hunder som er godkjent for formålet. Kommunen legger også vekt på at tilsvarende taksering er gjennomført i de samme områdene tidligere år.</w:t>
      </w:r>
    </w:p>
    <w:p w14:paraId="5460695A" w14:textId="77777777" w:rsidR="001139E8" w:rsidRPr="001139E8" w:rsidRDefault="001139E8" w:rsidP="001139E8">
      <w:pPr>
        <w:rPr>
          <w:rFonts w:ascii="Arial" w:hAnsi="Arial" w:cs="Arial"/>
          <w:sz w:val="22"/>
          <w:szCs w:val="22"/>
        </w:rPr>
      </w:pPr>
    </w:p>
    <w:p w14:paraId="11B67B2A"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Naturmangfoldloven</w:t>
      </w:r>
    </w:p>
    <w:p w14:paraId="209FA917" w14:textId="77777777" w:rsidR="001139E8" w:rsidRDefault="00000000" w:rsidP="001139E8">
      <w:pPr>
        <w:rPr>
          <w:rFonts w:ascii="Arial" w:hAnsi="Arial" w:cs="Arial"/>
          <w:sz w:val="22"/>
          <w:szCs w:val="22"/>
        </w:rPr>
      </w:pPr>
      <w:r w:rsidRPr="001139E8">
        <w:rPr>
          <w:rFonts w:ascii="Arial" w:hAnsi="Arial" w:cs="Arial"/>
          <w:sz w:val="22"/>
          <w:szCs w:val="22"/>
        </w:rPr>
        <w:t>Kommunen har vurdert saken etter naturmangfoldloven §§ 7–12 og § 15.</w:t>
      </w:r>
    </w:p>
    <w:p w14:paraId="28269EFD" w14:textId="77777777" w:rsidR="001139E8" w:rsidRPr="001139E8" w:rsidRDefault="001139E8" w:rsidP="001139E8">
      <w:pPr>
        <w:rPr>
          <w:rFonts w:ascii="Arial" w:hAnsi="Arial" w:cs="Arial"/>
          <w:sz w:val="22"/>
          <w:szCs w:val="22"/>
        </w:rPr>
      </w:pPr>
    </w:p>
    <w:p w14:paraId="6CAE1C42" w14:textId="77777777" w:rsidR="001139E8" w:rsidRDefault="00000000" w:rsidP="001139E8">
      <w:pPr>
        <w:rPr>
          <w:rFonts w:ascii="Arial" w:hAnsi="Arial" w:cs="Arial"/>
          <w:sz w:val="22"/>
          <w:szCs w:val="22"/>
        </w:rPr>
      </w:pPr>
      <w:r w:rsidRPr="001139E8">
        <w:rPr>
          <w:rFonts w:ascii="Arial" w:hAnsi="Arial" w:cs="Arial"/>
          <w:sz w:val="22"/>
          <w:szCs w:val="22"/>
        </w:rPr>
        <w:t>Kunnskapsgrunnlaget består av søknaden, kartfestede takseringslinjer, opplysninger om tidligere års taksering og den beskrevne metodikken for gjennomføringen. Formålet med tiltaket er nettopp å fremskaffe bedre kunnskap om rypebestanden.</w:t>
      </w:r>
    </w:p>
    <w:p w14:paraId="6E7F13B3" w14:textId="77777777" w:rsidR="001139E8" w:rsidRPr="001139E8" w:rsidRDefault="001139E8" w:rsidP="001139E8">
      <w:pPr>
        <w:rPr>
          <w:rFonts w:ascii="Arial" w:hAnsi="Arial" w:cs="Arial"/>
          <w:sz w:val="22"/>
          <w:szCs w:val="22"/>
        </w:rPr>
      </w:pPr>
    </w:p>
    <w:p w14:paraId="1C23A075" w14:textId="77777777" w:rsidR="001139E8" w:rsidRDefault="00000000" w:rsidP="001139E8">
      <w:pPr>
        <w:rPr>
          <w:rFonts w:ascii="Arial" w:hAnsi="Arial" w:cs="Arial"/>
          <w:sz w:val="22"/>
          <w:szCs w:val="22"/>
        </w:rPr>
      </w:pPr>
      <w:r w:rsidRPr="001139E8">
        <w:rPr>
          <w:rFonts w:ascii="Arial" w:hAnsi="Arial" w:cs="Arial"/>
          <w:sz w:val="22"/>
          <w:szCs w:val="22"/>
        </w:rPr>
        <w:t>Bruk av løs hund i den ordinære båndtvangsperioden kan likevel medføre risiko for forstyrrelse av vilt, beitedyr og tamrein. Denne risikoen reduseres ved at tillatelsen avgrenses geografisk og tidsmessig, og ved at det stilles vilkår om godkjente hunder og hundeførere, kontroll med hundene og umiddelbar innkalling dersom vilt eller beitedyr forstyrres.</w:t>
      </w:r>
    </w:p>
    <w:p w14:paraId="1DCF67AC" w14:textId="77777777" w:rsidR="001139E8" w:rsidRPr="001139E8" w:rsidRDefault="001139E8" w:rsidP="001139E8">
      <w:pPr>
        <w:rPr>
          <w:rFonts w:ascii="Arial" w:hAnsi="Arial" w:cs="Arial"/>
          <w:sz w:val="22"/>
          <w:szCs w:val="22"/>
        </w:rPr>
      </w:pPr>
    </w:p>
    <w:p w14:paraId="38C8E9AE" w14:textId="77777777" w:rsidR="001139E8" w:rsidRDefault="00000000" w:rsidP="001139E8">
      <w:pPr>
        <w:rPr>
          <w:rFonts w:ascii="Arial" w:hAnsi="Arial" w:cs="Arial"/>
          <w:sz w:val="22"/>
          <w:szCs w:val="22"/>
        </w:rPr>
      </w:pPr>
      <w:r w:rsidRPr="001139E8">
        <w:rPr>
          <w:rFonts w:ascii="Arial" w:hAnsi="Arial" w:cs="Arial"/>
          <w:sz w:val="22"/>
          <w:szCs w:val="22"/>
        </w:rPr>
        <w:t>Etter kommunens vurdering vil takseringen, når vilkårene i vedtaket følges, ikke medføre vesentlig risiko for unødig skade på vilt eller en uakseptabel samlet belastning på naturmangfoldet. Føre var-prinsippet anses ivaretatt gjennom avgrensningen og vilkårene i vedtaket.</w:t>
      </w:r>
    </w:p>
    <w:p w14:paraId="0EB99AE5" w14:textId="77777777" w:rsidR="001139E8" w:rsidRPr="001139E8" w:rsidRDefault="001139E8" w:rsidP="001139E8">
      <w:pPr>
        <w:rPr>
          <w:rFonts w:ascii="Arial" w:hAnsi="Arial" w:cs="Arial"/>
          <w:sz w:val="22"/>
          <w:szCs w:val="22"/>
        </w:rPr>
      </w:pPr>
    </w:p>
    <w:p w14:paraId="0177FF23" w14:textId="77777777" w:rsidR="001139E8" w:rsidRDefault="00000000" w:rsidP="001139E8">
      <w:pPr>
        <w:rPr>
          <w:rFonts w:ascii="Arial" w:hAnsi="Arial" w:cs="Arial"/>
          <w:sz w:val="22"/>
          <w:szCs w:val="22"/>
        </w:rPr>
      </w:pPr>
      <w:r w:rsidRPr="001139E8">
        <w:rPr>
          <w:rFonts w:ascii="Arial" w:hAnsi="Arial" w:cs="Arial"/>
          <w:sz w:val="22"/>
          <w:szCs w:val="22"/>
        </w:rPr>
        <w:t>Tiltakshaver er ansvarlig for eventuelle kostnader ved nødvendige skadeforebyggende tiltak. Bruk av godkjent personell, trente hunder og fastsatte takseringslinjer vurderes som den mest skånsomme gjennomføringsmåten.</w:t>
      </w:r>
    </w:p>
    <w:p w14:paraId="7383A12D" w14:textId="77777777" w:rsidR="001139E8" w:rsidRPr="001139E8" w:rsidRDefault="001139E8" w:rsidP="001139E8">
      <w:pPr>
        <w:rPr>
          <w:rFonts w:ascii="Arial" w:hAnsi="Arial" w:cs="Arial"/>
          <w:sz w:val="22"/>
          <w:szCs w:val="22"/>
        </w:rPr>
      </w:pPr>
    </w:p>
    <w:p w14:paraId="1BCB35C9"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Beitedyr og reindrift</w:t>
      </w:r>
    </w:p>
    <w:p w14:paraId="5DDB1764" w14:textId="290699EF" w:rsidR="001139E8" w:rsidRDefault="00000000" w:rsidP="001139E8">
      <w:pPr>
        <w:rPr>
          <w:rFonts w:ascii="Arial" w:hAnsi="Arial" w:cs="Arial"/>
          <w:sz w:val="22"/>
          <w:szCs w:val="22"/>
        </w:rPr>
      </w:pPr>
      <w:r w:rsidRPr="001139E8">
        <w:rPr>
          <w:rFonts w:ascii="Arial" w:hAnsi="Arial" w:cs="Arial"/>
          <w:sz w:val="22"/>
          <w:szCs w:val="22"/>
        </w:rPr>
        <w:t>Det kan være sau, øvrige beitedyr og tamrein i eller i nærheten av de aktuelle områdene. Alle som ferdes i områder hvor rein beiter, skal etter reindriftsloven § 65 vise hensyn og opptre med varsomhet.</w:t>
      </w:r>
      <w:r w:rsidR="001F091A">
        <w:rPr>
          <w:rFonts w:ascii="Arial" w:hAnsi="Arial" w:cs="Arial"/>
          <w:sz w:val="22"/>
          <w:szCs w:val="22"/>
        </w:rPr>
        <w:t xml:space="preserve"> Jf. også </w:t>
      </w:r>
      <w:r w:rsidR="001F091A" w:rsidRPr="001F091A">
        <w:rPr>
          <w:rFonts w:ascii="Arial" w:hAnsi="Arial" w:cs="Arial"/>
          <w:sz w:val="22"/>
          <w:szCs w:val="22"/>
        </w:rPr>
        <w:t>reindriftsloven § 6</w:t>
      </w:r>
      <w:r w:rsidR="001F091A">
        <w:rPr>
          <w:rFonts w:ascii="Arial" w:hAnsi="Arial" w:cs="Arial"/>
          <w:sz w:val="22"/>
          <w:szCs w:val="22"/>
        </w:rPr>
        <w:t>6.</w:t>
      </w:r>
    </w:p>
    <w:p w14:paraId="391D3A16" w14:textId="77777777" w:rsidR="001139E8" w:rsidRPr="001139E8" w:rsidRDefault="001139E8" w:rsidP="001139E8">
      <w:pPr>
        <w:rPr>
          <w:rFonts w:ascii="Arial" w:hAnsi="Arial" w:cs="Arial"/>
          <w:sz w:val="22"/>
          <w:szCs w:val="22"/>
        </w:rPr>
      </w:pPr>
    </w:p>
    <w:p w14:paraId="314A20E8" w14:textId="77777777" w:rsidR="001139E8" w:rsidRDefault="00000000" w:rsidP="001139E8">
      <w:pPr>
        <w:rPr>
          <w:rFonts w:ascii="Arial" w:hAnsi="Arial" w:cs="Arial"/>
          <w:sz w:val="22"/>
          <w:szCs w:val="22"/>
        </w:rPr>
      </w:pPr>
      <w:r w:rsidRPr="001139E8">
        <w:rPr>
          <w:rFonts w:ascii="Arial" w:hAnsi="Arial" w:cs="Arial"/>
          <w:sz w:val="22"/>
          <w:szCs w:val="22"/>
        </w:rPr>
        <w:t>Kommunen legger derfor til grunn at takseringen på forhånd samordnes med berørte grunneiere og aktuelt reinbeitedistrikt. Takseringen skal ikke gjennomføres dersom den kan forstyrre rein, beitedyr, flytting eller annet pågående arbeid med reinen.</w:t>
      </w:r>
    </w:p>
    <w:p w14:paraId="03DD1FA1" w14:textId="77777777" w:rsidR="001139E8" w:rsidRPr="001139E8" w:rsidRDefault="001139E8" w:rsidP="001139E8">
      <w:pPr>
        <w:rPr>
          <w:rFonts w:ascii="Arial" w:hAnsi="Arial" w:cs="Arial"/>
          <w:sz w:val="22"/>
          <w:szCs w:val="22"/>
        </w:rPr>
      </w:pPr>
    </w:p>
    <w:p w14:paraId="55131191" w14:textId="77777777" w:rsidR="001139E8" w:rsidRDefault="00000000" w:rsidP="001139E8">
      <w:pPr>
        <w:rPr>
          <w:rFonts w:ascii="Arial" w:hAnsi="Arial" w:cs="Arial"/>
          <w:sz w:val="22"/>
          <w:szCs w:val="22"/>
        </w:rPr>
      </w:pPr>
      <w:r w:rsidRPr="001139E8">
        <w:rPr>
          <w:rFonts w:ascii="Arial" w:hAnsi="Arial" w:cs="Arial"/>
          <w:sz w:val="22"/>
          <w:szCs w:val="22"/>
        </w:rPr>
        <w:t>På denne bakgrunnen vurderer kommunen at det kan gis et avgrenset unntak fra båndtvangen.</w:t>
      </w:r>
    </w:p>
    <w:p w14:paraId="5795DCB6" w14:textId="77777777" w:rsidR="001139E8" w:rsidRPr="001139E8" w:rsidRDefault="001139E8" w:rsidP="001139E8">
      <w:pPr>
        <w:rPr>
          <w:rFonts w:ascii="Arial" w:hAnsi="Arial" w:cs="Arial"/>
          <w:sz w:val="22"/>
          <w:szCs w:val="22"/>
        </w:rPr>
      </w:pPr>
    </w:p>
    <w:p w14:paraId="2B4127AE"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Vedtak</w:t>
      </w:r>
    </w:p>
    <w:p w14:paraId="7D9C17D2" w14:textId="77777777" w:rsidR="001139E8" w:rsidRDefault="00000000" w:rsidP="001139E8">
      <w:pPr>
        <w:rPr>
          <w:rFonts w:ascii="Arial" w:hAnsi="Arial" w:cs="Arial"/>
          <w:sz w:val="22"/>
          <w:szCs w:val="22"/>
        </w:rPr>
      </w:pPr>
      <w:r w:rsidRPr="001139E8">
        <w:rPr>
          <w:rFonts w:ascii="Arial" w:hAnsi="Arial" w:cs="Arial"/>
          <w:sz w:val="22"/>
          <w:szCs w:val="22"/>
        </w:rPr>
        <w:t>Med hjemmel i lov 4. juli 2003 nr. 74 om forsvarlig hundehold (hundeloven) § 9 første ledd bokstav e gir Bardu kommune Bardu Grunneierlag SA unntak fra båndtvangen for bruk av stående fuglehunder under rypetaksering i perioden 1.–20. august 2026.</w:t>
      </w:r>
    </w:p>
    <w:p w14:paraId="684ADCC8" w14:textId="77777777" w:rsidR="001139E8" w:rsidRPr="001139E8" w:rsidRDefault="001139E8" w:rsidP="001139E8">
      <w:pPr>
        <w:rPr>
          <w:rFonts w:ascii="Arial" w:hAnsi="Arial" w:cs="Arial"/>
          <w:sz w:val="22"/>
          <w:szCs w:val="22"/>
        </w:rPr>
      </w:pPr>
    </w:p>
    <w:p w14:paraId="1B04CA7D" w14:textId="6C2E483C" w:rsidR="001139E8" w:rsidRDefault="00000000" w:rsidP="001139E8">
      <w:pPr>
        <w:rPr>
          <w:rFonts w:ascii="Arial" w:hAnsi="Arial" w:cs="Arial"/>
          <w:sz w:val="22"/>
          <w:szCs w:val="22"/>
        </w:rPr>
      </w:pPr>
      <w:r w:rsidRPr="001139E8">
        <w:rPr>
          <w:rFonts w:ascii="Arial" w:hAnsi="Arial" w:cs="Arial"/>
          <w:sz w:val="22"/>
          <w:szCs w:val="22"/>
        </w:rPr>
        <w:t>Tillatelsen gjelder bare langs de kartfestede takseringslinjene i Istindlia, Gråhøgda, Hompan og Bjørn som fremgår av vedlegg.</w:t>
      </w:r>
    </w:p>
    <w:p w14:paraId="21D8CB1E" w14:textId="77777777" w:rsidR="001139E8" w:rsidRPr="001139E8" w:rsidRDefault="001139E8" w:rsidP="001139E8">
      <w:pPr>
        <w:rPr>
          <w:rFonts w:ascii="Arial" w:hAnsi="Arial" w:cs="Arial"/>
          <w:sz w:val="22"/>
          <w:szCs w:val="22"/>
        </w:rPr>
      </w:pPr>
    </w:p>
    <w:p w14:paraId="14F51019" w14:textId="77777777" w:rsidR="001139E8" w:rsidRPr="001139E8" w:rsidRDefault="00000000" w:rsidP="001139E8">
      <w:pPr>
        <w:rPr>
          <w:rFonts w:ascii="Arial" w:hAnsi="Arial" w:cs="Arial"/>
          <w:sz w:val="22"/>
          <w:szCs w:val="22"/>
        </w:rPr>
      </w:pPr>
      <w:r w:rsidRPr="001139E8">
        <w:rPr>
          <w:rFonts w:ascii="Arial" w:hAnsi="Arial" w:cs="Arial"/>
          <w:sz w:val="22"/>
          <w:szCs w:val="22"/>
        </w:rPr>
        <w:t>Tillatelsen gis på følgende vilkår:</w:t>
      </w:r>
    </w:p>
    <w:p w14:paraId="18774C87" w14:textId="77777777" w:rsidR="001139E8" w:rsidRPr="001139E8" w:rsidRDefault="00000000" w:rsidP="001139E8">
      <w:pPr>
        <w:numPr>
          <w:ilvl w:val="0"/>
          <w:numId w:val="2"/>
        </w:numPr>
        <w:rPr>
          <w:rFonts w:ascii="Arial" w:hAnsi="Arial" w:cs="Arial"/>
          <w:sz w:val="22"/>
          <w:szCs w:val="22"/>
        </w:rPr>
      </w:pPr>
      <w:r w:rsidRPr="001139E8">
        <w:rPr>
          <w:rFonts w:ascii="Arial" w:hAnsi="Arial" w:cs="Arial"/>
          <w:sz w:val="22"/>
          <w:szCs w:val="22"/>
        </w:rPr>
        <w:lastRenderedPageBreak/>
        <w:t xml:space="preserve">Takseringen skal gjennomføres som organisert rypetaksering langs de kartfestede takseringslinjene. Det skal benyttes godkjente hunder og hundeførere, og hundene skal til enhver tid være under forsvarlig kontroll. Hundene skal straks kalles inn dersom de nærmer seg eller forstyrrer vilt, beitedyr eller tamrein. </w:t>
      </w:r>
    </w:p>
    <w:p w14:paraId="33BF886C" w14:textId="77777777" w:rsidR="001139E8" w:rsidRPr="001139E8" w:rsidRDefault="00000000" w:rsidP="001139E8">
      <w:pPr>
        <w:numPr>
          <w:ilvl w:val="0"/>
          <w:numId w:val="2"/>
        </w:numPr>
        <w:rPr>
          <w:rFonts w:ascii="Arial" w:hAnsi="Arial" w:cs="Arial"/>
          <w:sz w:val="22"/>
          <w:szCs w:val="22"/>
        </w:rPr>
      </w:pPr>
      <w:r w:rsidRPr="001139E8">
        <w:rPr>
          <w:rFonts w:ascii="Arial" w:hAnsi="Arial" w:cs="Arial"/>
          <w:sz w:val="22"/>
          <w:szCs w:val="22"/>
        </w:rPr>
        <w:t xml:space="preserve">Bardu Grunneierlag SA er ansvarlig for at nødvendig samtykke fra berørte grunneiere eller andre bruksberettigede foreligger før takseringen starter. </w:t>
      </w:r>
    </w:p>
    <w:p w14:paraId="55E1659C" w14:textId="77777777" w:rsidR="001139E8" w:rsidRPr="001139E8" w:rsidRDefault="00000000" w:rsidP="001139E8">
      <w:pPr>
        <w:numPr>
          <w:ilvl w:val="0"/>
          <w:numId w:val="2"/>
        </w:numPr>
        <w:rPr>
          <w:rFonts w:ascii="Arial" w:hAnsi="Arial" w:cs="Arial"/>
          <w:sz w:val="22"/>
          <w:szCs w:val="22"/>
        </w:rPr>
      </w:pPr>
      <w:r w:rsidRPr="001139E8">
        <w:rPr>
          <w:rFonts w:ascii="Arial" w:hAnsi="Arial" w:cs="Arial"/>
          <w:sz w:val="22"/>
          <w:szCs w:val="22"/>
        </w:rPr>
        <w:t xml:space="preserve">Takseringen skal ikke gjennomføres dersom den kan forstyrre rein, flytting, samling eller annet pågående arbeid med reinen.  </w:t>
      </w:r>
    </w:p>
    <w:p w14:paraId="4303EB5C" w14:textId="77777777" w:rsidR="001139E8" w:rsidRPr="001139E8" w:rsidRDefault="00000000" w:rsidP="001139E8">
      <w:pPr>
        <w:numPr>
          <w:ilvl w:val="0"/>
          <w:numId w:val="2"/>
        </w:numPr>
        <w:rPr>
          <w:rFonts w:ascii="Arial" w:hAnsi="Arial" w:cs="Arial"/>
          <w:sz w:val="22"/>
          <w:szCs w:val="22"/>
        </w:rPr>
      </w:pPr>
      <w:r w:rsidRPr="001139E8">
        <w:rPr>
          <w:rFonts w:ascii="Arial" w:hAnsi="Arial" w:cs="Arial"/>
          <w:sz w:val="22"/>
          <w:szCs w:val="22"/>
        </w:rPr>
        <w:t xml:space="preserve">Bardu kommune skal før oppstart underrettes om datoene for takseringen og hvilke områder som skal takseres. Melding sendes til </w:t>
      </w:r>
      <w:hyperlink r:id="rId8" w:history="1">
        <w:r w:rsidR="001139E8" w:rsidRPr="001139E8">
          <w:rPr>
            <w:rStyle w:val="Hyperkobling"/>
            <w:rFonts w:ascii="Arial" w:hAnsi="Arial" w:cs="Arial"/>
            <w:sz w:val="22"/>
            <w:szCs w:val="22"/>
          </w:rPr>
          <w:t>postmottak@bardu.kommune.no</w:t>
        </w:r>
      </w:hyperlink>
      <w:r w:rsidRPr="001139E8">
        <w:rPr>
          <w:rFonts w:ascii="Arial" w:hAnsi="Arial" w:cs="Arial"/>
          <w:sz w:val="22"/>
          <w:szCs w:val="22"/>
        </w:rPr>
        <w:t xml:space="preserve"> med kopi til </w:t>
      </w:r>
      <w:hyperlink r:id="rId9" w:history="1">
        <w:r w:rsidR="001139E8" w:rsidRPr="001139E8">
          <w:rPr>
            <w:rStyle w:val="Hyperkobling"/>
            <w:rFonts w:ascii="Arial" w:hAnsi="Arial" w:cs="Arial"/>
            <w:sz w:val="22"/>
            <w:szCs w:val="22"/>
          </w:rPr>
          <w:t>oddbjorn.johannessen@bardu.kommune.no</w:t>
        </w:r>
      </w:hyperlink>
      <w:r w:rsidRPr="001139E8">
        <w:rPr>
          <w:rFonts w:ascii="Arial" w:hAnsi="Arial" w:cs="Arial"/>
          <w:sz w:val="22"/>
          <w:szCs w:val="22"/>
        </w:rPr>
        <w:t>.</w:t>
      </w:r>
    </w:p>
    <w:p w14:paraId="08691286" w14:textId="77777777" w:rsidR="001139E8" w:rsidRDefault="001139E8" w:rsidP="001139E8">
      <w:pPr>
        <w:rPr>
          <w:rFonts w:ascii="Arial" w:hAnsi="Arial" w:cs="Arial"/>
          <w:sz w:val="22"/>
          <w:szCs w:val="22"/>
        </w:rPr>
      </w:pPr>
    </w:p>
    <w:p w14:paraId="41F859F3" w14:textId="77777777" w:rsidR="001139E8" w:rsidRDefault="00000000" w:rsidP="001139E8">
      <w:pPr>
        <w:rPr>
          <w:rFonts w:ascii="Arial" w:hAnsi="Arial" w:cs="Arial"/>
          <w:sz w:val="22"/>
          <w:szCs w:val="22"/>
        </w:rPr>
      </w:pPr>
      <w:r w:rsidRPr="001139E8">
        <w:rPr>
          <w:rFonts w:ascii="Arial" w:hAnsi="Arial" w:cs="Arial"/>
          <w:sz w:val="22"/>
          <w:szCs w:val="22"/>
        </w:rPr>
        <w:t>Tillatelsen kan trekkes tilbake dersom vilkårene ikke overholdes, eller dersom aktiviteten medfører fare eller vesentlig ulempe for vilt, beitedyr eller tamrein.</w:t>
      </w:r>
    </w:p>
    <w:p w14:paraId="6F9F8CC0" w14:textId="77777777" w:rsidR="001139E8" w:rsidRPr="001139E8" w:rsidRDefault="001139E8" w:rsidP="001139E8">
      <w:pPr>
        <w:rPr>
          <w:rFonts w:ascii="Arial" w:hAnsi="Arial" w:cs="Arial"/>
          <w:sz w:val="22"/>
          <w:szCs w:val="22"/>
        </w:rPr>
      </w:pPr>
    </w:p>
    <w:p w14:paraId="56E79AE8" w14:textId="77777777" w:rsidR="001139E8" w:rsidRPr="001139E8" w:rsidRDefault="00000000" w:rsidP="001139E8">
      <w:pPr>
        <w:rPr>
          <w:rFonts w:ascii="Arial" w:hAnsi="Arial" w:cs="Arial"/>
          <w:b/>
          <w:bCs/>
          <w:sz w:val="22"/>
          <w:szCs w:val="22"/>
        </w:rPr>
      </w:pPr>
      <w:r w:rsidRPr="001139E8">
        <w:rPr>
          <w:rFonts w:ascii="Arial" w:hAnsi="Arial" w:cs="Arial"/>
          <w:b/>
          <w:bCs/>
          <w:sz w:val="22"/>
          <w:szCs w:val="22"/>
        </w:rPr>
        <w:t xml:space="preserve">Klageadgang </w:t>
      </w:r>
    </w:p>
    <w:p w14:paraId="0E2EAB8C" w14:textId="77777777" w:rsidR="001139E8" w:rsidRDefault="00000000" w:rsidP="001139E8">
      <w:pPr>
        <w:rPr>
          <w:rFonts w:ascii="Arial" w:hAnsi="Arial" w:cs="Arial"/>
          <w:sz w:val="22"/>
          <w:szCs w:val="22"/>
        </w:rPr>
      </w:pPr>
      <w:r w:rsidRPr="001139E8">
        <w:rPr>
          <w:rFonts w:ascii="Arial" w:hAnsi="Arial" w:cs="Arial"/>
          <w:sz w:val="22"/>
          <w:szCs w:val="22"/>
        </w:rPr>
        <w:t xml:space="preserve">Vedtaket kan påklages til Bardu kommune. Klagefristen er 3 uker regnet fra den dagen da brevet kom fram til påført adressat. Det er tilstrekkelig at klagen er postlagt innen fristens utløp. </w:t>
      </w:r>
    </w:p>
    <w:p w14:paraId="2F77D79A" w14:textId="77777777" w:rsidR="001139E8" w:rsidRPr="001139E8" w:rsidRDefault="001139E8" w:rsidP="001139E8">
      <w:pPr>
        <w:rPr>
          <w:rFonts w:ascii="Arial" w:hAnsi="Arial" w:cs="Arial"/>
          <w:sz w:val="22"/>
          <w:szCs w:val="22"/>
        </w:rPr>
      </w:pPr>
    </w:p>
    <w:p w14:paraId="2396FC33" w14:textId="77777777" w:rsidR="001139E8" w:rsidRPr="001139E8" w:rsidRDefault="00000000" w:rsidP="001139E8">
      <w:pPr>
        <w:rPr>
          <w:rFonts w:ascii="Arial" w:hAnsi="Arial" w:cs="Arial"/>
          <w:sz w:val="22"/>
          <w:szCs w:val="22"/>
        </w:rPr>
      </w:pPr>
      <w:r w:rsidRPr="001139E8">
        <w:rPr>
          <w:rFonts w:ascii="Arial" w:hAnsi="Arial" w:cs="Arial"/>
          <w:sz w:val="22"/>
          <w:szCs w:val="22"/>
        </w:rPr>
        <w:t>Klagen skal sendes skriftlig til Bardu kommune. Angi vedtaket det klages over, den eller de endringer som ønskes, og de grunner du vil anføre for klagen. Dersom du klager så sent at det kan være uklart for oss om du har klaget i rett tid, bes du også oppgi når denne melding kommer frem.</w:t>
      </w:r>
    </w:p>
    <w:p w14:paraId="7255EE6A" w14:textId="77777777" w:rsidR="001139E8" w:rsidRPr="000505D4" w:rsidRDefault="001139E8" w:rsidP="00AA5CF8">
      <w:pPr>
        <w:rPr>
          <w:rFonts w:ascii="Arial" w:hAnsi="Arial" w:cs="Arial"/>
          <w:sz w:val="22"/>
          <w:szCs w:val="22"/>
        </w:rPr>
      </w:pPr>
    </w:p>
    <w:p w14:paraId="65A85A0F"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0693CD8A"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6F40E3AC"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276B34B2"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56D16A34" w14:textId="77777777" w:rsidR="00AA5CF8" w:rsidRPr="000505D4" w:rsidRDefault="00000000" w:rsidP="00AA5CF8">
      <w:pPr>
        <w:pStyle w:val="Enkeltlinje"/>
        <w:tabs>
          <w:tab w:val="clear" w:pos="1701"/>
          <w:tab w:val="clear" w:pos="5670"/>
          <w:tab w:val="clear" w:pos="7371"/>
          <w:tab w:val="left" w:pos="6237"/>
        </w:tabs>
        <w:rPr>
          <w:rFonts w:ascii="Arial" w:hAnsi="Arial" w:cs="Arial"/>
          <w:sz w:val="22"/>
          <w:szCs w:val="22"/>
        </w:rPr>
      </w:pPr>
      <w:bookmarkStart w:id="12" w:name="SAKSBEHANDLERNAVN2"/>
      <w:r w:rsidRPr="000505D4">
        <w:rPr>
          <w:rFonts w:ascii="Arial" w:hAnsi="Arial" w:cs="Arial"/>
          <w:sz w:val="22"/>
          <w:szCs w:val="22"/>
        </w:rPr>
        <w:t>Oddbjørn Johannessen</w:t>
      </w:r>
      <w:bookmarkEnd w:id="12"/>
    </w:p>
    <w:p w14:paraId="3AE4290E" w14:textId="77777777" w:rsidR="00AA5CF8" w:rsidRPr="000505D4" w:rsidRDefault="00000000" w:rsidP="00AA5CF8">
      <w:pPr>
        <w:pStyle w:val="Enkeltlinje"/>
        <w:tabs>
          <w:tab w:val="clear" w:pos="1701"/>
          <w:tab w:val="clear" w:pos="5670"/>
          <w:tab w:val="clear" w:pos="7371"/>
          <w:tab w:val="left" w:pos="6237"/>
        </w:tabs>
        <w:rPr>
          <w:rFonts w:ascii="Arial" w:hAnsi="Arial" w:cs="Arial"/>
          <w:sz w:val="22"/>
          <w:szCs w:val="22"/>
        </w:rPr>
      </w:pPr>
      <w:bookmarkStart w:id="13" w:name="SAKSBEHANDLERSTILLING"/>
      <w:r w:rsidRPr="000505D4">
        <w:rPr>
          <w:rFonts w:ascii="Arial" w:hAnsi="Arial" w:cs="Arial"/>
          <w:sz w:val="22"/>
          <w:szCs w:val="22"/>
        </w:rPr>
        <w:t>Kommunalsjef Samfunn og utvikling</w:t>
      </w:r>
      <w:bookmarkEnd w:id="13"/>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p>
    <w:p w14:paraId="5E07C198" w14:textId="77777777" w:rsidR="00EB24ED" w:rsidRDefault="00EB24ED" w:rsidP="00AA5CF8">
      <w:pPr>
        <w:pStyle w:val="Enkeltlinje"/>
        <w:tabs>
          <w:tab w:val="right" w:pos="8931"/>
        </w:tabs>
        <w:rPr>
          <w:rFonts w:ascii="Arial" w:hAnsi="Arial" w:cs="Arial"/>
          <w:i/>
          <w:sz w:val="22"/>
          <w:szCs w:val="22"/>
        </w:rPr>
      </w:pPr>
    </w:p>
    <w:p w14:paraId="6A9AD74E" w14:textId="77777777" w:rsidR="004D5C05" w:rsidRDefault="004D5C05" w:rsidP="00AA5CF8">
      <w:pPr>
        <w:pStyle w:val="Enkeltlinje"/>
        <w:tabs>
          <w:tab w:val="right" w:pos="8931"/>
        </w:tabs>
        <w:rPr>
          <w:rFonts w:ascii="Arial" w:hAnsi="Arial" w:cs="Arial"/>
          <w:i/>
          <w:sz w:val="22"/>
          <w:szCs w:val="22"/>
        </w:rPr>
      </w:pPr>
    </w:p>
    <w:p w14:paraId="5142CB8A" w14:textId="77777777" w:rsidR="00B54DA8" w:rsidRPr="00EB24ED" w:rsidRDefault="00000000" w:rsidP="00B54DA8">
      <w:pPr>
        <w:pStyle w:val="Enkeltlinje"/>
        <w:tabs>
          <w:tab w:val="right" w:pos="8931"/>
        </w:tabs>
        <w:rPr>
          <w:rFonts w:ascii="Arial" w:hAnsi="Arial" w:cs="Arial"/>
          <w:i/>
          <w:sz w:val="22"/>
          <w:szCs w:val="22"/>
        </w:rPr>
      </w:pPr>
      <w:bookmarkStart w:id="14" w:name="DOKUMENTGODKJENT"/>
      <w:bookmarkEnd w:id="14"/>
      <w:r w:rsidRPr="00EB24ED">
        <w:rPr>
          <w:rFonts w:ascii="Arial" w:hAnsi="Arial" w:cs="Arial"/>
          <w:i/>
          <w:sz w:val="22"/>
          <w:szCs w:val="22"/>
        </w:rPr>
        <w:t>Dokumentet er elektronisk godkjent og har derfor ikke håndskrevne signaturer</w:t>
      </w:r>
    </w:p>
    <w:p w14:paraId="0A873ECF" w14:textId="77777777" w:rsidR="004D5C05" w:rsidRDefault="004D5C05" w:rsidP="00AA5CF8">
      <w:pPr>
        <w:pStyle w:val="Enkeltlinje"/>
        <w:tabs>
          <w:tab w:val="right" w:pos="8931"/>
        </w:tabs>
        <w:rPr>
          <w:rFonts w:ascii="Arial" w:hAnsi="Arial" w:cs="Arial"/>
          <w:i/>
          <w:sz w:val="22"/>
          <w:szCs w:val="22"/>
        </w:rPr>
      </w:pPr>
    </w:p>
    <w:p w14:paraId="01813E3B" w14:textId="77777777" w:rsidR="00EB24ED" w:rsidRPr="000505D4" w:rsidRDefault="00EB24ED" w:rsidP="00AA5CF8">
      <w:pPr>
        <w:pStyle w:val="Enkeltlinje"/>
        <w:tabs>
          <w:tab w:val="right" w:pos="8931"/>
        </w:tabs>
        <w:rPr>
          <w:rFonts w:ascii="Arial" w:hAnsi="Arial" w:cs="Arial"/>
          <w:sz w:val="22"/>
          <w:szCs w:val="22"/>
        </w:rPr>
      </w:pPr>
    </w:p>
    <w:p w14:paraId="563D054B" w14:textId="77777777" w:rsidR="00AA5CF8"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Vedlegg:</w:t>
      </w:r>
    </w:p>
    <w:tbl>
      <w:tblPr>
        <w:tblW w:w="5000" w:type="pct"/>
        <w:tblLook w:val="04A0" w:firstRow="1" w:lastRow="0" w:firstColumn="1" w:lastColumn="0" w:noHBand="0" w:noVBand="1"/>
      </w:tblPr>
      <w:tblGrid>
        <w:gridCol w:w="806"/>
        <w:gridCol w:w="8945"/>
      </w:tblGrid>
      <w:tr w:rsidR="0035682F" w14:paraId="1922D503" w14:textId="77777777">
        <w:tc>
          <w:tcPr>
            <w:tcW w:w="0" w:type="auto"/>
          </w:tcPr>
          <w:p w14:paraId="7E01005C" w14:textId="77777777" w:rsidR="00BB48A8" w:rsidRPr="000505D4" w:rsidRDefault="00000000" w:rsidP="00AA5CF8">
            <w:pPr>
              <w:pStyle w:val="Enkeltlinje"/>
              <w:tabs>
                <w:tab w:val="right" w:pos="8931"/>
              </w:tabs>
              <w:rPr>
                <w:rFonts w:ascii="Arial" w:hAnsi="Arial" w:cs="Arial"/>
                <w:sz w:val="22"/>
                <w:szCs w:val="22"/>
              </w:rPr>
            </w:pPr>
            <w:bookmarkStart w:id="15" w:name="VEDLEGG"/>
            <w:bookmarkEnd w:id="15"/>
            <w:r w:rsidRPr="000505D4">
              <w:rPr>
                <w:rFonts w:ascii="Arial" w:hAnsi="Arial" w:cs="Arial"/>
                <w:sz w:val="22"/>
                <w:szCs w:val="22"/>
              </w:rPr>
              <w:t>1</w:t>
            </w:r>
          </w:p>
        </w:tc>
        <w:tc>
          <w:tcPr>
            <w:tcW w:w="0" w:type="auto"/>
          </w:tcPr>
          <w:p w14:paraId="0777C73B" w14:textId="77777777" w:rsidR="00BB48A8"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Linjer bardu grunneierlag - 2023.eml</w:t>
            </w:r>
          </w:p>
        </w:tc>
      </w:tr>
    </w:tbl>
    <w:p w14:paraId="68529EDE" w14:textId="77777777" w:rsidR="00BB48A8" w:rsidRPr="000505D4" w:rsidRDefault="00000000" w:rsidP="00AA5CF8">
      <w:pPr>
        <w:pStyle w:val="Enkeltlinje"/>
        <w:tabs>
          <w:tab w:val="right" w:pos="8931"/>
        </w:tabs>
        <w:rPr>
          <w:rFonts w:ascii="Arial" w:hAnsi="Arial" w:cs="Arial"/>
          <w:sz w:val="22"/>
          <w:szCs w:val="22"/>
        </w:rPr>
      </w:pPr>
      <w:r>
        <w:rPr>
          <w:rFonts w:ascii="Arial" w:hAnsi="Arial" w:cs="Arial"/>
          <w:sz w:val="22"/>
          <w:szCs w:val="22"/>
        </w:rPr>
        <w:t xml:space="preserve"> </w:t>
      </w:r>
    </w:p>
    <w:p w14:paraId="44A58F21" w14:textId="77777777" w:rsidR="00456C4B" w:rsidRPr="000505D4" w:rsidRDefault="00456C4B" w:rsidP="00AA5CF8">
      <w:pPr>
        <w:pStyle w:val="Enkeltlinje"/>
        <w:tabs>
          <w:tab w:val="right" w:pos="8931"/>
        </w:tabs>
        <w:rPr>
          <w:rFonts w:ascii="Arial" w:hAnsi="Arial" w:cs="Arial"/>
          <w:sz w:val="22"/>
          <w:szCs w:val="22"/>
        </w:rPr>
      </w:pPr>
    </w:p>
    <w:p w14:paraId="1E70AEB8" w14:textId="77777777" w:rsidR="0047405E" w:rsidRPr="000505D4" w:rsidRDefault="0047405E" w:rsidP="000505D4">
      <w:pPr>
        <w:pStyle w:val="Enkeltlinje"/>
        <w:tabs>
          <w:tab w:val="right" w:pos="8931"/>
        </w:tabs>
        <w:rPr>
          <w:rFonts w:ascii="Arial" w:hAnsi="Arial" w:cs="Arial"/>
          <w:sz w:val="22"/>
          <w:szCs w:val="22"/>
        </w:rPr>
      </w:pPr>
      <w:bookmarkStart w:id="16" w:name="KOPITILTABELL"/>
      <w:bookmarkEnd w:id="16"/>
    </w:p>
    <w:sectPr w:rsidR="0047405E" w:rsidRPr="000505D4" w:rsidSect="00AA5CF8">
      <w:headerReference w:type="first" r:id="rId10"/>
      <w:footerReference w:type="first" r:id="rId11"/>
      <w:pgSz w:w="11906" w:h="16838" w:code="9"/>
      <w:pgMar w:top="1985" w:right="1134" w:bottom="1134" w:left="102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DDF2" w14:textId="77777777" w:rsidR="00CD4406" w:rsidRDefault="00CD4406">
      <w:r>
        <w:separator/>
      </w:r>
    </w:p>
  </w:endnote>
  <w:endnote w:type="continuationSeparator" w:id="0">
    <w:p w14:paraId="6BDAB307" w14:textId="77777777" w:rsidR="00CD4406" w:rsidRDefault="00CD4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496880012"/>
  <w:p w14:paraId="3F575811" w14:textId="77777777" w:rsidR="00AA5CF8" w:rsidRPr="00665B5C" w:rsidRDefault="00000000" w:rsidP="00AA5CF8">
    <w:pPr>
      <w:pStyle w:val="Bunntekst"/>
      <w:tabs>
        <w:tab w:val="left" w:pos="1843"/>
        <w:tab w:val="left" w:pos="3686"/>
        <w:tab w:val="left" w:pos="5387"/>
        <w:tab w:val="left" w:pos="7513"/>
      </w:tabs>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4AF407CA" wp14:editId="0EDBBBAF">
              <wp:simplePos x="0" y="0"/>
              <wp:positionH relativeFrom="page">
                <wp:posOffset>-371475</wp:posOffset>
              </wp:positionH>
              <wp:positionV relativeFrom="paragraph">
                <wp:posOffset>-66040</wp:posOffset>
              </wp:positionV>
              <wp:extent cx="8905240" cy="45085"/>
              <wp:effectExtent l="0" t="0" r="0" b="0"/>
              <wp:wrapNone/>
              <wp:docPr id="7" name="Rektangel 7"/>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7" o:spid="_x0000_s2049" style="width:701.2pt;height:3.55pt;margin-top:-5.2pt;margin-left:-29.25pt;mso-height-percent:0;mso-height-relative:margin;mso-position-horizontal-relative:page;mso-width-percent:0;mso-width-relative:margin;mso-wrap-distance-bottom:0;mso-wrap-distance-left:9pt;mso-wrap-distance-right:9pt;mso-wrap-distance-top:0;mso-wrap-style:square;position:absolute;v-text-anchor:middle;visibility:visible;z-index:251663360" fillcolor="#231f20" stroked="f" strokeweight="2pt"/>
          </w:pict>
        </mc:Fallback>
      </mc:AlternateContent>
    </w:r>
    <w:r>
      <w:rPr>
        <w:rFonts w:ascii="Arial" w:hAnsi="Arial" w:cs="Arial"/>
        <w:b/>
        <w:noProof/>
      </w:rPr>
      <mc:AlternateContent>
        <mc:Choice Requires="wps">
          <w:drawing>
            <wp:anchor distT="0" distB="0" distL="114300" distR="114300" simplePos="0" relativeHeight="251659264" behindDoc="0" locked="0" layoutInCell="1" allowOverlap="1" wp14:anchorId="1EBBE040" wp14:editId="2896A927">
              <wp:simplePos x="0" y="0"/>
              <wp:positionH relativeFrom="page">
                <wp:align>left</wp:align>
              </wp:positionH>
              <wp:positionV relativeFrom="paragraph">
                <wp:posOffset>-160655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50" style="width:697.2pt;height:4.7pt;margin-top:-12.6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0288" fillcolor="#ffd200" stroked="f" strokeweight="2pt"/>
          </w:pict>
        </mc:Fallback>
      </mc:AlternateContent>
    </w:r>
    <w:r w:rsidR="004D5C05" w:rsidRPr="00665B5C">
      <w:rPr>
        <w:rFonts w:ascii="Arial" w:hAnsi="Arial" w:cs="Arial"/>
        <w:b/>
      </w:rPr>
      <w:t xml:space="preserve"> </w:t>
    </w:r>
  </w:p>
  <w:p w14:paraId="14DA62F7" w14:textId="77777777" w:rsidR="00D878F8" w:rsidRDefault="00000000" w:rsidP="00BA6DB5">
    <w:pPr>
      <w:pStyle w:val="Bunntekst"/>
      <w:tabs>
        <w:tab w:val="left" w:pos="1843"/>
        <w:tab w:val="left" w:pos="3686"/>
        <w:tab w:val="left" w:pos="5387"/>
        <w:tab w:val="left" w:pos="7513"/>
      </w:tabs>
      <w:rPr>
        <w:rFonts w:ascii="Arial" w:hAnsi="Arial" w:cs="Arial"/>
        <w:b/>
      </w:rPr>
    </w:pPr>
    <w:bookmarkStart w:id="18" w:name="ADMBETEGNELSE"/>
    <w:bookmarkEnd w:id="17"/>
    <w:r w:rsidRPr="00665B5C">
      <w:rPr>
        <w:rFonts w:ascii="Arial" w:hAnsi="Arial" w:cs="Arial"/>
        <w:b/>
      </w:rPr>
      <w:t>Etat samfunn og utvikling</w:t>
    </w:r>
    <w:bookmarkEnd w:id="18"/>
    <w:r>
      <w:rPr>
        <w:rFonts w:ascii="Arial" w:hAnsi="Arial" w:cs="Arial"/>
        <w:b/>
        <w:noProof/>
      </w:rPr>
      <w:drawing>
        <wp:anchor distT="0" distB="0" distL="114300" distR="114300" simplePos="0" relativeHeight="251658240" behindDoc="0" locked="0" layoutInCell="1" allowOverlap="1" wp14:anchorId="36E415F5" wp14:editId="672B3B35">
          <wp:simplePos x="0" y="0"/>
          <wp:positionH relativeFrom="column">
            <wp:posOffset>6085840</wp:posOffset>
          </wp:positionH>
          <wp:positionV relativeFrom="paragraph">
            <wp:posOffset>90805</wp:posOffset>
          </wp:positionV>
          <wp:extent cx="684530" cy="650240"/>
          <wp:effectExtent l="150495" t="135255" r="94615" b="132715"/>
          <wp:wrapSquare wrapText="bothSides"/>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665B5C">
      <w:rPr>
        <w:rFonts w:ascii="Arial" w:hAnsi="Arial" w:cs="Arial"/>
        <w:b/>
      </w:rPr>
      <w:t xml:space="preserve"> </w:t>
    </w:r>
    <w:bookmarkStart w:id="19" w:name="_Hlk47436960"/>
    <w:bookmarkStart w:id="20" w:name="_Hlk47433664"/>
  </w:p>
  <w:p w14:paraId="19134898" w14:textId="77777777" w:rsidR="0066393B" w:rsidRPr="00E90DE4" w:rsidRDefault="00000000" w:rsidP="00D878F8">
    <w:pPr>
      <w:pStyle w:val="Bunntekst"/>
      <w:tabs>
        <w:tab w:val="left" w:pos="1418"/>
        <w:tab w:val="left" w:pos="3686"/>
        <w:tab w:val="left" w:pos="5387"/>
        <w:tab w:val="left" w:pos="7513"/>
      </w:tabs>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Postadresse: </w:t>
    </w:r>
    <w:r w:rsidR="00D878F8">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13D49ECD"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 xml:space="preserve">Altevannsveien 16, 9360 Bardu </w:t>
    </w:r>
  </w:p>
  <w:p w14:paraId="5EDCDF0F" w14:textId="77777777" w:rsidR="0066393B"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noProof/>
      </w:rPr>
      <w:drawing>
        <wp:anchor distT="0" distB="0" distL="114300" distR="114300" simplePos="0" relativeHeight="251661312" behindDoc="0" locked="0" layoutInCell="1" allowOverlap="1" wp14:anchorId="008B4CFB" wp14:editId="7B14DBCC">
          <wp:simplePos x="0" y="0"/>
          <wp:positionH relativeFrom="margin">
            <wp:posOffset>5423535</wp:posOffset>
          </wp:positionH>
          <wp:positionV relativeFrom="paragraph">
            <wp:posOffset>95250</wp:posOffset>
          </wp:positionV>
          <wp:extent cx="705485" cy="669925"/>
          <wp:effectExtent l="151130" t="134620" r="150495" b="131445"/>
          <wp:wrapSquare wrapText="bothSides"/>
          <wp:docPr id="6" name="Bilde 6"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579002">
                    <a:off x="0" y="0"/>
                    <a:ext cx="705485" cy="669925"/>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5A663251" w14:textId="77777777" w:rsidR="0066393B" w:rsidRDefault="00000000" w:rsidP="0066393B">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66393B" w:rsidRPr="00E90DE4">
        <w:rPr>
          <w:rStyle w:val="Hyperkobling"/>
          <w:rFonts w:ascii="Arial" w:hAnsi="Arial" w:cs="Arial"/>
          <w:color w:val="A6A6A6" w:themeColor="background1" w:themeShade="A6"/>
          <w:sz w:val="16"/>
        </w:rPr>
        <w:t>postmottak@bardu.kommune.no</w:t>
      </w:r>
    </w:hyperlink>
  </w:p>
  <w:p w14:paraId="1DA52E89"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bookmarkEnd w:id="19"/>
  <w:p w14:paraId="64F700D4" w14:textId="77777777" w:rsidR="0066393B"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72E7B4A8"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color w:val="A6A6A6" w:themeColor="background1" w:themeShade="A6"/>
        <w:sz w:val="16"/>
      </w:rPr>
      <w:t>Konto for skatt:</w:t>
    </w:r>
    <w:r>
      <w:rPr>
        <w:rFonts w:ascii="Arial" w:hAnsi="Arial" w:cs="Arial"/>
        <w:color w:val="A6A6A6" w:themeColor="background1" w:themeShade="A6"/>
        <w:sz w:val="16"/>
      </w:rPr>
      <w:t xml:space="preserve"> </w:t>
    </w:r>
    <w:r>
      <w:rPr>
        <w:rFonts w:ascii="Arial" w:hAnsi="Arial" w:cs="Arial"/>
        <w:color w:val="A6A6A6" w:themeColor="background1" w:themeShade="A6"/>
        <w:sz w:val="16"/>
      </w:rPr>
      <w:tab/>
      <w:t>6345.06.19223</w:t>
    </w:r>
    <w:r w:rsidRPr="00E90DE4">
      <w:rPr>
        <w:rFonts w:ascii="Arial" w:hAnsi="Arial" w:cs="Arial"/>
        <w:color w:val="A6A6A6" w:themeColor="background1" w:themeShade="A6"/>
        <w:sz w:val="16"/>
      </w:rPr>
      <w:t xml:space="preserve">  </w:t>
    </w:r>
  </w:p>
  <w:p w14:paraId="3E0A8399"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1" w:name="_Hlk47433905"/>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bookmarkEnd w:id="21"/>
  <w:p w14:paraId="34675415" w14:textId="77777777" w:rsidR="003350FD" w:rsidRDefault="003350FD">
    <w:pPr>
      <w:pStyle w:val="Bunntekst"/>
      <w:tabs>
        <w:tab w:val="clear" w:pos="9072"/>
        <w:tab w:val="right" w:pos="10773"/>
      </w:tabs>
      <w:ind w:left="-1418" w:righ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B4B57" w14:textId="77777777" w:rsidR="00CD4406" w:rsidRDefault="00CD4406">
      <w:r>
        <w:separator/>
      </w:r>
    </w:p>
  </w:footnote>
  <w:footnote w:type="continuationSeparator" w:id="0">
    <w:p w14:paraId="2670A8C6" w14:textId="77777777" w:rsidR="00CD4406" w:rsidRDefault="00CD4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553B" w14:textId="77777777" w:rsidR="003350FD" w:rsidRDefault="00000000">
    <w:pPr>
      <w:pStyle w:val="Topptekst"/>
      <w:tabs>
        <w:tab w:val="clear" w:pos="9072"/>
        <w:tab w:val="right" w:pos="10490"/>
      </w:tabs>
      <w:ind w:left="-1418" w:right="-1418"/>
      <w:jc w:val="center"/>
    </w:pPr>
    <w:r>
      <w:rPr>
        <w:noProof/>
      </w:rPr>
      <w:drawing>
        <wp:inline distT="0" distB="0" distL="0" distR="0" wp14:anchorId="39D737CE" wp14:editId="10849FD2">
          <wp:extent cx="1647825" cy="1009650"/>
          <wp:effectExtent l="0" t="0" r="9525" b="0"/>
          <wp:docPr id="1" name="Bilde 1" descr="lopo_je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lopo_jerv.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7825"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0505C"/>
    <w:multiLevelType w:val="hybridMultilevel"/>
    <w:tmpl w:val="4DD2C562"/>
    <w:lvl w:ilvl="0" w:tplc="9E98D0C0">
      <w:start w:val="1"/>
      <w:numFmt w:val="bullet"/>
      <w:lvlText w:val=""/>
      <w:lvlJc w:val="left"/>
      <w:pPr>
        <w:ind w:left="360" w:hanging="360"/>
      </w:pPr>
      <w:rPr>
        <w:rFonts w:ascii="Symbol" w:hAnsi="Symbol" w:hint="default"/>
      </w:rPr>
    </w:lvl>
    <w:lvl w:ilvl="1" w:tplc="D4C06600" w:tentative="1">
      <w:start w:val="1"/>
      <w:numFmt w:val="bullet"/>
      <w:lvlText w:val="o"/>
      <w:lvlJc w:val="left"/>
      <w:pPr>
        <w:ind w:left="1080" w:hanging="360"/>
      </w:pPr>
      <w:rPr>
        <w:rFonts w:ascii="Courier New" w:hAnsi="Courier New" w:cs="Courier New" w:hint="default"/>
      </w:rPr>
    </w:lvl>
    <w:lvl w:ilvl="2" w:tplc="6E7E78EC" w:tentative="1">
      <w:start w:val="1"/>
      <w:numFmt w:val="bullet"/>
      <w:lvlText w:val=""/>
      <w:lvlJc w:val="left"/>
      <w:pPr>
        <w:ind w:left="1800" w:hanging="360"/>
      </w:pPr>
      <w:rPr>
        <w:rFonts w:ascii="Wingdings" w:hAnsi="Wingdings" w:hint="default"/>
      </w:rPr>
    </w:lvl>
    <w:lvl w:ilvl="3" w:tplc="8836F4C6" w:tentative="1">
      <w:start w:val="1"/>
      <w:numFmt w:val="bullet"/>
      <w:lvlText w:val=""/>
      <w:lvlJc w:val="left"/>
      <w:pPr>
        <w:ind w:left="2520" w:hanging="360"/>
      </w:pPr>
      <w:rPr>
        <w:rFonts w:ascii="Symbol" w:hAnsi="Symbol" w:hint="default"/>
      </w:rPr>
    </w:lvl>
    <w:lvl w:ilvl="4" w:tplc="D4B8168E" w:tentative="1">
      <w:start w:val="1"/>
      <w:numFmt w:val="bullet"/>
      <w:lvlText w:val="o"/>
      <w:lvlJc w:val="left"/>
      <w:pPr>
        <w:ind w:left="3240" w:hanging="360"/>
      </w:pPr>
      <w:rPr>
        <w:rFonts w:ascii="Courier New" w:hAnsi="Courier New" w:cs="Courier New" w:hint="default"/>
      </w:rPr>
    </w:lvl>
    <w:lvl w:ilvl="5" w:tplc="A0B238A8" w:tentative="1">
      <w:start w:val="1"/>
      <w:numFmt w:val="bullet"/>
      <w:lvlText w:val=""/>
      <w:lvlJc w:val="left"/>
      <w:pPr>
        <w:ind w:left="3960" w:hanging="360"/>
      </w:pPr>
      <w:rPr>
        <w:rFonts w:ascii="Wingdings" w:hAnsi="Wingdings" w:hint="default"/>
      </w:rPr>
    </w:lvl>
    <w:lvl w:ilvl="6" w:tplc="CD3629B6" w:tentative="1">
      <w:start w:val="1"/>
      <w:numFmt w:val="bullet"/>
      <w:lvlText w:val=""/>
      <w:lvlJc w:val="left"/>
      <w:pPr>
        <w:ind w:left="4680" w:hanging="360"/>
      </w:pPr>
      <w:rPr>
        <w:rFonts w:ascii="Symbol" w:hAnsi="Symbol" w:hint="default"/>
      </w:rPr>
    </w:lvl>
    <w:lvl w:ilvl="7" w:tplc="B25C18D4" w:tentative="1">
      <w:start w:val="1"/>
      <w:numFmt w:val="bullet"/>
      <w:lvlText w:val="o"/>
      <w:lvlJc w:val="left"/>
      <w:pPr>
        <w:ind w:left="5400" w:hanging="360"/>
      </w:pPr>
      <w:rPr>
        <w:rFonts w:ascii="Courier New" w:hAnsi="Courier New" w:cs="Courier New" w:hint="default"/>
      </w:rPr>
    </w:lvl>
    <w:lvl w:ilvl="8" w:tplc="C9DEE6FC" w:tentative="1">
      <w:start w:val="1"/>
      <w:numFmt w:val="bullet"/>
      <w:lvlText w:val=""/>
      <w:lvlJc w:val="left"/>
      <w:pPr>
        <w:ind w:left="6120" w:hanging="360"/>
      </w:pPr>
      <w:rPr>
        <w:rFonts w:ascii="Wingdings" w:hAnsi="Wingdings" w:hint="default"/>
      </w:rPr>
    </w:lvl>
  </w:abstractNum>
  <w:abstractNum w:abstractNumId="1" w15:restartNumberingAfterBreak="0">
    <w:nsid w:val="7E00201D"/>
    <w:multiLevelType w:val="hybridMultilevel"/>
    <w:tmpl w:val="564C0490"/>
    <w:lvl w:ilvl="0" w:tplc="AB28C92A">
      <w:start w:val="1"/>
      <w:numFmt w:val="decimal"/>
      <w:lvlText w:val="%1."/>
      <w:lvlJc w:val="left"/>
      <w:pPr>
        <w:ind w:left="360" w:hanging="360"/>
      </w:pPr>
    </w:lvl>
    <w:lvl w:ilvl="1" w:tplc="DF02021C" w:tentative="1">
      <w:start w:val="1"/>
      <w:numFmt w:val="lowerLetter"/>
      <w:lvlText w:val="%2."/>
      <w:lvlJc w:val="left"/>
      <w:pPr>
        <w:ind w:left="1080" w:hanging="360"/>
      </w:pPr>
    </w:lvl>
    <w:lvl w:ilvl="2" w:tplc="6B04D27E" w:tentative="1">
      <w:start w:val="1"/>
      <w:numFmt w:val="lowerRoman"/>
      <w:lvlText w:val="%3."/>
      <w:lvlJc w:val="right"/>
      <w:pPr>
        <w:ind w:left="1800" w:hanging="180"/>
      </w:pPr>
    </w:lvl>
    <w:lvl w:ilvl="3" w:tplc="D9B22B82" w:tentative="1">
      <w:start w:val="1"/>
      <w:numFmt w:val="decimal"/>
      <w:lvlText w:val="%4."/>
      <w:lvlJc w:val="left"/>
      <w:pPr>
        <w:ind w:left="2520" w:hanging="360"/>
      </w:pPr>
    </w:lvl>
    <w:lvl w:ilvl="4" w:tplc="7A0E0536" w:tentative="1">
      <w:start w:val="1"/>
      <w:numFmt w:val="lowerLetter"/>
      <w:lvlText w:val="%5."/>
      <w:lvlJc w:val="left"/>
      <w:pPr>
        <w:ind w:left="3240" w:hanging="360"/>
      </w:pPr>
    </w:lvl>
    <w:lvl w:ilvl="5" w:tplc="4A9498F4" w:tentative="1">
      <w:start w:val="1"/>
      <w:numFmt w:val="lowerRoman"/>
      <w:lvlText w:val="%6."/>
      <w:lvlJc w:val="right"/>
      <w:pPr>
        <w:ind w:left="3960" w:hanging="180"/>
      </w:pPr>
    </w:lvl>
    <w:lvl w:ilvl="6" w:tplc="72467ED8" w:tentative="1">
      <w:start w:val="1"/>
      <w:numFmt w:val="decimal"/>
      <w:lvlText w:val="%7."/>
      <w:lvlJc w:val="left"/>
      <w:pPr>
        <w:ind w:left="4680" w:hanging="360"/>
      </w:pPr>
    </w:lvl>
    <w:lvl w:ilvl="7" w:tplc="BCC20078" w:tentative="1">
      <w:start w:val="1"/>
      <w:numFmt w:val="lowerLetter"/>
      <w:lvlText w:val="%8."/>
      <w:lvlJc w:val="left"/>
      <w:pPr>
        <w:ind w:left="5400" w:hanging="360"/>
      </w:pPr>
    </w:lvl>
    <w:lvl w:ilvl="8" w:tplc="582E394E" w:tentative="1">
      <w:start w:val="1"/>
      <w:numFmt w:val="lowerRoman"/>
      <w:lvlText w:val="%9."/>
      <w:lvlJc w:val="right"/>
      <w:pPr>
        <w:ind w:left="6120" w:hanging="180"/>
      </w:pPr>
    </w:lvl>
  </w:abstractNum>
  <w:num w:numId="1" w16cid:durableId="228807847">
    <w:abstractNumId w:val="0"/>
  </w:num>
  <w:num w:numId="2" w16cid:durableId="917011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18"/>
    <w:rsid w:val="0003056D"/>
    <w:rsid w:val="00031868"/>
    <w:rsid w:val="000505D4"/>
    <w:rsid w:val="000D24D7"/>
    <w:rsid w:val="000D3780"/>
    <w:rsid w:val="001139E8"/>
    <w:rsid w:val="00147F69"/>
    <w:rsid w:val="00167887"/>
    <w:rsid w:val="001817FE"/>
    <w:rsid w:val="001C204D"/>
    <w:rsid w:val="001C6992"/>
    <w:rsid w:val="001F091A"/>
    <w:rsid w:val="00200B10"/>
    <w:rsid w:val="002066E7"/>
    <w:rsid w:val="002130C0"/>
    <w:rsid w:val="002A1BC6"/>
    <w:rsid w:val="002A3AFC"/>
    <w:rsid w:val="00304F8E"/>
    <w:rsid w:val="003350FD"/>
    <w:rsid w:val="003518DD"/>
    <w:rsid w:val="0035682F"/>
    <w:rsid w:val="00401CF3"/>
    <w:rsid w:val="00456C4B"/>
    <w:rsid w:val="00465441"/>
    <w:rsid w:val="0047405E"/>
    <w:rsid w:val="0049518F"/>
    <w:rsid w:val="004D5C05"/>
    <w:rsid w:val="00506AD5"/>
    <w:rsid w:val="005353E3"/>
    <w:rsid w:val="005370C5"/>
    <w:rsid w:val="00557F00"/>
    <w:rsid w:val="00565A54"/>
    <w:rsid w:val="005C4D87"/>
    <w:rsid w:val="005E6681"/>
    <w:rsid w:val="00651201"/>
    <w:rsid w:val="0066393B"/>
    <w:rsid w:val="00665B5C"/>
    <w:rsid w:val="007B790E"/>
    <w:rsid w:val="007D4CC1"/>
    <w:rsid w:val="007F1E90"/>
    <w:rsid w:val="00835B69"/>
    <w:rsid w:val="008B3760"/>
    <w:rsid w:val="008E363D"/>
    <w:rsid w:val="00934EAD"/>
    <w:rsid w:val="00992103"/>
    <w:rsid w:val="00997F87"/>
    <w:rsid w:val="009C6C3C"/>
    <w:rsid w:val="009F74F1"/>
    <w:rsid w:val="00A17771"/>
    <w:rsid w:val="00A35046"/>
    <w:rsid w:val="00A37771"/>
    <w:rsid w:val="00A4161A"/>
    <w:rsid w:val="00A71DBE"/>
    <w:rsid w:val="00AA5CF8"/>
    <w:rsid w:val="00AA7D67"/>
    <w:rsid w:val="00AC02E3"/>
    <w:rsid w:val="00AD19DB"/>
    <w:rsid w:val="00B45E18"/>
    <w:rsid w:val="00B4629F"/>
    <w:rsid w:val="00B54DA8"/>
    <w:rsid w:val="00B722C4"/>
    <w:rsid w:val="00BA6DB5"/>
    <w:rsid w:val="00BB48A8"/>
    <w:rsid w:val="00BE1483"/>
    <w:rsid w:val="00BE30AA"/>
    <w:rsid w:val="00BF3AD0"/>
    <w:rsid w:val="00C63137"/>
    <w:rsid w:val="00CD4406"/>
    <w:rsid w:val="00D143D9"/>
    <w:rsid w:val="00D66296"/>
    <w:rsid w:val="00D73415"/>
    <w:rsid w:val="00D878F8"/>
    <w:rsid w:val="00D908AF"/>
    <w:rsid w:val="00E05717"/>
    <w:rsid w:val="00E16215"/>
    <w:rsid w:val="00E16BBF"/>
    <w:rsid w:val="00E90DE4"/>
    <w:rsid w:val="00EA5850"/>
    <w:rsid w:val="00EB24ED"/>
    <w:rsid w:val="00F210EE"/>
    <w:rsid w:val="00F52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F2F1CC7"/>
  <w15:docId w15:val="{FADCE82A-4921-4454-A7CC-B7D7431D7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0FD"/>
  </w:style>
  <w:style w:type="paragraph" w:styleId="Overskrift1">
    <w:name w:val="heading 1"/>
    <w:basedOn w:val="Normal"/>
    <w:next w:val="Normal"/>
    <w:link w:val="Overskrift1Tegn"/>
    <w:qFormat/>
    <w:rsid w:val="003350FD"/>
    <w:pPr>
      <w:keepNext/>
      <w:outlineLvl w:val="0"/>
    </w:pPr>
    <w:rPr>
      <w:b/>
      <w:sz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sid w:val="003350FD"/>
    <w:rPr>
      <w:b/>
      <w:sz w:val="24"/>
    </w:rPr>
  </w:style>
  <w:style w:type="paragraph" w:styleId="Overskriftforinnholdsfortegnelse">
    <w:name w:val="TOC Heading"/>
    <w:basedOn w:val="Overskrift1"/>
    <w:next w:val="Normal"/>
    <w:uiPriority w:val="39"/>
    <w:semiHidden/>
    <w:unhideWhenUsed/>
    <w:qFormat/>
    <w:rsid w:val="003350FD"/>
    <w:pPr>
      <w:keepLines/>
      <w:spacing w:before="480" w:line="276" w:lineRule="auto"/>
      <w:outlineLvl w:val="9"/>
    </w:pPr>
    <w:rPr>
      <w:rFonts w:ascii="Cambria" w:hAnsi="Cambria"/>
      <w:bCs/>
      <w:color w:val="365F91"/>
      <w:sz w:val="28"/>
      <w:szCs w:val="28"/>
      <w:lang w:eastAsia="en-US"/>
    </w:rPr>
  </w:style>
  <w:style w:type="paragraph" w:styleId="Bobletekst">
    <w:name w:val="Balloon Text"/>
    <w:basedOn w:val="Normal"/>
    <w:link w:val="BobletekstTegn"/>
    <w:uiPriority w:val="99"/>
    <w:semiHidden/>
    <w:unhideWhenUsed/>
    <w:rsid w:val="003350FD"/>
    <w:rPr>
      <w:rFonts w:ascii="Tahoma" w:hAnsi="Tahoma" w:cs="Tahoma"/>
      <w:sz w:val="16"/>
      <w:szCs w:val="16"/>
    </w:rPr>
  </w:style>
  <w:style w:type="character" w:customStyle="1" w:styleId="BobletekstTegn">
    <w:name w:val="Bobletekst Tegn"/>
    <w:link w:val="Bobletekst"/>
    <w:uiPriority w:val="99"/>
    <w:semiHidden/>
    <w:rsid w:val="003350FD"/>
    <w:rPr>
      <w:rFonts w:ascii="Tahoma" w:hAnsi="Tahoma" w:cs="Tahoma"/>
      <w:sz w:val="16"/>
      <w:szCs w:val="16"/>
    </w:rPr>
  </w:style>
  <w:style w:type="paragraph" w:styleId="Topptekst">
    <w:name w:val="header"/>
    <w:basedOn w:val="Normal"/>
    <w:link w:val="TopptekstTegn"/>
    <w:uiPriority w:val="99"/>
    <w:unhideWhenUsed/>
    <w:rsid w:val="003350FD"/>
    <w:pPr>
      <w:tabs>
        <w:tab w:val="center" w:pos="4536"/>
        <w:tab w:val="right" w:pos="9072"/>
      </w:tabs>
    </w:pPr>
  </w:style>
  <w:style w:type="character" w:customStyle="1" w:styleId="TopptekstTegn">
    <w:name w:val="Topptekst Tegn"/>
    <w:basedOn w:val="Standardskriftforavsnitt"/>
    <w:link w:val="Topptekst"/>
    <w:uiPriority w:val="99"/>
    <w:rsid w:val="003350FD"/>
  </w:style>
  <w:style w:type="paragraph" w:styleId="Bunntekst">
    <w:name w:val="footer"/>
    <w:basedOn w:val="Normal"/>
    <w:link w:val="BunntekstTegn"/>
    <w:unhideWhenUsed/>
    <w:rsid w:val="003350FD"/>
    <w:pPr>
      <w:tabs>
        <w:tab w:val="center" w:pos="4536"/>
        <w:tab w:val="right" w:pos="9072"/>
      </w:tabs>
    </w:pPr>
  </w:style>
  <w:style w:type="character" w:customStyle="1" w:styleId="BunntekstTegn">
    <w:name w:val="Bunntekst Tegn"/>
    <w:basedOn w:val="Standardskriftforavsnitt"/>
    <w:link w:val="Bunntekst"/>
    <w:rsid w:val="003350FD"/>
  </w:style>
  <w:style w:type="paragraph" w:customStyle="1" w:styleId="Enkeltlinje">
    <w:name w:val="Enkeltlinje"/>
    <w:basedOn w:val="Normal"/>
    <w:rsid w:val="00AA5CF8"/>
    <w:pPr>
      <w:tabs>
        <w:tab w:val="left" w:pos="1701"/>
        <w:tab w:val="left" w:pos="5670"/>
        <w:tab w:val="left" w:pos="7371"/>
      </w:tabs>
    </w:pPr>
    <w:rPr>
      <w:sz w:val="24"/>
    </w:rPr>
  </w:style>
  <w:style w:type="character" w:styleId="Hyperkobling">
    <w:name w:val="Hyperlink"/>
    <w:basedOn w:val="Standardskriftforavsnitt"/>
    <w:uiPriority w:val="99"/>
    <w:unhideWhenUsed/>
    <w:rsid w:val="001C6992"/>
    <w:rPr>
      <w:color w:val="0000FF" w:themeColor="hyperlink"/>
      <w:u w:val="single"/>
    </w:rPr>
  </w:style>
  <w:style w:type="character" w:styleId="Ulstomtale">
    <w:name w:val="Unresolved Mention"/>
    <w:basedOn w:val="Standardskriftforavsnitt"/>
    <w:uiPriority w:val="99"/>
    <w:semiHidden/>
    <w:unhideWhenUsed/>
    <w:rsid w:val="00113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mottak@bardu.kommune.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ddbjorn.johannessen@bardu.kommune.n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B640E66-B664-4A5B-B5E6-7F127854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973</Words>
  <Characters>5157</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Bardu Kommune</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Bjørn</dc:creator>
  <cp:lastModifiedBy>Oddbjørn Johannessen</cp:lastModifiedBy>
  <cp:revision>12</cp:revision>
  <cp:lastPrinted>2012-03-19T12:20:00Z</cp:lastPrinted>
  <dcterms:created xsi:type="dcterms:W3CDTF">2023-02-03T13:56:00Z</dcterms:created>
  <dcterms:modified xsi:type="dcterms:W3CDTF">2026-07-23T07:32:00Z</dcterms:modified>
</cp:coreProperties>
</file>