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4.0 -->
  <w:body>
    <w:p w:rsidR="00A66D94" w:rsidRPr="00182824" w:rsidP="00B844D4" w14:paraId="1D0A7B57" w14:textId="77777777">
      <w:pPr>
        <w:rPr>
          <w:rFonts w:cs="Calibri"/>
          <w:sz w:val="36"/>
          <w:szCs w:val="36"/>
        </w:rPr>
      </w:pPr>
      <w:r w:rsidRPr="00182824">
        <w:rPr>
          <w:rFonts w:cs="Calibri"/>
          <w:b/>
          <w:sz w:val="36"/>
          <w:szCs w:val="36"/>
        </w:rPr>
        <w:t>I</w:t>
      </w:r>
      <w:r w:rsidRPr="00182824" w:rsidR="00D851C4">
        <w:rPr>
          <w:rFonts w:cs="Calibri"/>
          <w:b/>
          <w:sz w:val="36"/>
          <w:szCs w:val="36"/>
        </w:rPr>
        <w:t>nternt notat</w:t>
      </w:r>
      <w:r w:rsidRPr="00182824" w:rsidR="00C255B0">
        <w:rPr>
          <w:rFonts w:cs="Calibri"/>
          <w:b/>
          <w:sz w:val="36"/>
          <w:szCs w:val="36"/>
        </w:rPr>
        <w:tab/>
      </w:r>
      <w:r w:rsidRPr="00182824" w:rsidR="00C255B0">
        <w:rPr>
          <w:rFonts w:cs="Calibri"/>
          <w:b/>
          <w:sz w:val="36"/>
          <w:szCs w:val="36"/>
        </w:rPr>
        <w:tab/>
      </w:r>
      <w:r w:rsidRPr="00182824" w:rsidR="00C255B0">
        <w:rPr>
          <w:rFonts w:cs="Calibri"/>
          <w:b/>
          <w:sz w:val="36"/>
          <w:szCs w:val="36"/>
        </w:rPr>
        <w:tab/>
      </w:r>
      <w:r w:rsidRPr="00182824" w:rsidR="00C255B0">
        <w:rPr>
          <w:rFonts w:cs="Calibri"/>
          <w:b/>
          <w:sz w:val="36"/>
          <w:szCs w:val="36"/>
        </w:rPr>
        <w:tab/>
      </w:r>
      <w:r w:rsidRPr="00182824" w:rsidR="00C255B0">
        <w:rPr>
          <w:rFonts w:cs="Calibri"/>
          <w:b/>
          <w:sz w:val="36"/>
          <w:szCs w:val="36"/>
        </w:rPr>
        <w:tab/>
      </w:r>
      <w:r w:rsidRPr="00182824" w:rsidR="00C255B0">
        <w:rPr>
          <w:rFonts w:cs="Calibri"/>
          <w:b/>
          <w:sz w:val="36"/>
          <w:szCs w:val="36"/>
        </w:rPr>
        <w:tab/>
      </w:r>
      <w:r w:rsidRPr="00182824" w:rsidR="00B844D4">
        <w:rPr>
          <w:rFonts w:cs="Calibri"/>
          <w:b/>
          <w:sz w:val="36"/>
          <w:szCs w:val="36"/>
        </w:rPr>
        <w:t xml:space="preserve">   </w:t>
      </w:r>
      <w:r w:rsidRPr="00182824" w:rsidR="00C255B0">
        <w:rPr>
          <w:rFonts w:cs="Calibri"/>
          <w:sz w:val="36"/>
          <w:szCs w:val="36"/>
        </w:rPr>
        <w:fldChar w:fldCharType="begin"/>
      </w:r>
      <w:r w:rsidRPr="00182824" w:rsidR="00C255B0">
        <w:rPr>
          <w:rFonts w:cs="Calibri"/>
          <w:sz w:val="36"/>
          <w:szCs w:val="36"/>
        </w:rPr>
        <w:instrText xml:space="preserve"> IF "</w:instrText>
      </w:r>
      <w:r w:rsidRPr="00182824" w:rsidR="004815DB">
        <w:rPr>
          <w:rFonts w:cs="Calibri"/>
          <w:sz w:val="36"/>
          <w:szCs w:val="36"/>
        </w:rPr>
        <w:instrText xml:space="preserve">  </w:instrText>
      </w:r>
      <w:r w:rsidRPr="00182824" w:rsidR="00C255B0">
        <w:rPr>
          <w:rFonts w:cs="Calibri"/>
          <w:sz w:val="36"/>
          <w:szCs w:val="36"/>
        </w:rPr>
        <w:instrText xml:space="preserve">" &lt;&gt; "  " "Unnateke offentlegheit" </w:instrText>
      </w:r>
      <w:r w:rsidRPr="00182824" w:rsidR="00C255B0">
        <w:rPr>
          <w:rFonts w:cs="Calibri"/>
          <w:sz w:val="36"/>
          <w:szCs w:val="36"/>
        </w:rPr>
        <w:fldChar w:fldCharType="separate"/>
      </w:r>
      <w:r w:rsidRPr="00182824" w:rsidR="00C255B0">
        <w:rPr>
          <w:rFonts w:cs="Calibri"/>
          <w:sz w:val="36"/>
          <w:szCs w:val="36"/>
        </w:rPr>
        <w:fldChar w:fldCharType="end"/>
      </w:r>
    </w:p>
    <w:p w:rsidR="006478B3" w:rsidP="00182824" w14:paraId="362A8C73" w14:textId="77777777">
      <w:pPr>
        <w:pBdr>
          <w:bottom w:val="single" w:sz="4" w:space="1" w:color="auto"/>
        </w:pBdr>
        <w:jc w:val="right"/>
        <w:rPr>
          <w:sz w:val="22"/>
          <w:szCs w:val="22"/>
        </w:rPr>
      </w:pPr>
      <w:r>
        <w:tab/>
      </w:r>
      <w:r>
        <w:tab/>
      </w:r>
      <w:r>
        <w:tab/>
      </w:r>
      <w:r>
        <w:tab/>
      </w:r>
      <w:r w:rsidR="00B844D4">
        <w:t xml:space="preserve">     </w:t>
      </w:r>
      <w:r w:rsidR="00EE2EBE">
        <w:rPr>
          <w:sz w:val="22"/>
          <w:szCs w:val="22"/>
        </w:rPr>
        <w:t xml:space="preserve">  </w:t>
      </w:r>
      <w:r w:rsidR="00555774">
        <w:rPr>
          <w:sz w:val="22"/>
          <w:szCs w:val="22"/>
        </w:rPr>
        <w:tab/>
      </w:r>
      <w:r w:rsidR="00555774">
        <w:rPr>
          <w:sz w:val="22"/>
          <w:szCs w:val="22"/>
        </w:rPr>
        <w:tab/>
      </w:r>
      <w:r w:rsidR="00555774">
        <w:rPr>
          <w:sz w:val="22"/>
          <w:szCs w:val="22"/>
        </w:rPr>
        <w:tab/>
      </w:r>
      <w:r w:rsidR="00555774">
        <w:rPr>
          <w:sz w:val="22"/>
          <w:szCs w:val="22"/>
        </w:rPr>
        <w:tab/>
      </w:r>
      <w:bookmarkStart w:id="0" w:name="UoffParagraf"/>
      <w:bookmarkEnd w:id="0"/>
    </w:p>
    <w:p w:rsidR="00A66D94" w:rsidRPr="00E51A81" w:rsidP="00182824" w14:paraId="195AFB6F" w14:textId="77777777">
      <w:pPr>
        <w:pBdr>
          <w:bottom w:val="single" w:sz="4" w:space="1" w:color="auto"/>
        </w:pBdr>
        <w:jc w:val="right"/>
      </w:pPr>
      <w:r>
        <w:rPr>
          <w:sz w:val="22"/>
          <w:szCs w:val="22"/>
        </w:rPr>
        <w:tab/>
      </w:r>
    </w:p>
    <w:p w:rsidR="00795147" w:rsidRPr="00E51A81" w14:paraId="526C9B21" w14:textId="77777777"/>
    <w:tbl>
      <w:tblPr>
        <w:tblW w:w="9072" w:type="dxa"/>
        <w:tblLayout w:type="fixed"/>
        <w:tblCellMar>
          <w:left w:w="0" w:type="dxa"/>
          <w:right w:w="0" w:type="dxa"/>
        </w:tblCellMar>
        <w:tblLook w:val="04A0"/>
      </w:tblPr>
      <w:tblGrid>
        <w:gridCol w:w="567"/>
        <w:gridCol w:w="5812"/>
        <w:gridCol w:w="1134"/>
        <w:gridCol w:w="1559"/>
      </w:tblGrid>
      <w:tr w14:paraId="74B954E8" w14:textId="77777777" w:rsidTr="00A150F9">
        <w:tblPrEx>
          <w:tblW w:w="9072" w:type="dxa"/>
          <w:tblLayout w:type="fixed"/>
          <w:tblLook w:val="04A0"/>
        </w:tblPrEx>
        <w:tc>
          <w:tcPr>
            <w:tcW w:w="567" w:type="dxa"/>
          </w:tcPr>
          <w:p w:rsidR="00A150F9" w:rsidP="00642A87" w14:paraId="2B88179B" w14:textId="77777777">
            <w:pPr>
              <w:rPr>
                <w:rFonts w:cs="Calibri"/>
                <w:b/>
              </w:rPr>
            </w:pPr>
          </w:p>
        </w:tc>
        <w:tc>
          <w:tcPr>
            <w:tcW w:w="5812" w:type="dxa"/>
          </w:tcPr>
          <w:p w:rsidR="00A150F9" w14:paraId="1EFE6E40" w14:textId="77777777">
            <w:pPr>
              <w:rPr>
                <w:rFonts w:cs="Calibri"/>
              </w:rPr>
            </w:pPr>
            <w:bookmarkStart w:id="1" w:name="InterneMottakereTabell"/>
            <w:bookmarkEnd w:id="1"/>
          </w:p>
        </w:tc>
        <w:tc>
          <w:tcPr>
            <w:tcW w:w="1134" w:type="dxa"/>
          </w:tcPr>
          <w:p w:rsidR="00A150F9" w14:paraId="21D85808" w14:textId="77777777">
            <w:pPr>
              <w:rPr>
                <w:b/>
              </w:rPr>
            </w:pPr>
          </w:p>
        </w:tc>
        <w:tc>
          <w:tcPr>
            <w:tcW w:w="1559" w:type="dxa"/>
          </w:tcPr>
          <w:p w:rsidR="00A150F9" w14:paraId="03B5E907" w14:textId="77777777">
            <w:bookmarkStart w:id="2" w:name="Brevdato"/>
            <w:r>
              <w:t>08.05.2026</w:t>
            </w:r>
            <w:bookmarkEnd w:id="2"/>
          </w:p>
        </w:tc>
      </w:tr>
      <w:tr w14:paraId="36FE45F4" w14:textId="77777777" w:rsidTr="00A150F9">
        <w:tblPrEx>
          <w:tblW w:w="9072" w:type="dxa"/>
          <w:tblLayout w:type="fixed"/>
          <w:tblLook w:val="04A0"/>
        </w:tblPrEx>
        <w:tc>
          <w:tcPr>
            <w:tcW w:w="567" w:type="dxa"/>
          </w:tcPr>
          <w:p w:rsidR="00A150F9" w:rsidP="00642A87" w14:paraId="04FB3E4C" w14:textId="77777777">
            <w:pPr>
              <w:rPr>
                <w:rFonts w:cs="Calibri"/>
                <w:b/>
              </w:rPr>
            </w:pPr>
          </w:p>
        </w:tc>
        <w:tc>
          <w:tcPr>
            <w:tcW w:w="5812" w:type="dxa"/>
          </w:tcPr>
          <w:p w:rsidR="00A150F9" w14:paraId="3591A062" w14:textId="77777777">
            <w:pPr>
              <w:rPr>
                <w:rFonts w:cs="Calibri"/>
              </w:rPr>
            </w:pPr>
            <w:bookmarkStart w:id="3" w:name="SaksbehandlerNavn"/>
            <w:r>
              <w:rPr>
                <w:rFonts w:cs="Calibri"/>
              </w:rPr>
              <w:t>Jon Andreas Ask</w:t>
            </w:r>
            <w:bookmarkEnd w:id="3"/>
          </w:p>
        </w:tc>
        <w:tc>
          <w:tcPr>
            <w:tcW w:w="1134" w:type="dxa"/>
          </w:tcPr>
          <w:p w:rsidR="00A150F9" w14:paraId="2EC2A0FA" w14:textId="77777777">
            <w:pPr>
              <w:rPr>
                <w:b/>
              </w:rPr>
            </w:pPr>
          </w:p>
        </w:tc>
        <w:tc>
          <w:tcPr>
            <w:tcW w:w="1559" w:type="dxa"/>
          </w:tcPr>
          <w:p w:rsidR="00A150F9" w14:paraId="7BA65455" w14:textId="77777777">
            <w:bookmarkStart w:id="4" w:name="Saksnr"/>
            <w:r>
              <w:t>2026/229</w:t>
            </w:r>
            <w:bookmarkStart w:id="5" w:name="NrISak"/>
            <w:bookmarkEnd w:id="4"/>
            <w:r>
              <w:t>1</w:t>
            </w:r>
            <w:bookmarkEnd w:id="5"/>
          </w:p>
        </w:tc>
      </w:tr>
      <w:tr w14:paraId="71C69E5D" w14:textId="77777777" w:rsidTr="00A150F9">
        <w:tblPrEx>
          <w:tblW w:w="9072" w:type="dxa"/>
          <w:tblLayout w:type="fixed"/>
          <w:tblLook w:val="04A0"/>
        </w:tblPrEx>
        <w:tc>
          <w:tcPr>
            <w:tcW w:w="567" w:type="dxa"/>
          </w:tcPr>
          <w:p w:rsidR="00A150F9" w:rsidP="00642A87" w14:paraId="53CE6BE5" w14:textId="77777777">
            <w:pPr>
              <w:rPr>
                <w:rFonts w:cs="Calibri"/>
                <w:b/>
              </w:rPr>
            </w:pPr>
          </w:p>
        </w:tc>
        <w:tc>
          <w:tcPr>
            <w:tcW w:w="5812" w:type="dxa"/>
          </w:tcPr>
          <w:p w:rsidR="00A150F9" w14:paraId="310E0A42" w14:textId="77777777">
            <w:pPr>
              <w:rPr>
                <w:rFonts w:cs="Calibri"/>
              </w:rPr>
            </w:pPr>
            <w:bookmarkStart w:id="6" w:name="KopiTilTabell"/>
            <w:bookmarkEnd w:id="6"/>
          </w:p>
        </w:tc>
        <w:tc>
          <w:tcPr>
            <w:tcW w:w="1134" w:type="dxa"/>
          </w:tcPr>
          <w:p w:rsidR="00A150F9" w14:paraId="02AC4632" w14:textId="77777777">
            <w:pPr>
              <w:rPr>
                <w:b/>
              </w:rPr>
            </w:pPr>
          </w:p>
        </w:tc>
        <w:tc>
          <w:tcPr>
            <w:tcW w:w="1559" w:type="dxa"/>
          </w:tcPr>
          <w:p w:rsidR="00A150F9" w14:paraId="260D92D4" w14:textId="77777777"/>
        </w:tc>
      </w:tr>
    </w:tbl>
    <w:p w:rsidR="00A66D94" w:rsidP="00D851C4" w14:paraId="6BB65456" w14:textId="77777777">
      <w:pPr>
        <w:pBdr>
          <w:bottom w:val="single" w:sz="4" w:space="0" w:color="auto"/>
        </w:pBdr>
        <w:tabs>
          <w:tab w:val="left" w:pos="1489"/>
          <w:tab w:val="left" w:pos="6649"/>
          <w:tab w:val="left" w:pos="8364"/>
          <w:tab w:val="left" w:pos="9639"/>
        </w:tabs>
      </w:pPr>
    </w:p>
    <w:p w:rsidR="00A66D94" w:rsidRPr="00934966" w:rsidP="00C91AEF" w14:paraId="4CCE5F80" w14:textId="77777777">
      <w:pPr>
        <w:pStyle w:val="Heading1"/>
        <w:rPr>
          <w:lang w:val="nb-NO"/>
        </w:rPr>
      </w:pPr>
      <w:bookmarkStart w:id="7" w:name="Tittel"/>
      <w:r w:rsidRPr="00934966">
        <w:rPr>
          <w:lang w:val="nb-NO"/>
        </w:rPr>
        <w:t>Høringsnotat: Forskrift om adgang til jakt etter elg, hjort og rådyr, samt fastsetting av minsteareal og fellingsavgifter for hjortevilt, Flå kommune, Buskerud.</w:t>
      </w:r>
      <w:bookmarkEnd w:id="7"/>
    </w:p>
    <w:p w:rsidR="00934966" w:rsidRPr="00934966" w:rsidP="00934966" w14:paraId="5B96FA49" w14:textId="68E633CC">
      <w:pPr>
        <w:spacing w:line="259" w:lineRule="auto"/>
        <w:rPr>
          <w:rFonts w:asciiTheme="minorHAnsi" w:hAnsiTheme="minorHAnsi"/>
          <w:sz w:val="22"/>
          <w:szCs w:val="24"/>
          <w:lang w:val="nb-NO" w:eastAsia="nb-NO"/>
        </w:rPr>
      </w:pPr>
      <w:bookmarkStart w:id="8" w:name="Start"/>
      <w:bookmarkEnd w:id="8"/>
    </w:p>
    <w:p w:rsidR="00934966" w:rsidRPr="00934966" w:rsidP="00934966" w14:paraId="4A0CB635" w14:textId="77777777">
      <w:pPr>
        <w:spacing w:after="107" w:line="240" w:lineRule="auto"/>
        <w:ind w:left="-5"/>
        <w:rPr>
          <w:rFonts w:eastAsia="Calibri" w:cs="Calibri"/>
          <w:b/>
          <w:color w:val="000000"/>
          <w:sz w:val="22"/>
          <w:szCs w:val="24"/>
          <w:lang w:val="nb-NO" w:eastAsia="nb-NO"/>
        </w:rPr>
      </w:pPr>
      <w:r w:rsidRPr="00934966">
        <w:rPr>
          <w:rFonts w:eastAsia="Calibri" w:cs="Calibri"/>
          <w:b/>
          <w:sz w:val="22"/>
          <w:szCs w:val="24"/>
          <w:lang w:val="nb-NO" w:eastAsia="nb-NO"/>
        </w:rPr>
        <w:t>Saksopplysninger:</w:t>
      </w:r>
      <w:r w:rsidRPr="00934966">
        <w:rPr>
          <w:rFonts w:eastAsia="Calibri" w:cs="Calibri"/>
          <w:b/>
          <w:color w:val="000000"/>
          <w:sz w:val="22"/>
          <w:szCs w:val="24"/>
          <w:lang w:val="nb-NO" w:eastAsia="nb-NO"/>
        </w:rPr>
        <w:t xml:space="preserve"> </w:t>
      </w:r>
    </w:p>
    <w:p w:rsidR="00E17103" w:rsidP="00E17103" w14:paraId="47C5FCF2" w14:textId="5A8F327F">
      <w:pPr>
        <w:spacing w:line="240" w:lineRule="auto"/>
        <w:ind w:left="-6"/>
        <w:rPr>
          <w:rFonts w:eastAsia="Calibri" w:cs="Calibri"/>
          <w:bCs/>
          <w:color w:val="000000"/>
          <w:sz w:val="22"/>
          <w:szCs w:val="24"/>
          <w:lang w:val="nb-NO" w:eastAsia="nb-NO"/>
        </w:rPr>
      </w:pPr>
      <w:r w:rsidRPr="00E17103">
        <w:rPr>
          <w:rFonts w:eastAsia="Calibri" w:cs="Calibri"/>
          <w:bCs/>
          <w:color w:val="000000"/>
          <w:sz w:val="22"/>
          <w:szCs w:val="24"/>
          <w:lang w:val="nb-NO" w:eastAsia="nb-NO"/>
        </w:rPr>
        <w:t xml:space="preserve">Når ny </w:t>
      </w:r>
      <w:r w:rsidRPr="00E17103">
        <w:rPr>
          <w:rFonts w:eastAsia="Calibri" w:cs="Calibri"/>
          <w:bCs/>
          <w:color w:val="000000"/>
          <w:sz w:val="22"/>
          <w:szCs w:val="24"/>
          <w:lang w:val="nb-NO" w:eastAsia="nb-NO"/>
        </w:rPr>
        <w:t>viltressurslov</w:t>
      </w:r>
      <w:r w:rsidRPr="00E17103">
        <w:rPr>
          <w:rFonts w:eastAsia="Calibri" w:cs="Calibri"/>
          <w:bCs/>
          <w:color w:val="000000"/>
          <w:sz w:val="22"/>
          <w:szCs w:val="24"/>
          <w:lang w:val="nb-NO" w:eastAsia="nb-NO"/>
        </w:rPr>
        <w:t xml:space="preserve"> trer i kraft 1. juli 2026, kommer det krav om at kommuner som ønsker å kreve inn fellingsavgift for felt elg og hjort, må fastsette dette i kommunal forskrift.</w:t>
      </w:r>
    </w:p>
    <w:p w:rsidR="00E17103" w:rsidRPr="00E17103" w:rsidP="00E17103" w14:paraId="0A0B4EE0" w14:textId="77777777">
      <w:pPr>
        <w:spacing w:line="240" w:lineRule="auto"/>
        <w:ind w:left="-6"/>
        <w:rPr>
          <w:rFonts w:eastAsia="Calibri" w:cs="Calibri"/>
          <w:bCs/>
          <w:color w:val="000000"/>
          <w:sz w:val="22"/>
          <w:szCs w:val="24"/>
          <w:lang w:val="nb-NO" w:eastAsia="nb-NO"/>
        </w:rPr>
      </w:pPr>
    </w:p>
    <w:p w:rsidR="00E17103" w:rsidP="00E17103" w14:paraId="44F800F9" w14:textId="77777777">
      <w:pPr>
        <w:spacing w:line="240" w:lineRule="auto"/>
        <w:ind w:left="-6"/>
        <w:rPr>
          <w:rFonts w:eastAsia="Calibri" w:cs="Calibri"/>
          <w:bCs/>
          <w:color w:val="000000"/>
          <w:sz w:val="22"/>
          <w:szCs w:val="24"/>
          <w:lang w:val="nb-NO" w:eastAsia="nb-NO"/>
        </w:rPr>
      </w:pPr>
      <w:r w:rsidRPr="00E17103">
        <w:rPr>
          <w:rFonts w:eastAsia="Calibri" w:cs="Calibri"/>
          <w:bCs/>
          <w:color w:val="000000"/>
          <w:sz w:val="22"/>
          <w:szCs w:val="24"/>
          <w:lang w:val="nb-NO" w:eastAsia="nb-NO"/>
        </w:rPr>
        <w:t xml:space="preserve">Kommunedirektøren vurderer også behov for å endre minsteareal for elg i Flå kommune. </w:t>
      </w:r>
    </w:p>
    <w:p w:rsidR="00E17103" w:rsidP="00E17103" w14:paraId="2D737537" w14:textId="77777777">
      <w:pPr>
        <w:spacing w:line="240" w:lineRule="auto"/>
        <w:ind w:left="-6"/>
        <w:rPr>
          <w:rFonts w:eastAsia="Calibri" w:cs="Calibri"/>
          <w:bCs/>
          <w:color w:val="000000"/>
          <w:sz w:val="22"/>
          <w:szCs w:val="24"/>
          <w:lang w:val="nb-NO" w:eastAsia="nb-NO"/>
        </w:rPr>
      </w:pPr>
    </w:p>
    <w:p w:rsidR="00934966" w:rsidP="00E17103" w14:paraId="623470E6" w14:textId="50BA3C22">
      <w:pPr>
        <w:spacing w:line="240" w:lineRule="auto"/>
        <w:ind w:left="-6"/>
        <w:rPr>
          <w:rFonts w:eastAsia="Calibri" w:cs="Calibri"/>
          <w:bCs/>
          <w:color w:val="000000"/>
          <w:sz w:val="22"/>
          <w:szCs w:val="24"/>
          <w:lang w:val="nb-NO" w:eastAsia="nb-NO"/>
        </w:rPr>
      </w:pPr>
      <w:r w:rsidRPr="00E17103">
        <w:rPr>
          <w:rFonts w:eastAsia="Calibri" w:cs="Calibri"/>
          <w:bCs/>
          <w:color w:val="000000"/>
          <w:sz w:val="22"/>
          <w:szCs w:val="24"/>
          <w:lang w:val="nb-NO" w:eastAsia="nb-NO"/>
        </w:rPr>
        <w:t xml:space="preserve">Kommunedirektøren anbefaler å utarbeide en ny lokal forskrift der man åpner opp for jakt på </w:t>
      </w:r>
      <w:r>
        <w:rPr>
          <w:rFonts w:eastAsia="Calibri" w:cs="Calibri"/>
          <w:bCs/>
          <w:color w:val="000000"/>
          <w:sz w:val="22"/>
          <w:szCs w:val="24"/>
          <w:lang w:val="nb-NO" w:eastAsia="nb-NO"/>
        </w:rPr>
        <w:t>elg, hjort og rådyr</w:t>
      </w:r>
      <w:r w:rsidRPr="00E17103">
        <w:rPr>
          <w:rFonts w:eastAsia="Calibri" w:cs="Calibri"/>
          <w:bCs/>
          <w:color w:val="000000"/>
          <w:sz w:val="22"/>
          <w:szCs w:val="24"/>
          <w:lang w:val="nb-NO" w:eastAsia="nb-NO"/>
        </w:rPr>
        <w:t>, endrer minstearealet og fastsetter fellingsavgifter.</w:t>
      </w:r>
    </w:p>
    <w:p w:rsidR="00E17103" w:rsidRPr="00934966" w:rsidP="00E17103" w14:paraId="74A0E3A1" w14:textId="77777777">
      <w:pPr>
        <w:spacing w:after="107" w:line="240" w:lineRule="auto"/>
        <w:ind w:left="-5"/>
        <w:rPr>
          <w:rFonts w:eastAsia="Calibri" w:cs="Calibri"/>
          <w:b/>
          <w:color w:val="000000"/>
          <w:sz w:val="22"/>
          <w:szCs w:val="24"/>
          <w:lang w:val="nb-NO" w:eastAsia="nb-NO"/>
        </w:rPr>
      </w:pPr>
    </w:p>
    <w:p w:rsidR="00E17103" w:rsidRPr="00E17103" w:rsidP="00934966" w14:paraId="32103E9C" w14:textId="668E120B">
      <w:pPr>
        <w:spacing w:after="107" w:line="240" w:lineRule="auto"/>
        <w:ind w:left="-5"/>
        <w:rPr>
          <w:rFonts w:eastAsia="Calibri" w:cs="Calibri"/>
          <w:bCs/>
          <w:color w:val="000000"/>
          <w:sz w:val="22"/>
          <w:szCs w:val="24"/>
          <w:lang w:val="nb-NO" w:eastAsia="nb-NO"/>
        </w:rPr>
      </w:pPr>
      <w:r w:rsidRPr="00E17103">
        <w:rPr>
          <w:rFonts w:eastAsia="Calibri" w:cs="Calibri"/>
          <w:bCs/>
          <w:color w:val="000000"/>
          <w:sz w:val="22"/>
          <w:szCs w:val="24"/>
          <w:lang w:val="nb-NO" w:eastAsia="nb-NO"/>
        </w:rPr>
        <w:t>Forskrift om adgang til jakt etter elg, hjort og rådyr, Flå kommune, Buskerud</w:t>
      </w:r>
      <w:r w:rsidRPr="00E17103">
        <w:rPr>
          <w:rFonts w:eastAsia="Calibri" w:cs="Calibri"/>
          <w:bCs/>
          <w:color w:val="000000"/>
          <w:sz w:val="22"/>
          <w:szCs w:val="24"/>
          <w:lang w:val="nb-NO" w:eastAsia="nb-NO"/>
        </w:rPr>
        <w:t xml:space="preserve">, ble fastsatt 15.mars 2005. </w:t>
      </w:r>
    </w:p>
    <w:p w:rsidR="00934966" w:rsidRPr="00E17103" w:rsidP="00934966" w14:paraId="10DC0299" w14:textId="03E1FA80">
      <w:pPr>
        <w:spacing w:after="107" w:line="240" w:lineRule="auto"/>
        <w:ind w:left="-5"/>
        <w:rPr>
          <w:rFonts w:eastAsia="Calibri" w:cs="Calibri"/>
          <w:bCs/>
          <w:color w:val="000000"/>
          <w:sz w:val="22"/>
          <w:szCs w:val="24"/>
          <w:lang w:val="nb-NO" w:eastAsia="nb-NO"/>
        </w:rPr>
      </w:pPr>
      <w:r w:rsidRPr="00E17103">
        <w:rPr>
          <w:rFonts w:eastAsia="Calibri" w:cs="Calibri"/>
          <w:bCs/>
          <w:color w:val="000000"/>
          <w:sz w:val="22"/>
          <w:szCs w:val="24"/>
          <w:lang w:val="nb-NO" w:eastAsia="nb-NO"/>
        </w:rPr>
        <w:t xml:space="preserve">Det foreslås </w:t>
      </w:r>
      <w:r w:rsidR="00E17103">
        <w:rPr>
          <w:rFonts w:eastAsia="Calibri" w:cs="Calibri"/>
          <w:bCs/>
          <w:color w:val="000000"/>
          <w:sz w:val="22"/>
          <w:szCs w:val="24"/>
          <w:lang w:val="nb-NO" w:eastAsia="nb-NO"/>
        </w:rPr>
        <w:t>to</w:t>
      </w:r>
      <w:r w:rsidRPr="00E17103">
        <w:rPr>
          <w:rFonts w:eastAsia="Calibri" w:cs="Calibri"/>
          <w:bCs/>
          <w:color w:val="000000"/>
          <w:sz w:val="22"/>
          <w:szCs w:val="24"/>
          <w:lang w:val="nb-NO" w:eastAsia="nb-NO"/>
        </w:rPr>
        <w:t xml:space="preserve"> endringer i forhold til dagens forskrift om adgang til jakt etter elg, hjort og rådyr, Flå kommune, Buskerud:</w:t>
      </w:r>
    </w:p>
    <w:p w:rsidR="00934966" w:rsidRPr="00E17103" w:rsidP="00934966" w14:paraId="635C4F4B" w14:textId="77777777">
      <w:pPr>
        <w:numPr>
          <w:ilvl w:val="0"/>
          <w:numId w:val="2"/>
        </w:numPr>
        <w:spacing w:after="107" w:line="240" w:lineRule="auto"/>
        <w:contextualSpacing/>
        <w:rPr>
          <w:rFonts w:eastAsia="Calibri" w:cs="Calibri"/>
          <w:bCs/>
          <w:color w:val="000000"/>
          <w:sz w:val="22"/>
          <w:szCs w:val="24"/>
          <w:lang w:val="nb-NO" w:eastAsia="nb-NO"/>
        </w:rPr>
      </w:pPr>
      <w:r w:rsidRPr="00E17103">
        <w:rPr>
          <w:rFonts w:eastAsia="Calibri" w:cs="Calibri"/>
          <w:bCs/>
          <w:color w:val="000000"/>
          <w:sz w:val="22"/>
          <w:szCs w:val="24"/>
          <w:lang w:val="nb-NO" w:eastAsia="nb-NO"/>
        </w:rPr>
        <w:t>Fellingsavgifter for elg og hjort innlemmes i forskriften og er foreslått fastsatt til de enhver tid gjeldende maksimalsatser som Landbruksdirektoratet fastsetter.</w:t>
      </w:r>
    </w:p>
    <w:p w:rsidR="00934966" w:rsidRPr="00E17103" w:rsidP="00934966" w14:paraId="675AD46C" w14:textId="77777777">
      <w:pPr>
        <w:spacing w:after="107" w:line="240" w:lineRule="auto"/>
        <w:ind w:left="715"/>
        <w:contextualSpacing/>
        <w:rPr>
          <w:rFonts w:eastAsia="Calibri" w:cs="Calibri"/>
          <w:bCs/>
          <w:color w:val="000000"/>
          <w:sz w:val="22"/>
          <w:szCs w:val="24"/>
          <w:lang w:val="nb-NO" w:eastAsia="nb-NO"/>
        </w:rPr>
      </w:pPr>
    </w:p>
    <w:p w:rsidR="00934966" w:rsidRPr="00E17103" w:rsidP="00934966" w14:paraId="22942DD2" w14:textId="03F1E624">
      <w:pPr>
        <w:numPr>
          <w:ilvl w:val="0"/>
          <w:numId w:val="2"/>
        </w:numPr>
        <w:spacing w:after="107" w:line="240" w:lineRule="auto"/>
        <w:contextualSpacing/>
        <w:rPr>
          <w:rFonts w:eastAsia="Calibri" w:cs="Calibri"/>
          <w:bCs/>
          <w:color w:val="000000"/>
          <w:sz w:val="22"/>
          <w:szCs w:val="24"/>
          <w:lang w:val="nb-NO" w:eastAsia="nb-NO"/>
        </w:rPr>
      </w:pPr>
      <w:r w:rsidRPr="00E17103">
        <w:rPr>
          <w:rFonts w:eastAsia="Calibri" w:cs="Calibri"/>
          <w:bCs/>
          <w:color w:val="000000"/>
          <w:sz w:val="22"/>
          <w:szCs w:val="24"/>
          <w:lang w:val="nb-NO" w:eastAsia="nb-NO"/>
        </w:rPr>
        <w:t>Minstearealet for elg foreslås økt fra 3500 dekar til 4</w:t>
      </w:r>
      <w:r w:rsidR="005D297D">
        <w:rPr>
          <w:rFonts w:eastAsia="Calibri" w:cs="Calibri"/>
          <w:bCs/>
          <w:color w:val="000000"/>
          <w:sz w:val="22"/>
          <w:szCs w:val="24"/>
          <w:lang w:val="nb-NO" w:eastAsia="nb-NO"/>
        </w:rPr>
        <w:t>0</w:t>
      </w:r>
      <w:r w:rsidRPr="00E17103">
        <w:rPr>
          <w:rFonts w:eastAsia="Calibri" w:cs="Calibri"/>
          <w:bCs/>
          <w:color w:val="000000"/>
          <w:sz w:val="22"/>
          <w:szCs w:val="24"/>
          <w:lang w:val="nb-NO" w:eastAsia="nb-NO"/>
        </w:rPr>
        <w:t>00 dekar</w:t>
      </w:r>
    </w:p>
    <w:p w:rsidR="00934966" w:rsidRPr="00934966" w:rsidP="00934966" w14:paraId="29AE8B0F" w14:textId="77777777">
      <w:pPr>
        <w:spacing w:after="107" w:line="240" w:lineRule="auto"/>
        <w:ind w:left="715"/>
        <w:contextualSpacing/>
        <w:rPr>
          <w:rFonts w:eastAsia="Calibri" w:cs="Calibri"/>
          <w:b/>
          <w:bCs/>
          <w:color w:val="000000"/>
          <w:sz w:val="22"/>
          <w:szCs w:val="24"/>
          <w:lang w:val="nb-NO" w:eastAsia="nb-NO"/>
        </w:rPr>
      </w:pPr>
    </w:p>
    <w:p w:rsidR="00934966" w:rsidRPr="00934966" w:rsidP="00934966" w14:paraId="28199A03" w14:textId="77777777">
      <w:pPr>
        <w:spacing w:after="107" w:line="240" w:lineRule="auto"/>
        <w:ind w:left="-5"/>
        <w:rPr>
          <w:rFonts w:asciiTheme="minorHAnsi" w:hAnsiTheme="minorHAnsi"/>
          <w:b/>
          <w:bCs/>
          <w:sz w:val="22"/>
          <w:szCs w:val="24"/>
          <w:lang w:val="nb-NO" w:eastAsia="nb-NO"/>
        </w:rPr>
      </w:pPr>
    </w:p>
    <w:p w:rsidR="00934966" w:rsidP="00934966" w14:paraId="79363D94" w14:textId="77777777">
      <w:pPr>
        <w:spacing w:after="107" w:line="240" w:lineRule="auto"/>
        <w:ind w:left="-5"/>
        <w:rPr>
          <w:rFonts w:asciiTheme="minorHAnsi" w:hAnsiTheme="minorHAnsi"/>
          <w:b/>
          <w:bCs/>
          <w:sz w:val="22"/>
          <w:szCs w:val="24"/>
          <w:lang w:val="nb-NO" w:eastAsia="nb-NO"/>
        </w:rPr>
      </w:pPr>
      <w:r w:rsidRPr="00934966">
        <w:rPr>
          <w:rFonts w:asciiTheme="minorHAnsi" w:hAnsiTheme="minorHAnsi"/>
          <w:b/>
          <w:bCs/>
          <w:sz w:val="22"/>
          <w:szCs w:val="24"/>
          <w:lang w:val="nb-NO" w:eastAsia="nb-NO"/>
        </w:rPr>
        <w:t>Fellingsavgifter:</w:t>
      </w:r>
    </w:p>
    <w:p w:rsidR="00253116" w:rsidP="004B0AE9" w14:paraId="331A7056" w14:textId="1262C5A6">
      <w:pPr>
        <w:spacing w:after="107" w:line="240" w:lineRule="auto"/>
        <w:ind w:left="-5"/>
        <w:rPr>
          <w:rFonts w:asciiTheme="minorHAnsi" w:hAnsiTheme="minorHAnsi"/>
          <w:sz w:val="22"/>
          <w:szCs w:val="24"/>
          <w:lang w:val="nb-NO" w:eastAsia="nb-NO"/>
        </w:rPr>
      </w:pPr>
      <w:r w:rsidRPr="004B0AE9">
        <w:rPr>
          <w:rFonts w:asciiTheme="minorHAnsi" w:hAnsiTheme="minorHAnsi"/>
          <w:sz w:val="22"/>
          <w:szCs w:val="24"/>
          <w:lang w:val="nb-NO" w:eastAsia="nb-NO"/>
        </w:rPr>
        <w:t>Flå kommune har i mange år fulgt maksimalsatsene for fellingsavgifter</w:t>
      </w:r>
      <w:r w:rsidR="00446C77">
        <w:rPr>
          <w:rFonts w:asciiTheme="minorHAnsi" w:hAnsiTheme="minorHAnsi"/>
          <w:sz w:val="22"/>
          <w:szCs w:val="24"/>
          <w:lang w:val="nb-NO" w:eastAsia="nb-NO"/>
        </w:rPr>
        <w:t xml:space="preserve"> for elg og hjort,</w:t>
      </w:r>
      <w:r w:rsidRPr="004B0AE9">
        <w:rPr>
          <w:rFonts w:asciiTheme="minorHAnsi" w:hAnsiTheme="minorHAnsi"/>
          <w:sz w:val="22"/>
          <w:szCs w:val="24"/>
          <w:lang w:val="nb-NO" w:eastAsia="nb-NO"/>
        </w:rPr>
        <w:t xml:space="preserve"> </w:t>
      </w:r>
      <w:r w:rsidRPr="004B0AE9" w:rsidR="004B0AE9">
        <w:rPr>
          <w:rFonts w:asciiTheme="minorHAnsi" w:hAnsiTheme="minorHAnsi"/>
          <w:sz w:val="22"/>
          <w:szCs w:val="24"/>
          <w:lang w:val="nb-NO" w:eastAsia="nb-NO"/>
        </w:rPr>
        <w:t xml:space="preserve">tidligere </w:t>
      </w:r>
      <w:r w:rsidRPr="004B0AE9">
        <w:rPr>
          <w:rFonts w:asciiTheme="minorHAnsi" w:hAnsiTheme="minorHAnsi"/>
          <w:sz w:val="22"/>
          <w:szCs w:val="24"/>
          <w:lang w:val="nb-NO" w:eastAsia="nb-NO"/>
        </w:rPr>
        <w:t xml:space="preserve">fastsatt av </w:t>
      </w:r>
      <w:r w:rsidRPr="004B0AE9" w:rsidR="004B0AE9">
        <w:rPr>
          <w:rFonts w:asciiTheme="minorHAnsi" w:hAnsiTheme="minorHAnsi"/>
          <w:sz w:val="22"/>
          <w:szCs w:val="24"/>
          <w:lang w:val="nb-NO" w:eastAsia="nb-NO"/>
        </w:rPr>
        <w:t>Miljødirektoratet, nå Landbruksdirektoratet.</w:t>
      </w:r>
      <w:r w:rsidR="004B0AE9">
        <w:rPr>
          <w:rFonts w:asciiTheme="minorHAnsi" w:hAnsiTheme="minorHAnsi"/>
          <w:sz w:val="22"/>
          <w:szCs w:val="24"/>
          <w:lang w:val="nb-NO" w:eastAsia="nb-NO"/>
        </w:rPr>
        <w:t xml:space="preserve"> I 2025/26 var </w:t>
      </w:r>
      <w:r w:rsidR="00446C77">
        <w:rPr>
          <w:rFonts w:asciiTheme="minorHAnsi" w:hAnsiTheme="minorHAnsi"/>
          <w:sz w:val="22"/>
          <w:szCs w:val="24"/>
          <w:lang w:val="nb-NO" w:eastAsia="nb-NO"/>
        </w:rPr>
        <w:t>satsene</w:t>
      </w:r>
      <w:r w:rsidR="004B0AE9">
        <w:rPr>
          <w:rFonts w:asciiTheme="minorHAnsi" w:hAnsiTheme="minorHAnsi"/>
          <w:sz w:val="22"/>
          <w:szCs w:val="24"/>
          <w:lang w:val="nb-NO" w:eastAsia="nb-NO"/>
        </w:rPr>
        <w:t xml:space="preserve">: </w:t>
      </w:r>
      <w:r w:rsidRPr="004B0AE9" w:rsidR="004B0AE9">
        <w:rPr>
          <w:rFonts w:asciiTheme="minorHAnsi" w:hAnsiTheme="minorHAnsi"/>
          <w:sz w:val="22"/>
          <w:szCs w:val="24"/>
          <w:lang w:val="nb-NO" w:eastAsia="nb-NO"/>
        </w:rPr>
        <w:t>Elg, voksen: 670 kroner</w:t>
      </w:r>
      <w:r w:rsidR="004B0AE9">
        <w:rPr>
          <w:rFonts w:asciiTheme="minorHAnsi" w:hAnsiTheme="minorHAnsi"/>
          <w:sz w:val="22"/>
          <w:szCs w:val="24"/>
          <w:lang w:val="nb-NO" w:eastAsia="nb-NO"/>
        </w:rPr>
        <w:t xml:space="preserve"> e</w:t>
      </w:r>
      <w:r w:rsidRPr="004B0AE9" w:rsidR="004B0AE9">
        <w:rPr>
          <w:rFonts w:asciiTheme="minorHAnsi" w:hAnsiTheme="minorHAnsi"/>
          <w:sz w:val="22"/>
          <w:szCs w:val="24"/>
          <w:lang w:val="nb-NO" w:eastAsia="nb-NO"/>
        </w:rPr>
        <w:t>lg, kalv: 400 k</w:t>
      </w:r>
      <w:r w:rsidR="004B0AE9">
        <w:rPr>
          <w:rFonts w:asciiTheme="minorHAnsi" w:hAnsiTheme="minorHAnsi"/>
          <w:sz w:val="22"/>
          <w:szCs w:val="24"/>
          <w:lang w:val="nb-NO" w:eastAsia="nb-NO"/>
        </w:rPr>
        <w:t>r, h</w:t>
      </w:r>
      <w:r w:rsidRPr="004B0AE9" w:rsidR="004B0AE9">
        <w:rPr>
          <w:rFonts w:asciiTheme="minorHAnsi" w:hAnsiTheme="minorHAnsi"/>
          <w:sz w:val="22"/>
          <w:szCs w:val="24"/>
          <w:lang w:val="nb-NO" w:eastAsia="nb-NO"/>
        </w:rPr>
        <w:t>jort, voksen: 520 kroner</w:t>
      </w:r>
      <w:r w:rsidR="004B0AE9">
        <w:rPr>
          <w:rFonts w:asciiTheme="minorHAnsi" w:hAnsiTheme="minorHAnsi"/>
          <w:sz w:val="22"/>
          <w:szCs w:val="24"/>
          <w:lang w:val="nb-NO" w:eastAsia="nb-NO"/>
        </w:rPr>
        <w:t xml:space="preserve">, </w:t>
      </w:r>
      <w:r w:rsidR="004B0AE9">
        <w:rPr>
          <w:rFonts w:asciiTheme="minorHAnsi" w:hAnsiTheme="minorHAnsi"/>
          <w:sz w:val="22"/>
          <w:szCs w:val="24"/>
          <w:lang w:val="nb-NO" w:eastAsia="nb-NO"/>
        </w:rPr>
        <w:t>h</w:t>
      </w:r>
      <w:r w:rsidRPr="004B0AE9" w:rsidR="004B0AE9">
        <w:rPr>
          <w:rFonts w:asciiTheme="minorHAnsi" w:hAnsiTheme="minorHAnsi"/>
          <w:sz w:val="22"/>
          <w:szCs w:val="24"/>
          <w:lang w:val="nb-NO" w:eastAsia="nb-NO"/>
        </w:rPr>
        <w:t>jort,</w:t>
      </w:r>
      <w:r w:rsidRPr="004B0AE9" w:rsidR="004B0AE9">
        <w:rPr>
          <w:rFonts w:asciiTheme="minorHAnsi" w:hAnsiTheme="minorHAnsi"/>
          <w:sz w:val="22"/>
          <w:szCs w:val="24"/>
          <w:lang w:val="nb-NO" w:eastAsia="nb-NO"/>
        </w:rPr>
        <w:t xml:space="preserve"> kalv: 310 kroner</w:t>
      </w:r>
      <w:r w:rsidR="004B0AE9">
        <w:rPr>
          <w:rFonts w:asciiTheme="minorHAnsi" w:hAnsiTheme="minorHAnsi"/>
          <w:sz w:val="22"/>
          <w:szCs w:val="24"/>
          <w:lang w:val="nb-NO" w:eastAsia="nb-NO"/>
        </w:rPr>
        <w:t xml:space="preserve">. </w:t>
      </w:r>
      <w:r w:rsidR="00446C77">
        <w:rPr>
          <w:rFonts w:asciiTheme="minorHAnsi" w:hAnsiTheme="minorHAnsi"/>
          <w:sz w:val="22"/>
          <w:szCs w:val="24"/>
          <w:lang w:val="nb-NO" w:eastAsia="nb-NO"/>
        </w:rPr>
        <w:t>Flå</w:t>
      </w:r>
      <w:r w:rsidR="004B0AE9">
        <w:rPr>
          <w:rFonts w:asciiTheme="minorHAnsi" w:hAnsiTheme="minorHAnsi"/>
          <w:sz w:val="22"/>
          <w:szCs w:val="24"/>
          <w:lang w:val="nb-NO" w:eastAsia="nb-NO"/>
        </w:rPr>
        <w:t xml:space="preserve"> har </w:t>
      </w:r>
      <w:r w:rsidR="00446C77">
        <w:rPr>
          <w:rFonts w:asciiTheme="minorHAnsi" w:hAnsiTheme="minorHAnsi"/>
          <w:sz w:val="22"/>
          <w:szCs w:val="24"/>
          <w:lang w:val="nb-NO" w:eastAsia="nb-NO"/>
        </w:rPr>
        <w:t>hatt</w:t>
      </w:r>
      <w:r w:rsidR="004B0AE9">
        <w:rPr>
          <w:rFonts w:asciiTheme="minorHAnsi" w:hAnsiTheme="minorHAnsi"/>
          <w:sz w:val="22"/>
          <w:szCs w:val="24"/>
          <w:lang w:val="nb-NO" w:eastAsia="nb-NO"/>
        </w:rPr>
        <w:t xml:space="preserve"> noe redusert</w:t>
      </w:r>
      <w:r w:rsidR="00446C77">
        <w:rPr>
          <w:rFonts w:asciiTheme="minorHAnsi" w:hAnsiTheme="minorHAnsi"/>
          <w:sz w:val="22"/>
          <w:szCs w:val="24"/>
          <w:lang w:val="nb-NO" w:eastAsia="nb-NO"/>
        </w:rPr>
        <w:t>e</w:t>
      </w:r>
      <w:r w:rsidR="004B0AE9">
        <w:rPr>
          <w:rFonts w:asciiTheme="minorHAnsi" w:hAnsiTheme="minorHAnsi"/>
          <w:sz w:val="22"/>
          <w:szCs w:val="24"/>
          <w:lang w:val="nb-NO" w:eastAsia="nb-NO"/>
        </w:rPr>
        <w:t xml:space="preserve"> satser for ungdyr i bestandsplanområder.</w:t>
      </w:r>
    </w:p>
    <w:p w:rsidR="004B0AE9" w:rsidP="004B0AE9" w14:paraId="63D06CFA" w14:textId="4C5B287E">
      <w:pPr>
        <w:spacing w:after="107" w:line="240" w:lineRule="auto"/>
        <w:ind w:left="-5"/>
        <w:rPr>
          <w:rFonts w:asciiTheme="minorHAnsi" w:hAnsiTheme="minorHAnsi"/>
          <w:sz w:val="22"/>
          <w:szCs w:val="24"/>
          <w:lang w:val="nb-NO" w:eastAsia="nb-NO"/>
        </w:rPr>
      </w:pPr>
      <w:r>
        <w:rPr>
          <w:rFonts w:asciiTheme="minorHAnsi" w:hAnsiTheme="minorHAnsi"/>
          <w:sz w:val="22"/>
          <w:szCs w:val="24"/>
          <w:lang w:val="nb-NO" w:eastAsia="nb-NO"/>
        </w:rPr>
        <w:t>Fellingsavgifter fra elg og hjort går inn i kommunalt viltfond, som kan benyttes til viltforvaltningstiltak og ettersøk av skadet vilt /fallviltarbeid. Flå kommune har vanligvis hatt store utgifter til fallviltarbeid da det tidvis er mange påkjørsler av vilt på veg og jernbane. Inntektene fra fellingsavgiftene har derfor over tid vært lavere enn utgiftene. Kommunen har dermed ikke noe oppspart viltfond.</w:t>
      </w:r>
    </w:p>
    <w:p w:rsidR="004B0AE9" w:rsidP="004B0AE9" w14:paraId="465EEEFD" w14:textId="77777777">
      <w:pPr>
        <w:spacing w:after="107" w:line="240" w:lineRule="auto"/>
        <w:ind w:left="-5"/>
        <w:rPr>
          <w:rFonts w:asciiTheme="minorHAnsi" w:hAnsiTheme="minorHAnsi"/>
          <w:sz w:val="22"/>
          <w:szCs w:val="24"/>
          <w:lang w:val="nb-NO" w:eastAsia="nb-NO"/>
        </w:rPr>
      </w:pPr>
    </w:p>
    <w:p w:rsidR="004B0AE9" w:rsidRPr="004B0AE9" w:rsidP="004B0AE9" w14:paraId="6CB478F7" w14:textId="38756E5D">
      <w:pPr>
        <w:spacing w:after="107" w:line="240" w:lineRule="auto"/>
        <w:ind w:left="-5"/>
        <w:rPr>
          <w:rFonts w:asciiTheme="minorHAnsi" w:hAnsiTheme="minorHAnsi"/>
          <w:sz w:val="22"/>
          <w:szCs w:val="24"/>
          <w:lang w:val="nb-NO" w:eastAsia="nb-NO"/>
        </w:rPr>
      </w:pPr>
      <w:r>
        <w:rPr>
          <w:rFonts w:asciiTheme="minorHAnsi" w:hAnsiTheme="minorHAnsi"/>
          <w:sz w:val="22"/>
          <w:szCs w:val="24"/>
          <w:lang w:val="nb-NO" w:eastAsia="nb-NO"/>
        </w:rPr>
        <w:t>Av denne årsak mener kommunedirektøren at fellingsavgiftene framover også må settes til de gjeldende maksimalsatser som Landbruksdirektoratet fastsetter.</w:t>
      </w:r>
      <w:r w:rsidR="00446C77">
        <w:rPr>
          <w:rFonts w:asciiTheme="minorHAnsi" w:hAnsiTheme="minorHAnsi"/>
          <w:sz w:val="22"/>
          <w:szCs w:val="24"/>
          <w:lang w:val="nb-NO" w:eastAsia="nb-NO"/>
        </w:rPr>
        <w:t xml:space="preserve"> Det foreslås ingen egne satser for ungdyr av elg. Disse følger </w:t>
      </w:r>
    </w:p>
    <w:p w:rsidR="00AB563B" w:rsidP="00934966" w14:paraId="0A5A6FFC" w14:textId="77777777">
      <w:pPr>
        <w:spacing w:after="107" w:line="240" w:lineRule="auto"/>
        <w:ind w:left="-5"/>
        <w:rPr>
          <w:rFonts w:asciiTheme="minorHAnsi" w:hAnsiTheme="minorHAnsi"/>
          <w:b/>
          <w:bCs/>
          <w:sz w:val="22"/>
          <w:szCs w:val="24"/>
          <w:lang w:val="nb-NO" w:eastAsia="nb-NO"/>
        </w:rPr>
      </w:pPr>
    </w:p>
    <w:p w:rsidR="00253116" w:rsidRPr="00934966" w:rsidP="00934966" w14:paraId="7AEC44A8" w14:textId="660B9CDF">
      <w:pPr>
        <w:spacing w:after="107" w:line="240" w:lineRule="auto"/>
        <w:ind w:left="-5"/>
        <w:rPr>
          <w:rFonts w:asciiTheme="minorHAnsi" w:hAnsiTheme="minorHAnsi"/>
          <w:b/>
          <w:bCs/>
          <w:sz w:val="22"/>
          <w:szCs w:val="24"/>
          <w:lang w:val="nb-NO" w:eastAsia="nb-NO"/>
        </w:rPr>
      </w:pPr>
      <w:r>
        <w:rPr>
          <w:rFonts w:asciiTheme="minorHAnsi" w:hAnsiTheme="minorHAnsi"/>
          <w:b/>
          <w:bCs/>
          <w:sz w:val="22"/>
          <w:szCs w:val="24"/>
          <w:lang w:val="nb-NO" w:eastAsia="nb-NO"/>
        </w:rPr>
        <w:t>Minsteareal:</w:t>
      </w:r>
    </w:p>
    <w:p w:rsidR="00934966" w:rsidRPr="00934966" w:rsidP="00934966" w14:paraId="668039B5" w14:textId="77777777">
      <w:pPr>
        <w:spacing w:line="240" w:lineRule="auto"/>
        <w:ind w:left="24" w:right="15"/>
        <w:rPr>
          <w:rFonts w:asciiTheme="minorHAnsi" w:hAnsiTheme="minorHAnsi"/>
          <w:sz w:val="22"/>
          <w:szCs w:val="24"/>
          <w:lang w:val="nb-NO" w:eastAsia="nb-NO"/>
        </w:rPr>
      </w:pPr>
      <w:r w:rsidRPr="00934966">
        <w:rPr>
          <w:rFonts w:asciiTheme="minorHAnsi" w:hAnsiTheme="minorHAnsi"/>
          <w:sz w:val="22"/>
          <w:szCs w:val="24"/>
          <w:lang w:val="nb-NO" w:eastAsia="nb-NO"/>
        </w:rPr>
        <w:t xml:space="preserve">Minstearealet for en art skal ligge til grunn for tildeling av fellingstillatelser, og som minsteareal for oppretting av nye vald. Minstearealet er kommunens viktigste virkemiddel for bestandsregulering.  </w:t>
      </w:r>
    </w:p>
    <w:p w:rsidR="00934966" w:rsidRPr="00934966" w:rsidP="00934966" w14:paraId="6032C299" w14:textId="77777777">
      <w:pPr>
        <w:spacing w:line="240" w:lineRule="auto"/>
        <w:ind w:left="24" w:right="15"/>
        <w:rPr>
          <w:rFonts w:asciiTheme="minorHAnsi" w:hAnsiTheme="minorHAnsi"/>
          <w:sz w:val="22"/>
          <w:szCs w:val="24"/>
          <w:lang w:val="nb-NO" w:eastAsia="nb-NO"/>
        </w:rPr>
      </w:pPr>
      <w:r w:rsidRPr="00934966">
        <w:rPr>
          <w:rFonts w:asciiTheme="minorHAnsi" w:hAnsiTheme="minorHAnsi"/>
          <w:sz w:val="22"/>
          <w:szCs w:val="24"/>
          <w:lang w:val="nb-NO" w:eastAsia="nb-NO"/>
        </w:rPr>
        <w:t>Kommunen fremmer forslag om å øke minstearealet for elg med bakgrunn i dagens bestandssituasjon. Minsteareal er bestemmende for antall elg og hjort som tillates felt i kommunen. Man kan fravike minstearealet inntil 50 % opp eller ned avhengig av bestandssituasjonen, men minstearealet bør være mest mulig tilpasset tildelingen i kommunen.</w:t>
      </w:r>
    </w:p>
    <w:p w:rsidR="00934966" w:rsidRPr="00934966" w:rsidP="00934966" w14:paraId="16604C5D" w14:textId="77777777">
      <w:pPr>
        <w:spacing w:line="240" w:lineRule="auto"/>
        <w:ind w:left="24" w:right="15"/>
        <w:rPr>
          <w:rFonts w:asciiTheme="minorHAnsi" w:hAnsiTheme="minorHAnsi"/>
          <w:sz w:val="22"/>
          <w:szCs w:val="24"/>
          <w:lang w:val="nb-NO" w:eastAsia="nb-NO"/>
        </w:rPr>
      </w:pPr>
    </w:p>
    <w:p w:rsidR="00934966" w:rsidRPr="00934966" w:rsidP="00934966" w14:paraId="075E4B07" w14:textId="7B551911">
      <w:pPr>
        <w:spacing w:line="240" w:lineRule="auto"/>
        <w:ind w:left="24" w:right="15"/>
        <w:rPr>
          <w:rFonts w:asciiTheme="minorHAnsi" w:hAnsiTheme="minorHAnsi"/>
          <w:sz w:val="22"/>
          <w:szCs w:val="24"/>
          <w:lang w:val="nb-NO" w:eastAsia="nb-NO"/>
        </w:rPr>
      </w:pPr>
      <w:r w:rsidRPr="00934966">
        <w:rPr>
          <w:rFonts w:asciiTheme="minorHAnsi" w:hAnsiTheme="minorHAnsi"/>
          <w:sz w:val="22"/>
          <w:szCs w:val="24"/>
          <w:lang w:val="nb-NO" w:eastAsia="nb-NO"/>
        </w:rPr>
        <w:t xml:space="preserve">Gjeldende forskrift </w:t>
      </w:r>
      <w:r w:rsidR="00446C77">
        <w:rPr>
          <w:rFonts w:asciiTheme="minorHAnsi" w:hAnsiTheme="minorHAnsi"/>
          <w:sz w:val="22"/>
          <w:szCs w:val="24"/>
          <w:lang w:val="nb-NO" w:eastAsia="nb-NO"/>
        </w:rPr>
        <w:t>ble fastsatt</w:t>
      </w:r>
      <w:r w:rsidRPr="00934966">
        <w:rPr>
          <w:rFonts w:asciiTheme="minorHAnsi" w:hAnsiTheme="minorHAnsi"/>
          <w:sz w:val="22"/>
          <w:szCs w:val="24"/>
          <w:lang w:val="nb-NO" w:eastAsia="nb-NO"/>
        </w:rPr>
        <w:t xml:space="preserve"> i 2005. Elgstammen </w:t>
      </w:r>
      <w:r w:rsidR="00446C77">
        <w:rPr>
          <w:rFonts w:asciiTheme="minorHAnsi" w:hAnsiTheme="minorHAnsi"/>
          <w:sz w:val="22"/>
          <w:szCs w:val="24"/>
          <w:lang w:val="nb-NO" w:eastAsia="nb-NO"/>
        </w:rPr>
        <w:t>er redusert</w:t>
      </w:r>
      <w:r w:rsidRPr="00934966">
        <w:rPr>
          <w:rFonts w:asciiTheme="minorHAnsi" w:hAnsiTheme="minorHAnsi"/>
          <w:sz w:val="22"/>
          <w:szCs w:val="24"/>
          <w:lang w:val="nb-NO" w:eastAsia="nb-NO"/>
        </w:rPr>
        <w:t xml:space="preserve"> siden den tid, og minstearealet bør </w:t>
      </w:r>
      <w:r w:rsidR="00446C77">
        <w:rPr>
          <w:rFonts w:asciiTheme="minorHAnsi" w:hAnsiTheme="minorHAnsi"/>
          <w:sz w:val="22"/>
          <w:szCs w:val="24"/>
          <w:lang w:val="nb-NO" w:eastAsia="nb-NO"/>
        </w:rPr>
        <w:t xml:space="preserve">bedre </w:t>
      </w:r>
      <w:r w:rsidRPr="00934966">
        <w:rPr>
          <w:rFonts w:asciiTheme="minorHAnsi" w:hAnsiTheme="minorHAnsi"/>
          <w:sz w:val="22"/>
          <w:szCs w:val="24"/>
          <w:lang w:val="nb-NO" w:eastAsia="nb-NO"/>
        </w:rPr>
        <w:t>tilpasses dagens situasjon.</w:t>
      </w:r>
      <w:r w:rsidRPr="00934966">
        <w:rPr>
          <w:rFonts w:asciiTheme="minorHAnsi" w:hAnsiTheme="minorHAnsi"/>
          <w:color w:val="000000"/>
          <w:sz w:val="22"/>
          <w:szCs w:val="24"/>
          <w:lang w:val="nb-NO" w:eastAsia="nb-NO"/>
        </w:rPr>
        <w:t xml:space="preserve"> </w:t>
      </w:r>
    </w:p>
    <w:p w:rsidR="00934966" w:rsidRPr="00934966" w:rsidP="00934966" w14:paraId="47710AB5" w14:textId="77777777">
      <w:pPr>
        <w:spacing w:line="259" w:lineRule="auto"/>
        <w:ind w:left="142"/>
        <w:rPr>
          <w:rFonts w:asciiTheme="minorHAnsi" w:hAnsiTheme="minorHAnsi"/>
          <w:sz w:val="22"/>
          <w:szCs w:val="24"/>
          <w:lang w:val="nb-NO" w:eastAsia="nb-NO"/>
        </w:rPr>
      </w:pPr>
      <w:r w:rsidRPr="00934966">
        <w:rPr>
          <w:rFonts w:asciiTheme="minorHAnsi" w:hAnsiTheme="minorHAnsi"/>
          <w:color w:val="000000"/>
          <w:sz w:val="22"/>
          <w:szCs w:val="24"/>
          <w:lang w:val="nb-NO" w:eastAsia="nb-NO"/>
        </w:rPr>
        <w:t xml:space="preserve"> </w:t>
      </w:r>
    </w:p>
    <w:p w:rsidR="00934966" w:rsidRPr="00934966" w:rsidP="00934966" w14:paraId="56B4A050" w14:textId="77777777">
      <w:pPr>
        <w:spacing w:line="240" w:lineRule="auto"/>
        <w:ind w:left="24" w:right="15"/>
        <w:rPr>
          <w:rFonts w:asciiTheme="minorHAnsi" w:hAnsiTheme="minorHAnsi"/>
          <w:sz w:val="22"/>
          <w:szCs w:val="24"/>
          <w:lang w:val="nb-NO" w:eastAsia="nb-NO"/>
        </w:rPr>
      </w:pPr>
      <w:r w:rsidRPr="00934966">
        <w:rPr>
          <w:rFonts w:asciiTheme="minorHAnsi" w:hAnsiTheme="minorHAnsi"/>
          <w:sz w:val="22"/>
          <w:szCs w:val="24"/>
          <w:lang w:val="nb-NO" w:eastAsia="nb-NO"/>
        </w:rPr>
        <w:t>Dagens minsteareal er 3500 dekar for elg, 5000 dekar for hjort og 1000 dekar for rådyr. For hjort og rådyr foreslås det ingen endring.</w:t>
      </w:r>
    </w:p>
    <w:p w:rsidR="00934966" w:rsidRPr="00934966" w:rsidP="00253116" w14:paraId="4F52C258" w14:textId="650D78A2">
      <w:pPr>
        <w:spacing w:line="259" w:lineRule="auto"/>
        <w:ind w:left="142"/>
        <w:rPr>
          <w:rFonts w:asciiTheme="minorHAnsi" w:hAnsiTheme="minorHAnsi"/>
          <w:sz w:val="22"/>
          <w:szCs w:val="24"/>
          <w:lang w:val="nb-NO" w:eastAsia="nb-NO"/>
        </w:rPr>
      </w:pPr>
      <w:r w:rsidRPr="00934966">
        <w:rPr>
          <w:rFonts w:asciiTheme="minorHAnsi" w:hAnsiTheme="minorHAnsi"/>
          <w:color w:val="000000"/>
          <w:sz w:val="22"/>
          <w:szCs w:val="24"/>
          <w:lang w:val="nb-NO" w:eastAsia="nb-NO"/>
        </w:rPr>
        <w:t xml:space="preserve"> </w:t>
      </w:r>
    </w:p>
    <w:p w:rsidR="00934966" w:rsidRPr="00934966" w:rsidP="00934966" w14:paraId="34F67E1D" w14:textId="77777777">
      <w:pPr>
        <w:spacing w:line="240" w:lineRule="auto"/>
        <w:ind w:left="24" w:right="15"/>
        <w:rPr>
          <w:rFonts w:asciiTheme="minorHAnsi" w:hAnsiTheme="minorHAnsi"/>
          <w:sz w:val="22"/>
          <w:szCs w:val="24"/>
          <w:lang w:val="nb-NO" w:eastAsia="nb-NO"/>
        </w:rPr>
      </w:pPr>
      <w:r w:rsidRPr="00934966">
        <w:rPr>
          <w:rFonts w:asciiTheme="minorHAnsi" w:hAnsiTheme="minorHAnsi"/>
          <w:sz w:val="22"/>
          <w:szCs w:val="24"/>
          <w:lang w:val="nb-NO" w:eastAsia="nb-NO"/>
        </w:rPr>
        <w:t>Før endringer av minsteareal skal kommunen vurdere følgende:</w:t>
      </w:r>
      <w:r w:rsidRPr="00934966">
        <w:rPr>
          <w:rFonts w:asciiTheme="minorHAnsi" w:hAnsiTheme="minorHAnsi"/>
          <w:color w:val="000000"/>
          <w:sz w:val="22"/>
          <w:szCs w:val="24"/>
          <w:lang w:val="nb-NO" w:eastAsia="nb-NO"/>
        </w:rPr>
        <w:t xml:space="preserve"> </w:t>
      </w:r>
    </w:p>
    <w:p w:rsidR="00934966" w:rsidRPr="00934966" w:rsidP="00934966" w14:paraId="6F50F7B2" w14:textId="77777777">
      <w:pPr>
        <w:numPr>
          <w:ilvl w:val="0"/>
          <w:numId w:val="1"/>
        </w:numPr>
        <w:spacing w:after="4" w:line="250" w:lineRule="auto"/>
        <w:ind w:right="15" w:hanging="360"/>
        <w:rPr>
          <w:rFonts w:asciiTheme="minorHAnsi" w:hAnsiTheme="minorHAnsi"/>
          <w:sz w:val="22"/>
          <w:szCs w:val="24"/>
          <w:lang w:val="nb-NO" w:eastAsia="nb-NO"/>
        </w:rPr>
      </w:pPr>
      <w:r w:rsidRPr="00934966">
        <w:rPr>
          <w:rFonts w:asciiTheme="minorHAnsi" w:hAnsiTheme="minorHAnsi"/>
          <w:sz w:val="22"/>
          <w:szCs w:val="24"/>
          <w:lang w:val="nb-NO" w:eastAsia="nb-NO"/>
        </w:rPr>
        <w:t>bestandsutvikling i forhold til kommunens mål</w:t>
      </w:r>
      <w:r w:rsidRPr="00934966">
        <w:rPr>
          <w:rFonts w:asciiTheme="minorHAnsi" w:hAnsiTheme="minorHAnsi"/>
          <w:color w:val="000000"/>
          <w:sz w:val="22"/>
          <w:szCs w:val="24"/>
          <w:lang w:val="nb-NO" w:eastAsia="nb-NO"/>
        </w:rPr>
        <w:t xml:space="preserve"> </w:t>
      </w:r>
    </w:p>
    <w:p w:rsidR="00934966" w:rsidRPr="00934966" w:rsidP="00934966" w14:paraId="103B6DB7" w14:textId="77777777">
      <w:pPr>
        <w:numPr>
          <w:ilvl w:val="0"/>
          <w:numId w:val="1"/>
        </w:numPr>
        <w:spacing w:after="4" w:line="250" w:lineRule="auto"/>
        <w:ind w:right="15" w:hanging="360"/>
        <w:rPr>
          <w:rFonts w:asciiTheme="minorHAnsi" w:hAnsiTheme="minorHAnsi"/>
          <w:sz w:val="22"/>
          <w:szCs w:val="24"/>
          <w:lang w:val="nb-NO" w:eastAsia="nb-NO"/>
        </w:rPr>
      </w:pPr>
      <w:r w:rsidRPr="00934966">
        <w:rPr>
          <w:rFonts w:asciiTheme="minorHAnsi" w:hAnsiTheme="minorHAnsi"/>
          <w:sz w:val="22"/>
          <w:szCs w:val="24"/>
          <w:lang w:val="nb-NO" w:eastAsia="nb-NO"/>
        </w:rPr>
        <w:t>bestandenes størrelse og sammensetning,</w:t>
      </w:r>
      <w:r w:rsidRPr="00934966">
        <w:rPr>
          <w:rFonts w:asciiTheme="minorHAnsi" w:hAnsiTheme="minorHAnsi"/>
          <w:color w:val="000000"/>
          <w:sz w:val="22"/>
          <w:szCs w:val="24"/>
          <w:lang w:val="nb-NO" w:eastAsia="nb-NO"/>
        </w:rPr>
        <w:t xml:space="preserve"> </w:t>
      </w:r>
    </w:p>
    <w:p w:rsidR="00934966" w:rsidRPr="00934966" w:rsidP="00934966" w14:paraId="52ECB74F" w14:textId="77777777">
      <w:pPr>
        <w:numPr>
          <w:ilvl w:val="0"/>
          <w:numId w:val="1"/>
        </w:numPr>
        <w:spacing w:after="4" w:line="250" w:lineRule="auto"/>
        <w:ind w:right="15" w:hanging="360"/>
        <w:rPr>
          <w:rFonts w:asciiTheme="minorHAnsi" w:hAnsiTheme="minorHAnsi"/>
          <w:sz w:val="22"/>
          <w:szCs w:val="24"/>
          <w:lang w:val="nb-NO" w:eastAsia="nb-NO"/>
        </w:rPr>
      </w:pPr>
      <w:r w:rsidRPr="00934966">
        <w:rPr>
          <w:rFonts w:asciiTheme="minorHAnsi" w:hAnsiTheme="minorHAnsi"/>
          <w:sz w:val="22"/>
          <w:szCs w:val="24"/>
          <w:lang w:val="nb-NO" w:eastAsia="nb-NO"/>
        </w:rPr>
        <w:t>beitegrunnlag og artens livsvilkår ellers, herunder sesongtrekk,</w:t>
      </w:r>
      <w:r w:rsidRPr="00934966">
        <w:rPr>
          <w:rFonts w:asciiTheme="minorHAnsi" w:hAnsiTheme="minorHAnsi"/>
          <w:color w:val="000000"/>
          <w:sz w:val="22"/>
          <w:szCs w:val="24"/>
          <w:lang w:val="nb-NO" w:eastAsia="nb-NO"/>
        </w:rPr>
        <w:t xml:space="preserve"> </w:t>
      </w:r>
    </w:p>
    <w:p w:rsidR="00934966" w:rsidRPr="00934966" w:rsidP="00934966" w14:paraId="5E412385" w14:textId="77777777">
      <w:pPr>
        <w:numPr>
          <w:ilvl w:val="0"/>
          <w:numId w:val="1"/>
        </w:numPr>
        <w:spacing w:after="4" w:line="250" w:lineRule="auto"/>
        <w:ind w:right="15" w:hanging="360"/>
        <w:rPr>
          <w:rFonts w:asciiTheme="minorHAnsi" w:hAnsiTheme="minorHAnsi"/>
          <w:sz w:val="22"/>
          <w:szCs w:val="24"/>
          <w:lang w:val="nb-NO" w:eastAsia="nb-NO"/>
        </w:rPr>
      </w:pPr>
      <w:r w:rsidRPr="00934966">
        <w:rPr>
          <w:rFonts w:asciiTheme="minorHAnsi" w:hAnsiTheme="minorHAnsi"/>
          <w:sz w:val="22"/>
          <w:szCs w:val="24"/>
          <w:lang w:val="nb-NO" w:eastAsia="nb-NO"/>
        </w:rPr>
        <w:t>eventuelle konflikter i forhold til jord-, hage- og skogbruk,</w:t>
      </w:r>
      <w:r w:rsidRPr="00934966">
        <w:rPr>
          <w:rFonts w:asciiTheme="minorHAnsi" w:hAnsiTheme="minorHAnsi"/>
          <w:color w:val="000000"/>
          <w:sz w:val="22"/>
          <w:szCs w:val="24"/>
          <w:lang w:val="nb-NO" w:eastAsia="nb-NO"/>
        </w:rPr>
        <w:t xml:space="preserve"> </w:t>
      </w:r>
    </w:p>
    <w:p w:rsidR="00934966" w:rsidRPr="00934966" w:rsidP="00934966" w14:paraId="03FC8CA6" w14:textId="77777777">
      <w:pPr>
        <w:numPr>
          <w:ilvl w:val="0"/>
          <w:numId w:val="1"/>
        </w:numPr>
        <w:spacing w:after="4" w:line="250" w:lineRule="auto"/>
        <w:ind w:right="15" w:hanging="360"/>
        <w:rPr>
          <w:rFonts w:asciiTheme="minorHAnsi" w:hAnsiTheme="minorHAnsi"/>
          <w:sz w:val="22"/>
          <w:szCs w:val="24"/>
          <w:lang w:val="nb-NO" w:eastAsia="nb-NO"/>
        </w:rPr>
      </w:pPr>
      <w:r w:rsidRPr="00934966">
        <w:rPr>
          <w:rFonts w:asciiTheme="minorHAnsi" w:hAnsiTheme="minorHAnsi"/>
          <w:sz w:val="22"/>
          <w:szCs w:val="24"/>
          <w:lang w:val="nb-NO" w:eastAsia="nb-NO"/>
        </w:rPr>
        <w:t>viltpåkjørsler langs vei og jernbane samt annen irregulær avgang,</w:t>
      </w:r>
      <w:r w:rsidRPr="00934966">
        <w:rPr>
          <w:rFonts w:asciiTheme="minorHAnsi" w:hAnsiTheme="minorHAnsi"/>
          <w:color w:val="000000"/>
          <w:sz w:val="22"/>
          <w:szCs w:val="24"/>
          <w:lang w:val="nb-NO" w:eastAsia="nb-NO"/>
        </w:rPr>
        <w:t xml:space="preserve"> </w:t>
      </w:r>
    </w:p>
    <w:p w:rsidR="00934966" w:rsidRPr="00934966" w:rsidP="00934966" w14:paraId="0AAC5BEE" w14:textId="77777777">
      <w:pPr>
        <w:numPr>
          <w:ilvl w:val="0"/>
          <w:numId w:val="1"/>
        </w:numPr>
        <w:spacing w:after="82" w:line="250" w:lineRule="auto"/>
        <w:ind w:right="15" w:hanging="360"/>
        <w:rPr>
          <w:rFonts w:asciiTheme="minorHAnsi" w:hAnsiTheme="minorHAnsi"/>
          <w:sz w:val="22"/>
          <w:szCs w:val="24"/>
          <w:lang w:val="nb-NO" w:eastAsia="nb-NO"/>
        </w:rPr>
      </w:pPr>
      <w:r w:rsidRPr="00934966">
        <w:rPr>
          <w:rFonts w:asciiTheme="minorHAnsi" w:hAnsiTheme="minorHAnsi"/>
          <w:sz w:val="22"/>
          <w:szCs w:val="24"/>
          <w:lang w:val="nb-NO" w:eastAsia="nb-NO"/>
        </w:rPr>
        <w:t>andre mulige konfliktpunkter, for eksempel naturmangfold.</w:t>
      </w:r>
      <w:r w:rsidRPr="00934966">
        <w:rPr>
          <w:rFonts w:asciiTheme="minorHAnsi" w:hAnsiTheme="minorHAnsi"/>
          <w:color w:val="000000"/>
          <w:sz w:val="22"/>
          <w:szCs w:val="24"/>
          <w:lang w:val="nb-NO" w:eastAsia="nb-NO"/>
        </w:rPr>
        <w:t xml:space="preserve"> </w:t>
      </w:r>
    </w:p>
    <w:p w:rsidR="00934966" w:rsidRPr="00934966" w:rsidP="00934966" w14:paraId="114F5F9A" w14:textId="77777777">
      <w:pPr>
        <w:spacing w:after="107" w:line="240" w:lineRule="auto"/>
        <w:ind w:left="-5"/>
        <w:rPr>
          <w:rFonts w:eastAsia="Calibri" w:cs="Calibri"/>
          <w:b/>
          <w:sz w:val="22"/>
          <w:szCs w:val="24"/>
          <w:lang w:val="nb-NO" w:eastAsia="nb-NO"/>
        </w:rPr>
      </w:pPr>
    </w:p>
    <w:p w:rsidR="00934966" w:rsidRPr="00934966" w:rsidP="00934966" w14:paraId="2D135BE1" w14:textId="77777777">
      <w:pPr>
        <w:spacing w:after="107" w:line="240" w:lineRule="auto"/>
        <w:ind w:left="-5"/>
        <w:rPr>
          <w:rFonts w:asciiTheme="minorHAnsi" w:hAnsiTheme="minorHAnsi"/>
          <w:sz w:val="22"/>
          <w:szCs w:val="24"/>
          <w:lang w:val="nb-NO" w:eastAsia="nb-NO"/>
        </w:rPr>
      </w:pPr>
      <w:r w:rsidRPr="00934966">
        <w:rPr>
          <w:rFonts w:eastAsia="Calibri" w:cs="Calibri"/>
          <w:b/>
          <w:sz w:val="22"/>
          <w:szCs w:val="24"/>
          <w:lang w:val="nb-NO" w:eastAsia="nb-NO"/>
        </w:rPr>
        <w:t>Vurdering:</w:t>
      </w:r>
      <w:r w:rsidRPr="00934966">
        <w:rPr>
          <w:rFonts w:eastAsia="Calibri" w:cs="Calibri"/>
          <w:b/>
          <w:color w:val="000000"/>
          <w:sz w:val="22"/>
          <w:szCs w:val="24"/>
          <w:lang w:val="nb-NO" w:eastAsia="nb-NO"/>
        </w:rPr>
        <w:t xml:space="preserve"> </w:t>
      </w:r>
    </w:p>
    <w:p w:rsidR="00934966" w:rsidRPr="00934966" w:rsidP="00934966" w14:paraId="5AB8A4C6" w14:textId="77777777">
      <w:pPr>
        <w:spacing w:line="240" w:lineRule="auto"/>
        <w:ind w:left="-5"/>
        <w:rPr>
          <w:rFonts w:asciiTheme="minorHAnsi" w:hAnsiTheme="minorHAnsi"/>
          <w:sz w:val="22"/>
          <w:szCs w:val="24"/>
          <w:lang w:val="nb-NO" w:eastAsia="nb-NO"/>
        </w:rPr>
      </w:pPr>
      <w:r w:rsidRPr="00934966">
        <w:rPr>
          <w:rFonts w:eastAsia="Calibri" w:cs="Calibri"/>
          <w:b/>
          <w:sz w:val="22"/>
          <w:szCs w:val="24"/>
          <w:lang w:val="nb-NO" w:eastAsia="nb-NO"/>
        </w:rPr>
        <w:t>Bestandsutvikling</w:t>
      </w:r>
      <w:r w:rsidRPr="00934966">
        <w:rPr>
          <w:rFonts w:asciiTheme="minorHAnsi" w:hAnsiTheme="minorHAnsi"/>
          <w:sz w:val="22"/>
          <w:szCs w:val="24"/>
          <w:lang w:val="nb-NO" w:eastAsia="nb-NO"/>
        </w:rPr>
        <w:t>:</w:t>
      </w:r>
      <w:r w:rsidRPr="00934966">
        <w:rPr>
          <w:rFonts w:asciiTheme="minorHAnsi" w:hAnsiTheme="minorHAnsi"/>
          <w:color w:val="000000"/>
          <w:sz w:val="22"/>
          <w:szCs w:val="24"/>
          <w:lang w:val="nb-NO" w:eastAsia="nb-NO"/>
        </w:rPr>
        <w:t xml:space="preserve"> </w:t>
      </w:r>
    </w:p>
    <w:p w:rsidR="00934966" w:rsidRPr="00934966" w:rsidP="00934966" w14:paraId="78961831" w14:textId="19FD4958">
      <w:pPr>
        <w:spacing w:line="240" w:lineRule="auto"/>
        <w:ind w:left="24" w:right="15"/>
        <w:rPr>
          <w:rFonts w:asciiTheme="minorHAnsi" w:hAnsiTheme="minorHAnsi"/>
          <w:sz w:val="22"/>
          <w:szCs w:val="24"/>
          <w:lang w:val="nb-NO" w:eastAsia="nb-NO"/>
        </w:rPr>
      </w:pPr>
      <w:r>
        <w:rPr>
          <w:rFonts w:asciiTheme="minorHAnsi" w:hAnsiTheme="minorHAnsi"/>
          <w:sz w:val="22"/>
          <w:szCs w:val="24"/>
          <w:lang w:val="nb-NO" w:eastAsia="nb-NO"/>
        </w:rPr>
        <w:t xml:space="preserve">Forslag til </w:t>
      </w:r>
      <w:r w:rsidRPr="00934966">
        <w:rPr>
          <w:rFonts w:asciiTheme="minorHAnsi" w:hAnsiTheme="minorHAnsi"/>
          <w:sz w:val="22"/>
          <w:szCs w:val="24"/>
          <w:lang w:val="nb-NO" w:eastAsia="nb-NO"/>
        </w:rPr>
        <w:t xml:space="preserve">Forvaltningsplanen for hjortevilt i Flå slår fast at minstearealet må tilpasses årlig uttak i et langsiktig perspektiv. </w:t>
      </w:r>
    </w:p>
    <w:p w:rsidR="00934966" w:rsidRPr="00934966" w:rsidP="00934966" w14:paraId="312B0EF5" w14:textId="77777777">
      <w:pPr>
        <w:spacing w:line="240" w:lineRule="auto"/>
        <w:ind w:left="24" w:right="15"/>
        <w:rPr>
          <w:rFonts w:asciiTheme="minorHAnsi" w:hAnsiTheme="minorHAnsi"/>
          <w:sz w:val="22"/>
          <w:szCs w:val="24"/>
          <w:lang w:val="nb-NO" w:eastAsia="nb-NO"/>
        </w:rPr>
      </w:pPr>
    </w:p>
    <w:p w:rsidR="00934966" w:rsidRPr="00934966" w:rsidP="00934966" w14:paraId="5BE989EB" w14:textId="6D87C5E3">
      <w:pPr>
        <w:spacing w:line="240" w:lineRule="auto"/>
        <w:ind w:left="24" w:right="15"/>
        <w:rPr>
          <w:rFonts w:asciiTheme="minorHAnsi" w:hAnsiTheme="minorHAnsi"/>
          <w:sz w:val="22"/>
          <w:szCs w:val="24"/>
          <w:lang w:val="nb-NO" w:eastAsia="nb-NO"/>
        </w:rPr>
      </w:pPr>
      <w:r w:rsidRPr="00934966">
        <w:rPr>
          <w:rFonts w:asciiTheme="minorHAnsi" w:hAnsiTheme="minorHAnsi"/>
          <w:sz w:val="22"/>
          <w:szCs w:val="24"/>
          <w:lang w:val="nb-NO" w:eastAsia="nb-NO"/>
        </w:rPr>
        <w:t xml:space="preserve">Figuren under viser at felt elg per år har gått ned fra </w:t>
      </w:r>
      <w:r w:rsidRPr="00934966">
        <w:rPr>
          <w:rFonts w:asciiTheme="minorHAnsi" w:hAnsiTheme="minorHAnsi"/>
          <w:sz w:val="22"/>
          <w:szCs w:val="24"/>
          <w:lang w:val="nb-NO" w:eastAsia="nb-NO"/>
        </w:rPr>
        <w:t>ca</w:t>
      </w:r>
      <w:r w:rsidRPr="00934966">
        <w:rPr>
          <w:rFonts w:asciiTheme="minorHAnsi" w:hAnsiTheme="minorHAnsi"/>
          <w:sz w:val="22"/>
          <w:szCs w:val="24"/>
          <w:lang w:val="nb-NO" w:eastAsia="nb-NO"/>
        </w:rPr>
        <w:t xml:space="preserve"> </w:t>
      </w:r>
      <w:r w:rsidR="00253116">
        <w:rPr>
          <w:rFonts w:asciiTheme="minorHAnsi" w:hAnsiTheme="minorHAnsi"/>
          <w:sz w:val="22"/>
          <w:szCs w:val="24"/>
          <w:lang w:val="nb-NO" w:eastAsia="nb-NO"/>
        </w:rPr>
        <w:t>150</w:t>
      </w:r>
      <w:r w:rsidRPr="00934966">
        <w:rPr>
          <w:rFonts w:asciiTheme="minorHAnsi" w:hAnsiTheme="minorHAnsi"/>
          <w:sz w:val="22"/>
          <w:szCs w:val="24"/>
          <w:lang w:val="nb-NO" w:eastAsia="nb-NO"/>
        </w:rPr>
        <w:t xml:space="preserve"> </w:t>
      </w:r>
      <w:r w:rsidR="00253116">
        <w:rPr>
          <w:rFonts w:asciiTheme="minorHAnsi" w:hAnsiTheme="minorHAnsi"/>
          <w:sz w:val="22"/>
          <w:szCs w:val="24"/>
          <w:lang w:val="nb-NO" w:eastAsia="nb-NO"/>
        </w:rPr>
        <w:t>i perioden 2005</w:t>
      </w:r>
      <w:r w:rsidR="00C25EFA">
        <w:rPr>
          <w:rFonts w:asciiTheme="minorHAnsi" w:hAnsiTheme="minorHAnsi"/>
          <w:sz w:val="22"/>
          <w:szCs w:val="24"/>
          <w:lang w:val="nb-NO" w:eastAsia="nb-NO"/>
        </w:rPr>
        <w:t xml:space="preserve">-2013 </w:t>
      </w:r>
      <w:r w:rsidRPr="00934966">
        <w:rPr>
          <w:rFonts w:asciiTheme="minorHAnsi" w:hAnsiTheme="minorHAnsi"/>
          <w:sz w:val="22"/>
          <w:szCs w:val="24"/>
          <w:lang w:val="nb-NO" w:eastAsia="nb-NO"/>
        </w:rPr>
        <w:t>til ca 1</w:t>
      </w:r>
      <w:r w:rsidR="00253116">
        <w:rPr>
          <w:rFonts w:asciiTheme="minorHAnsi" w:hAnsiTheme="minorHAnsi"/>
          <w:sz w:val="22"/>
          <w:szCs w:val="24"/>
          <w:lang w:val="nb-NO" w:eastAsia="nb-NO"/>
        </w:rPr>
        <w:t>0</w:t>
      </w:r>
      <w:r w:rsidRPr="00934966">
        <w:rPr>
          <w:rFonts w:asciiTheme="minorHAnsi" w:hAnsiTheme="minorHAnsi"/>
          <w:sz w:val="22"/>
          <w:szCs w:val="24"/>
          <w:lang w:val="nb-NO" w:eastAsia="nb-NO"/>
        </w:rPr>
        <w:t xml:space="preserve">0 de siste 10 </w:t>
      </w:r>
      <w:r w:rsidRPr="00934966">
        <w:rPr>
          <w:rFonts w:asciiTheme="minorHAnsi" w:hAnsiTheme="minorHAnsi"/>
          <w:sz w:val="22"/>
          <w:szCs w:val="24"/>
          <w:lang w:val="nb-NO" w:eastAsia="nb-NO"/>
        </w:rPr>
        <w:t>åra</w:t>
      </w:r>
      <w:r w:rsidRPr="00934966">
        <w:rPr>
          <w:rFonts w:asciiTheme="minorHAnsi" w:hAnsiTheme="minorHAnsi"/>
          <w:sz w:val="22"/>
          <w:szCs w:val="24"/>
          <w:lang w:val="nb-NO" w:eastAsia="nb-NO"/>
        </w:rPr>
        <w:t>.</w:t>
      </w:r>
    </w:p>
    <w:p w:rsidR="00934966" w:rsidRPr="00934966" w:rsidP="00934966" w14:paraId="295CF010" w14:textId="77777777">
      <w:pPr>
        <w:spacing w:line="240" w:lineRule="auto"/>
        <w:ind w:left="24" w:right="15"/>
        <w:rPr>
          <w:rFonts w:asciiTheme="minorHAnsi" w:hAnsiTheme="minorHAnsi"/>
          <w:sz w:val="22"/>
          <w:szCs w:val="24"/>
          <w:lang w:val="nb-NO" w:eastAsia="nb-NO"/>
        </w:rPr>
      </w:pPr>
    </w:p>
    <w:p w:rsidR="00253116" w:rsidP="00934966" w14:paraId="0A06FC13" w14:textId="4FD45691">
      <w:pPr>
        <w:spacing w:line="240" w:lineRule="auto"/>
        <w:ind w:left="24" w:right="15"/>
        <w:rPr>
          <w:rFonts w:asciiTheme="minorHAnsi" w:hAnsiTheme="minorHAnsi"/>
          <w:sz w:val="22"/>
          <w:szCs w:val="24"/>
          <w:lang w:val="nb-NO" w:eastAsia="nb-NO"/>
        </w:rPr>
      </w:pPr>
      <w:r>
        <w:rPr>
          <w:rFonts w:asciiTheme="minorHAnsi" w:hAnsiTheme="minorHAnsi"/>
          <w:noProof/>
          <w:sz w:val="22"/>
          <w:szCs w:val="24"/>
          <w:lang w:val="nb-NO" w:eastAsia="nb-NO"/>
        </w:rPr>
        <w:drawing>
          <wp:inline distT="0" distB="0" distL="0" distR="0">
            <wp:extent cx="5229225" cy="3378668"/>
            <wp:effectExtent l="0" t="0" r="0" b="0"/>
            <wp:docPr id="79379909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799098"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232038" cy="3380485"/>
                    </a:xfrm>
                    <a:prstGeom prst="rect">
                      <a:avLst/>
                    </a:prstGeom>
                    <a:noFill/>
                  </pic:spPr>
                </pic:pic>
              </a:graphicData>
            </a:graphic>
          </wp:inline>
        </w:drawing>
      </w:r>
    </w:p>
    <w:p w:rsidR="00934966" w:rsidRPr="00934966" w:rsidP="00934966" w14:paraId="6D725AAB" w14:textId="486D65CB">
      <w:pPr>
        <w:spacing w:line="240" w:lineRule="auto"/>
        <w:ind w:left="24" w:right="15"/>
        <w:rPr>
          <w:rFonts w:asciiTheme="minorHAnsi" w:hAnsiTheme="minorHAnsi"/>
          <w:sz w:val="22"/>
          <w:szCs w:val="24"/>
          <w:lang w:val="nb-NO" w:eastAsia="nb-NO"/>
        </w:rPr>
      </w:pPr>
    </w:p>
    <w:p w:rsidR="00934966" w:rsidRPr="00934966" w:rsidP="00934966" w14:paraId="570D4F8D" w14:textId="77777777">
      <w:pPr>
        <w:spacing w:line="240" w:lineRule="auto"/>
        <w:ind w:left="24" w:right="15"/>
        <w:rPr>
          <w:rFonts w:asciiTheme="minorHAnsi" w:hAnsiTheme="minorHAnsi"/>
          <w:sz w:val="22"/>
          <w:szCs w:val="24"/>
          <w:lang w:val="nb-NO" w:eastAsia="nb-NO"/>
        </w:rPr>
      </w:pPr>
    </w:p>
    <w:p w:rsidR="00934966" w:rsidRPr="00934966" w:rsidP="00934966" w14:paraId="1FD6E8D5" w14:textId="77777777">
      <w:pPr>
        <w:spacing w:line="240" w:lineRule="auto"/>
        <w:ind w:left="24" w:right="15"/>
        <w:rPr>
          <w:rFonts w:asciiTheme="minorHAnsi" w:hAnsiTheme="minorHAnsi"/>
          <w:sz w:val="22"/>
          <w:szCs w:val="24"/>
          <w:lang w:val="nb-NO" w:eastAsia="nb-NO"/>
        </w:rPr>
      </w:pPr>
    </w:p>
    <w:p w:rsidR="00934966" w:rsidRPr="00934966" w:rsidP="00934966" w14:paraId="12AEEB81" w14:textId="23A6DDD4">
      <w:pPr>
        <w:spacing w:line="240" w:lineRule="auto"/>
        <w:ind w:left="24" w:right="15"/>
        <w:rPr>
          <w:rFonts w:asciiTheme="minorHAnsi" w:hAnsiTheme="minorHAnsi"/>
          <w:sz w:val="22"/>
          <w:szCs w:val="24"/>
          <w:lang w:val="nb-NO" w:eastAsia="nb-NO"/>
        </w:rPr>
      </w:pPr>
      <w:r w:rsidRPr="00934966">
        <w:rPr>
          <w:rFonts w:asciiTheme="minorHAnsi" w:hAnsiTheme="minorHAnsi"/>
          <w:noProof/>
          <w:sz w:val="22"/>
          <w:szCs w:val="24"/>
          <w:lang w:val="nb-NO" w:eastAsia="nb-NO"/>
        </w:rPr>
        <w:t xml:space="preserve">Sett-elg-jegerdag </w:t>
      </w:r>
      <w:r w:rsidR="00C25EFA">
        <w:rPr>
          <w:rFonts w:asciiTheme="minorHAnsi" w:hAnsiTheme="minorHAnsi"/>
          <w:noProof/>
          <w:sz w:val="22"/>
          <w:szCs w:val="24"/>
          <w:lang w:val="nb-NO" w:eastAsia="nb-NO"/>
        </w:rPr>
        <w:t>har ligget ganske stabil, men med en liten økning siste 2 år</w:t>
      </w:r>
      <w:r w:rsidRPr="00934966">
        <w:rPr>
          <w:rFonts w:asciiTheme="minorHAnsi" w:hAnsiTheme="minorHAnsi"/>
          <w:noProof/>
          <w:sz w:val="22"/>
          <w:szCs w:val="24"/>
          <w:lang w:val="nb-NO" w:eastAsia="nb-NO"/>
        </w:rPr>
        <w:t>. Bestandsvurdering av Faun naturforvaltning etter jakta i 202</w:t>
      </w:r>
      <w:r w:rsidR="00160C6D">
        <w:rPr>
          <w:rFonts w:asciiTheme="minorHAnsi" w:hAnsiTheme="minorHAnsi"/>
          <w:noProof/>
          <w:sz w:val="22"/>
          <w:szCs w:val="24"/>
          <w:lang w:val="nb-NO" w:eastAsia="nb-NO"/>
        </w:rPr>
        <w:t>0</w:t>
      </w:r>
      <w:r w:rsidRPr="00934966">
        <w:rPr>
          <w:rFonts w:asciiTheme="minorHAnsi" w:hAnsiTheme="minorHAnsi"/>
          <w:noProof/>
          <w:sz w:val="22"/>
          <w:szCs w:val="24"/>
          <w:lang w:val="nb-NO" w:eastAsia="nb-NO"/>
        </w:rPr>
        <w:t xml:space="preserve"> tyder på at elgtettheten</w:t>
      </w:r>
      <w:r w:rsidR="00160C6D">
        <w:rPr>
          <w:rFonts w:asciiTheme="minorHAnsi" w:hAnsiTheme="minorHAnsi"/>
          <w:noProof/>
          <w:sz w:val="22"/>
          <w:szCs w:val="24"/>
          <w:lang w:val="nb-NO" w:eastAsia="nb-NO"/>
        </w:rPr>
        <w:t xml:space="preserve"> i Flå nådde en topp på slutten av 90-tallet og siden</w:t>
      </w:r>
      <w:r w:rsidRPr="00934966">
        <w:rPr>
          <w:rFonts w:asciiTheme="minorHAnsi" w:hAnsiTheme="minorHAnsi"/>
          <w:noProof/>
          <w:sz w:val="22"/>
          <w:szCs w:val="24"/>
          <w:lang w:val="nb-NO" w:eastAsia="nb-NO"/>
        </w:rPr>
        <w:t xml:space="preserve"> har vært synkende. I tillegg viser beiteregistreringer (vedlagt) at beitetrykket er lavere enn tidligere. Samtidig er slaktevekter fremdeles relativt lave i Flå.</w:t>
      </w:r>
    </w:p>
    <w:p w:rsidR="00934966" w:rsidRPr="00934966" w:rsidP="00934966" w14:paraId="5B8D6936" w14:textId="77777777">
      <w:pPr>
        <w:spacing w:line="240" w:lineRule="auto"/>
        <w:ind w:left="24" w:right="15"/>
        <w:rPr>
          <w:rFonts w:asciiTheme="minorHAnsi" w:hAnsiTheme="minorHAnsi"/>
          <w:sz w:val="22"/>
          <w:szCs w:val="24"/>
          <w:lang w:val="nb-NO" w:eastAsia="nb-NO"/>
        </w:rPr>
      </w:pPr>
    </w:p>
    <w:p w:rsidR="00934966" w:rsidRPr="00934966" w:rsidP="00934966" w14:paraId="5B0A230B" w14:textId="0AF6FE8E">
      <w:pPr>
        <w:spacing w:line="240" w:lineRule="auto"/>
        <w:ind w:left="24" w:right="15"/>
        <w:rPr>
          <w:rFonts w:asciiTheme="minorHAnsi" w:hAnsiTheme="minorHAnsi"/>
          <w:sz w:val="22"/>
          <w:szCs w:val="24"/>
          <w:lang w:val="nb-NO" w:eastAsia="nb-NO"/>
        </w:rPr>
      </w:pPr>
      <w:r w:rsidRPr="00934966">
        <w:rPr>
          <w:rFonts w:asciiTheme="minorHAnsi" w:hAnsiTheme="minorHAnsi"/>
          <w:sz w:val="22"/>
          <w:szCs w:val="24"/>
          <w:lang w:val="nb-NO" w:eastAsia="nb-NO"/>
        </w:rPr>
        <w:t>Rapport fra Faun naturforvaltning etter jakta 202</w:t>
      </w:r>
      <w:r w:rsidR="00160C6D">
        <w:rPr>
          <w:rFonts w:asciiTheme="minorHAnsi" w:hAnsiTheme="minorHAnsi"/>
          <w:sz w:val="22"/>
          <w:szCs w:val="24"/>
          <w:lang w:val="nb-NO" w:eastAsia="nb-NO"/>
        </w:rPr>
        <w:t>0</w:t>
      </w:r>
      <w:r w:rsidRPr="00934966">
        <w:rPr>
          <w:rFonts w:asciiTheme="minorHAnsi" w:hAnsiTheme="minorHAnsi"/>
          <w:sz w:val="22"/>
          <w:szCs w:val="24"/>
          <w:lang w:val="nb-NO" w:eastAsia="nb-NO"/>
        </w:rPr>
        <w:t xml:space="preserve"> (vedlagt) indikerte at et uttak omkring 1</w:t>
      </w:r>
      <w:r w:rsidR="00160C6D">
        <w:rPr>
          <w:rFonts w:asciiTheme="minorHAnsi" w:hAnsiTheme="minorHAnsi"/>
          <w:sz w:val="22"/>
          <w:szCs w:val="24"/>
          <w:lang w:val="nb-NO" w:eastAsia="nb-NO"/>
        </w:rPr>
        <w:t>15</w:t>
      </w:r>
      <w:r w:rsidRPr="00934966">
        <w:rPr>
          <w:rFonts w:asciiTheme="minorHAnsi" w:hAnsiTheme="minorHAnsi"/>
          <w:sz w:val="22"/>
          <w:szCs w:val="24"/>
          <w:lang w:val="nb-NO" w:eastAsia="nb-NO"/>
        </w:rPr>
        <w:t xml:space="preserve"> elg per år vil gi </w:t>
      </w:r>
      <w:r w:rsidR="00160C6D">
        <w:rPr>
          <w:rFonts w:asciiTheme="minorHAnsi" w:hAnsiTheme="minorHAnsi"/>
          <w:sz w:val="22"/>
          <w:szCs w:val="24"/>
          <w:lang w:val="nb-NO" w:eastAsia="nb-NO"/>
        </w:rPr>
        <w:t>svak reduksjon i stammen</w:t>
      </w:r>
      <w:r w:rsidRPr="00934966">
        <w:rPr>
          <w:rFonts w:asciiTheme="minorHAnsi" w:hAnsiTheme="minorHAnsi"/>
          <w:sz w:val="22"/>
          <w:szCs w:val="24"/>
          <w:lang w:val="nb-NO" w:eastAsia="nb-NO"/>
        </w:rPr>
        <w:t xml:space="preserve">. </w:t>
      </w:r>
      <w:r w:rsidR="00160C6D">
        <w:rPr>
          <w:rFonts w:asciiTheme="minorHAnsi" w:hAnsiTheme="minorHAnsi"/>
          <w:sz w:val="22"/>
          <w:szCs w:val="24"/>
          <w:lang w:val="nb-NO" w:eastAsia="nb-NO"/>
        </w:rPr>
        <w:t xml:space="preserve">Fra 2021 har uttaket ligger på </w:t>
      </w:r>
      <w:r w:rsidR="00160C6D">
        <w:rPr>
          <w:rFonts w:asciiTheme="minorHAnsi" w:hAnsiTheme="minorHAnsi"/>
          <w:sz w:val="22"/>
          <w:szCs w:val="24"/>
          <w:lang w:val="nb-NO" w:eastAsia="nb-NO"/>
        </w:rPr>
        <w:t>ca</w:t>
      </w:r>
      <w:r w:rsidR="00160C6D">
        <w:rPr>
          <w:rFonts w:asciiTheme="minorHAnsi" w:hAnsiTheme="minorHAnsi"/>
          <w:sz w:val="22"/>
          <w:szCs w:val="24"/>
          <w:lang w:val="nb-NO" w:eastAsia="nb-NO"/>
        </w:rPr>
        <w:t xml:space="preserve"> 100 dyr årlig. I tillegg kommer fallvilt som enkelte år har gitt en vesentlig avgang. </w:t>
      </w:r>
    </w:p>
    <w:p w:rsidR="00934966" w:rsidRPr="00934966" w:rsidP="00934966" w14:paraId="2EEF4273" w14:textId="77777777">
      <w:pPr>
        <w:spacing w:line="240" w:lineRule="auto"/>
        <w:ind w:left="24" w:right="15"/>
        <w:rPr>
          <w:rFonts w:asciiTheme="minorHAnsi" w:hAnsiTheme="minorHAnsi"/>
          <w:sz w:val="22"/>
          <w:szCs w:val="24"/>
          <w:lang w:val="nb-NO" w:eastAsia="nb-NO"/>
        </w:rPr>
      </w:pPr>
    </w:p>
    <w:p w:rsidR="00934966" w:rsidRPr="00934966" w:rsidP="00934966" w14:paraId="2BD50D5F" w14:textId="4883F58E">
      <w:pPr>
        <w:spacing w:line="240" w:lineRule="auto"/>
        <w:ind w:left="24" w:right="15"/>
        <w:rPr>
          <w:rFonts w:asciiTheme="minorHAnsi" w:hAnsiTheme="minorHAnsi"/>
          <w:sz w:val="22"/>
          <w:szCs w:val="24"/>
          <w:lang w:val="nb-NO" w:eastAsia="nb-NO"/>
        </w:rPr>
      </w:pPr>
      <w:r w:rsidRPr="00934966">
        <w:rPr>
          <w:rFonts w:asciiTheme="minorHAnsi" w:hAnsiTheme="minorHAnsi"/>
          <w:sz w:val="22"/>
          <w:szCs w:val="24"/>
          <w:lang w:val="nb-NO" w:eastAsia="nb-NO"/>
        </w:rPr>
        <w:t xml:space="preserve">Årlig tildeling har ligget på </w:t>
      </w:r>
      <w:r w:rsidR="00160C6D">
        <w:rPr>
          <w:rFonts w:asciiTheme="minorHAnsi" w:hAnsiTheme="minorHAnsi"/>
          <w:sz w:val="22"/>
          <w:szCs w:val="24"/>
          <w:lang w:val="nb-NO" w:eastAsia="nb-NO"/>
        </w:rPr>
        <w:t>ca</w:t>
      </w:r>
      <w:r w:rsidR="00160C6D">
        <w:rPr>
          <w:rFonts w:asciiTheme="minorHAnsi" w:hAnsiTheme="minorHAnsi"/>
          <w:sz w:val="22"/>
          <w:szCs w:val="24"/>
          <w:lang w:val="nb-NO" w:eastAsia="nb-NO"/>
        </w:rPr>
        <w:t xml:space="preserve"> 130 elg</w:t>
      </w:r>
      <w:r w:rsidRPr="00934966">
        <w:rPr>
          <w:rFonts w:asciiTheme="minorHAnsi" w:hAnsiTheme="minorHAnsi"/>
          <w:sz w:val="22"/>
          <w:szCs w:val="24"/>
          <w:lang w:val="nb-NO" w:eastAsia="nb-NO"/>
        </w:rPr>
        <w:t xml:space="preserve"> de siste t</w:t>
      </w:r>
      <w:r w:rsidR="00160C6D">
        <w:rPr>
          <w:rFonts w:asciiTheme="minorHAnsi" w:hAnsiTheme="minorHAnsi"/>
          <w:sz w:val="22"/>
          <w:szCs w:val="24"/>
          <w:lang w:val="nb-NO" w:eastAsia="nb-NO"/>
        </w:rPr>
        <w:t>re</w:t>
      </w:r>
      <w:r w:rsidRPr="00934966">
        <w:rPr>
          <w:rFonts w:asciiTheme="minorHAnsi" w:hAnsiTheme="minorHAnsi"/>
          <w:sz w:val="22"/>
          <w:szCs w:val="24"/>
          <w:lang w:val="nb-NO" w:eastAsia="nb-NO"/>
        </w:rPr>
        <w:t xml:space="preserve"> årene.</w:t>
      </w:r>
    </w:p>
    <w:p w:rsidR="00934966" w:rsidRPr="00934966" w:rsidP="00934966" w14:paraId="276EB5F4" w14:textId="77777777">
      <w:pPr>
        <w:spacing w:line="240" w:lineRule="auto"/>
        <w:ind w:left="24" w:right="15"/>
        <w:rPr>
          <w:rFonts w:asciiTheme="minorHAnsi" w:hAnsiTheme="minorHAnsi"/>
          <w:sz w:val="22"/>
          <w:szCs w:val="24"/>
          <w:lang w:val="nb-NO" w:eastAsia="nb-NO"/>
        </w:rPr>
      </w:pPr>
    </w:p>
    <w:p w:rsidR="00934966" w:rsidRPr="00934966" w:rsidP="00934966" w14:paraId="5D470D35" w14:textId="4E632445">
      <w:pPr>
        <w:spacing w:line="240" w:lineRule="auto"/>
        <w:ind w:left="24" w:right="15"/>
        <w:rPr>
          <w:rFonts w:asciiTheme="minorHAnsi" w:hAnsiTheme="minorHAnsi"/>
          <w:sz w:val="22"/>
          <w:szCs w:val="24"/>
          <w:lang w:val="nb-NO" w:eastAsia="nb-NO"/>
        </w:rPr>
      </w:pPr>
      <w:r w:rsidRPr="00934966">
        <w:rPr>
          <w:rFonts w:asciiTheme="minorHAnsi" w:hAnsiTheme="minorHAnsi"/>
          <w:sz w:val="22"/>
          <w:szCs w:val="24"/>
          <w:lang w:val="nb-NO" w:eastAsia="nb-NO"/>
        </w:rPr>
        <w:t xml:space="preserve">Tellende jaktareal for elg i Flå kommune er </w:t>
      </w:r>
      <w:r w:rsidR="00160C6D">
        <w:rPr>
          <w:rFonts w:asciiTheme="minorHAnsi" w:hAnsiTheme="minorHAnsi"/>
          <w:sz w:val="22"/>
          <w:szCs w:val="24"/>
          <w:lang w:val="nb-NO" w:eastAsia="nb-NO"/>
        </w:rPr>
        <w:t>543</w:t>
      </w:r>
      <w:r w:rsidRPr="00934966">
        <w:rPr>
          <w:rFonts w:asciiTheme="minorHAnsi" w:hAnsiTheme="minorHAnsi"/>
          <w:sz w:val="22"/>
          <w:szCs w:val="24"/>
          <w:lang w:val="nb-NO" w:eastAsia="nb-NO"/>
        </w:rPr>
        <w:t xml:space="preserve"> 000 dekar. Gjennomsnitt areal bak </w:t>
      </w:r>
      <w:r w:rsidRPr="00934966">
        <w:rPr>
          <w:rFonts w:asciiTheme="minorHAnsi" w:hAnsiTheme="minorHAnsi"/>
          <w:sz w:val="22"/>
          <w:szCs w:val="24"/>
          <w:lang w:val="nb-NO" w:eastAsia="nb-NO"/>
        </w:rPr>
        <w:t>hver tildelte elg</w:t>
      </w:r>
      <w:r w:rsidRPr="00934966">
        <w:rPr>
          <w:rFonts w:asciiTheme="minorHAnsi" w:hAnsiTheme="minorHAnsi"/>
          <w:sz w:val="22"/>
          <w:szCs w:val="24"/>
          <w:lang w:val="nb-NO" w:eastAsia="nb-NO"/>
        </w:rPr>
        <w:t xml:space="preserve"> </w:t>
      </w:r>
      <w:r w:rsidR="00446C77">
        <w:rPr>
          <w:rFonts w:asciiTheme="minorHAnsi" w:hAnsiTheme="minorHAnsi"/>
          <w:sz w:val="22"/>
          <w:szCs w:val="24"/>
          <w:lang w:val="nb-NO" w:eastAsia="nb-NO"/>
        </w:rPr>
        <w:t xml:space="preserve">var i 2025 </w:t>
      </w:r>
      <w:r w:rsidR="002C7B7E">
        <w:rPr>
          <w:rFonts w:asciiTheme="minorHAnsi" w:hAnsiTheme="minorHAnsi"/>
          <w:sz w:val="22"/>
          <w:szCs w:val="24"/>
          <w:lang w:val="nb-NO" w:eastAsia="nb-NO"/>
        </w:rPr>
        <w:t>ca</w:t>
      </w:r>
      <w:r w:rsidR="002C7B7E">
        <w:rPr>
          <w:rFonts w:asciiTheme="minorHAnsi" w:hAnsiTheme="minorHAnsi"/>
          <w:sz w:val="22"/>
          <w:szCs w:val="24"/>
          <w:lang w:val="nb-NO" w:eastAsia="nb-NO"/>
        </w:rPr>
        <w:t xml:space="preserve"> </w:t>
      </w:r>
      <w:r w:rsidR="00160C6D">
        <w:rPr>
          <w:rFonts w:asciiTheme="minorHAnsi" w:hAnsiTheme="minorHAnsi"/>
          <w:sz w:val="22"/>
          <w:szCs w:val="24"/>
          <w:lang w:val="nb-NO" w:eastAsia="nb-NO"/>
        </w:rPr>
        <w:t>43</w:t>
      </w:r>
      <w:r w:rsidR="002C7B7E">
        <w:rPr>
          <w:rFonts w:asciiTheme="minorHAnsi" w:hAnsiTheme="minorHAnsi"/>
          <w:sz w:val="22"/>
          <w:szCs w:val="24"/>
          <w:lang w:val="nb-NO" w:eastAsia="nb-NO"/>
        </w:rPr>
        <w:t>00</w:t>
      </w:r>
      <w:r w:rsidRPr="00934966">
        <w:rPr>
          <w:rFonts w:asciiTheme="minorHAnsi" w:hAnsiTheme="minorHAnsi"/>
          <w:sz w:val="22"/>
          <w:szCs w:val="24"/>
          <w:lang w:val="nb-NO" w:eastAsia="nb-NO"/>
        </w:rPr>
        <w:t xml:space="preserve"> dekar og areal bak hver felte elg </w:t>
      </w:r>
      <w:r w:rsidR="00446C77">
        <w:rPr>
          <w:rFonts w:asciiTheme="minorHAnsi" w:hAnsiTheme="minorHAnsi"/>
          <w:sz w:val="22"/>
          <w:szCs w:val="24"/>
          <w:lang w:val="nb-NO" w:eastAsia="nb-NO"/>
        </w:rPr>
        <w:t xml:space="preserve">var </w:t>
      </w:r>
      <w:r w:rsidR="002C7B7E">
        <w:rPr>
          <w:rFonts w:asciiTheme="minorHAnsi" w:hAnsiTheme="minorHAnsi"/>
          <w:sz w:val="22"/>
          <w:szCs w:val="24"/>
          <w:lang w:val="nb-NO" w:eastAsia="nb-NO"/>
        </w:rPr>
        <w:t>ca</w:t>
      </w:r>
      <w:r w:rsidR="002C7B7E">
        <w:rPr>
          <w:rFonts w:asciiTheme="minorHAnsi" w:hAnsiTheme="minorHAnsi"/>
          <w:sz w:val="22"/>
          <w:szCs w:val="24"/>
          <w:lang w:val="nb-NO" w:eastAsia="nb-NO"/>
        </w:rPr>
        <w:t xml:space="preserve"> 6400 </w:t>
      </w:r>
      <w:r w:rsidRPr="00934966">
        <w:rPr>
          <w:rFonts w:asciiTheme="minorHAnsi" w:hAnsiTheme="minorHAnsi"/>
          <w:sz w:val="22"/>
          <w:szCs w:val="24"/>
          <w:lang w:val="nb-NO" w:eastAsia="nb-NO"/>
        </w:rPr>
        <w:t>dekar.</w:t>
      </w:r>
    </w:p>
    <w:p w:rsidR="00934966" w:rsidRPr="00934966" w:rsidP="00934966" w14:paraId="09D2939B" w14:textId="77777777">
      <w:pPr>
        <w:spacing w:line="240" w:lineRule="auto"/>
        <w:ind w:left="24" w:right="15"/>
        <w:rPr>
          <w:rFonts w:asciiTheme="minorHAnsi" w:hAnsiTheme="minorHAnsi"/>
          <w:sz w:val="22"/>
          <w:szCs w:val="24"/>
          <w:lang w:val="nb-NO" w:eastAsia="nb-NO"/>
        </w:rPr>
      </w:pPr>
    </w:p>
    <w:p w:rsidR="00934966" w:rsidRPr="00934966" w:rsidP="00934966" w14:paraId="6E75639E" w14:textId="77777777">
      <w:pPr>
        <w:spacing w:line="259" w:lineRule="auto"/>
        <w:rPr>
          <w:rFonts w:asciiTheme="minorHAnsi" w:hAnsiTheme="minorHAnsi"/>
          <w:color w:val="000000"/>
          <w:sz w:val="22"/>
          <w:szCs w:val="24"/>
          <w:lang w:val="nb-NO" w:eastAsia="nb-NO"/>
        </w:rPr>
      </w:pPr>
      <w:r w:rsidRPr="00934966">
        <w:rPr>
          <w:rFonts w:asciiTheme="minorHAnsi" w:hAnsiTheme="minorHAnsi"/>
          <w:color w:val="000000"/>
          <w:sz w:val="22"/>
          <w:szCs w:val="24"/>
          <w:lang w:val="nb-NO" w:eastAsia="nb-NO"/>
        </w:rPr>
        <w:t xml:space="preserve"> Som det framgår av tabellen under er det relativt stor variasjon i både tildeling og felling mellom valdene i kommunen. </w:t>
      </w:r>
    </w:p>
    <w:p w:rsidR="00934966" w:rsidRPr="00934966" w:rsidP="00934966" w14:paraId="287B9B16" w14:textId="77777777">
      <w:pPr>
        <w:spacing w:line="259" w:lineRule="auto"/>
        <w:rPr>
          <w:rFonts w:asciiTheme="minorHAnsi" w:hAnsiTheme="minorHAnsi"/>
          <w:color w:val="000000"/>
          <w:sz w:val="22"/>
          <w:szCs w:val="24"/>
          <w:lang w:val="nb-NO" w:eastAsia="nb-NO"/>
        </w:rPr>
      </w:pPr>
    </w:p>
    <w:p w:rsidR="00934966" w:rsidRPr="00934966" w:rsidP="00934966" w14:paraId="28F96A0B" w14:textId="15F29711">
      <w:pPr>
        <w:spacing w:line="259" w:lineRule="auto"/>
        <w:rPr>
          <w:rFonts w:asciiTheme="minorHAnsi" w:hAnsiTheme="minorHAnsi"/>
          <w:color w:val="000000"/>
          <w:sz w:val="22"/>
          <w:szCs w:val="24"/>
          <w:lang w:val="nb-NO" w:eastAsia="nb-NO"/>
        </w:rPr>
      </w:pPr>
      <w:r>
        <w:rPr>
          <w:rFonts w:asciiTheme="minorHAnsi" w:hAnsiTheme="minorHAnsi"/>
          <w:noProof/>
          <w:color w:val="000000"/>
          <w:sz w:val="22"/>
          <w:szCs w:val="24"/>
          <w:lang w:val="nb-NO" w:eastAsia="nb-NO"/>
        </w:rPr>
        <w:drawing>
          <wp:inline distT="0" distB="0" distL="0" distR="0">
            <wp:extent cx="5897245" cy="4445828"/>
            <wp:effectExtent l="0" t="0" r="8255" b="0"/>
            <wp:docPr id="1437556104"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56104" name="Picture 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02278" cy="4449622"/>
                    </a:xfrm>
                    <a:prstGeom prst="rect">
                      <a:avLst/>
                    </a:prstGeom>
                    <a:noFill/>
                  </pic:spPr>
                </pic:pic>
              </a:graphicData>
            </a:graphic>
          </wp:inline>
        </w:drawing>
      </w:r>
    </w:p>
    <w:p w:rsidR="00934966" w:rsidRPr="00934966" w:rsidP="00934966" w14:paraId="0365F3AD" w14:textId="77777777">
      <w:pPr>
        <w:spacing w:line="259" w:lineRule="auto"/>
        <w:rPr>
          <w:rFonts w:asciiTheme="minorHAnsi" w:hAnsiTheme="minorHAnsi"/>
          <w:color w:val="000000"/>
          <w:sz w:val="22"/>
          <w:szCs w:val="24"/>
          <w:lang w:val="nb-NO" w:eastAsia="nb-NO"/>
        </w:rPr>
      </w:pPr>
    </w:p>
    <w:p w:rsidR="00934966" w:rsidRPr="00934966" w:rsidP="00934966" w14:paraId="7941F8DA" w14:textId="47D01E3B">
      <w:pPr>
        <w:spacing w:line="259" w:lineRule="auto"/>
        <w:rPr>
          <w:rFonts w:asciiTheme="minorHAnsi" w:hAnsiTheme="minorHAnsi"/>
          <w:color w:val="000000"/>
          <w:sz w:val="22"/>
          <w:szCs w:val="24"/>
          <w:lang w:val="nb-NO" w:eastAsia="nb-NO"/>
        </w:rPr>
      </w:pPr>
    </w:p>
    <w:p w:rsidR="00934966" w:rsidRPr="00934966" w:rsidP="00934966" w14:paraId="72F4CE8F" w14:textId="77777777">
      <w:pPr>
        <w:spacing w:line="259" w:lineRule="auto"/>
        <w:rPr>
          <w:rFonts w:asciiTheme="minorHAnsi" w:hAnsiTheme="minorHAnsi"/>
          <w:color w:val="000000"/>
          <w:sz w:val="22"/>
          <w:szCs w:val="24"/>
          <w:lang w:val="nb-NO" w:eastAsia="nb-NO"/>
        </w:rPr>
      </w:pPr>
    </w:p>
    <w:p w:rsidR="00934966" w:rsidRPr="00934966" w:rsidP="00934966" w14:paraId="34A53E75" w14:textId="77777777">
      <w:pPr>
        <w:spacing w:line="259" w:lineRule="auto"/>
        <w:rPr>
          <w:rFonts w:asciiTheme="minorHAnsi" w:hAnsiTheme="minorHAnsi"/>
          <w:color w:val="000000"/>
          <w:sz w:val="22"/>
          <w:szCs w:val="24"/>
          <w:lang w:val="nb-NO" w:eastAsia="nb-NO"/>
        </w:rPr>
      </w:pPr>
    </w:p>
    <w:p w:rsidR="00934966" w:rsidRPr="00934966" w:rsidP="00934966" w14:paraId="4259E7BE" w14:textId="77777777">
      <w:pPr>
        <w:spacing w:line="259" w:lineRule="auto"/>
        <w:rPr>
          <w:rFonts w:asciiTheme="minorHAnsi" w:hAnsiTheme="minorHAnsi"/>
          <w:color w:val="000000"/>
          <w:sz w:val="22"/>
          <w:szCs w:val="24"/>
          <w:lang w:val="nb-NO" w:eastAsia="nb-NO"/>
        </w:rPr>
      </w:pPr>
    </w:p>
    <w:p w:rsidR="00934966" w:rsidRPr="00934966" w:rsidP="00934966" w14:paraId="0E1C4AAE" w14:textId="77777777">
      <w:pPr>
        <w:spacing w:line="259" w:lineRule="auto"/>
        <w:rPr>
          <w:rFonts w:asciiTheme="minorHAnsi" w:hAnsiTheme="minorHAnsi"/>
          <w:color w:val="000000"/>
          <w:sz w:val="22"/>
          <w:szCs w:val="24"/>
          <w:lang w:val="nb-NO" w:eastAsia="nb-NO"/>
        </w:rPr>
      </w:pPr>
    </w:p>
    <w:tbl>
      <w:tblPr>
        <w:tblW w:w="8688" w:type="dxa"/>
        <w:tblCellMar>
          <w:left w:w="70" w:type="dxa"/>
          <w:right w:w="70" w:type="dxa"/>
        </w:tblCellMar>
        <w:tblLook w:val="04A0"/>
      </w:tblPr>
      <w:tblGrid>
        <w:gridCol w:w="2689"/>
        <w:gridCol w:w="870"/>
        <w:gridCol w:w="993"/>
        <w:gridCol w:w="1134"/>
        <w:gridCol w:w="992"/>
        <w:gridCol w:w="1134"/>
        <w:gridCol w:w="1038"/>
      </w:tblGrid>
      <w:tr w14:paraId="2CE2A3EB" w14:textId="77777777" w:rsidTr="002C7B7E">
        <w:tblPrEx>
          <w:tblW w:w="8688" w:type="dxa"/>
          <w:tblLook w:val="04A0"/>
        </w:tblPrEx>
        <w:trPr>
          <w:trHeight w:val="60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2C7B7E" w:rsidRPr="00934966" w:rsidP="002C7B7E" w14:paraId="6E69A2D7" w14:textId="295A71DD">
            <w:pPr>
              <w:spacing w:line="240" w:lineRule="auto"/>
              <w:rPr>
                <w:rFonts w:cs="Calibri"/>
                <w:b/>
                <w:bCs/>
                <w:color w:val="000000"/>
                <w:sz w:val="22"/>
                <w:szCs w:val="22"/>
                <w:lang w:val="nb-NO" w:eastAsia="nb-NO"/>
              </w:rPr>
            </w:pPr>
            <w:r w:rsidRPr="009F24A7">
              <w:t>Vald</w:t>
            </w:r>
          </w:p>
        </w:tc>
        <w:tc>
          <w:tcPr>
            <w:tcW w:w="708" w:type="dxa"/>
            <w:tcBorders>
              <w:top w:val="single" w:sz="4" w:space="0" w:color="auto"/>
              <w:left w:val="nil"/>
              <w:bottom w:val="single" w:sz="4" w:space="0" w:color="auto"/>
              <w:right w:val="single" w:sz="4" w:space="0" w:color="auto"/>
            </w:tcBorders>
            <w:shd w:val="clear" w:color="auto" w:fill="auto"/>
            <w:hideMark/>
          </w:tcPr>
          <w:p w:rsidR="002C7B7E" w:rsidRPr="00934966" w:rsidP="002C7B7E" w14:paraId="659903B2" w14:textId="56DCB2A3">
            <w:pPr>
              <w:spacing w:line="240" w:lineRule="auto"/>
              <w:rPr>
                <w:rFonts w:cs="Calibri"/>
                <w:b/>
                <w:bCs/>
                <w:color w:val="000000"/>
                <w:sz w:val="22"/>
                <w:szCs w:val="22"/>
                <w:lang w:val="nb-NO" w:eastAsia="nb-NO"/>
              </w:rPr>
            </w:pPr>
            <w:r w:rsidRPr="009F24A7">
              <w:t>Areal</w:t>
            </w:r>
          </w:p>
        </w:tc>
        <w:tc>
          <w:tcPr>
            <w:tcW w:w="993" w:type="dxa"/>
            <w:tcBorders>
              <w:top w:val="single" w:sz="4" w:space="0" w:color="auto"/>
              <w:left w:val="nil"/>
              <w:bottom w:val="single" w:sz="4" w:space="0" w:color="auto"/>
              <w:right w:val="single" w:sz="4" w:space="0" w:color="auto"/>
            </w:tcBorders>
            <w:shd w:val="clear" w:color="auto" w:fill="auto"/>
            <w:hideMark/>
          </w:tcPr>
          <w:p w:rsidR="002C7B7E" w:rsidRPr="00934966" w:rsidP="002C7B7E" w14:paraId="3A2FAB97" w14:textId="71D54C3F">
            <w:pPr>
              <w:spacing w:line="240" w:lineRule="auto"/>
              <w:rPr>
                <w:rFonts w:cs="Calibri"/>
                <w:b/>
                <w:bCs/>
                <w:color w:val="000000"/>
                <w:sz w:val="22"/>
                <w:szCs w:val="22"/>
                <w:lang w:val="nb-NO" w:eastAsia="nb-NO"/>
              </w:rPr>
            </w:pPr>
            <w:r w:rsidRPr="009F24A7">
              <w:t>Tildelt '25</w:t>
            </w:r>
          </w:p>
        </w:tc>
        <w:tc>
          <w:tcPr>
            <w:tcW w:w="1134" w:type="dxa"/>
            <w:tcBorders>
              <w:top w:val="single" w:sz="4" w:space="0" w:color="auto"/>
              <w:left w:val="nil"/>
              <w:bottom w:val="single" w:sz="4" w:space="0" w:color="auto"/>
              <w:right w:val="single" w:sz="4" w:space="0" w:color="auto"/>
            </w:tcBorders>
            <w:shd w:val="clear" w:color="auto" w:fill="auto"/>
            <w:hideMark/>
          </w:tcPr>
          <w:p w:rsidR="002C7B7E" w:rsidRPr="00934966" w:rsidP="002C7B7E" w14:paraId="51D69739" w14:textId="514AA2DD">
            <w:pPr>
              <w:spacing w:line="240" w:lineRule="auto"/>
              <w:rPr>
                <w:rFonts w:cs="Calibri"/>
                <w:b/>
                <w:bCs/>
                <w:color w:val="000000"/>
                <w:sz w:val="22"/>
                <w:szCs w:val="22"/>
                <w:lang w:val="nb-NO" w:eastAsia="nb-NO"/>
              </w:rPr>
            </w:pPr>
            <w:r w:rsidRPr="009F24A7">
              <w:t>daa/elg</w:t>
            </w:r>
          </w:p>
        </w:tc>
        <w:tc>
          <w:tcPr>
            <w:tcW w:w="992" w:type="dxa"/>
            <w:tcBorders>
              <w:top w:val="single" w:sz="4" w:space="0" w:color="auto"/>
              <w:left w:val="nil"/>
              <w:bottom w:val="single" w:sz="4" w:space="0" w:color="auto"/>
              <w:right w:val="single" w:sz="4" w:space="0" w:color="auto"/>
            </w:tcBorders>
            <w:shd w:val="clear" w:color="auto" w:fill="auto"/>
            <w:hideMark/>
          </w:tcPr>
          <w:p w:rsidR="002C7B7E" w:rsidRPr="00934966" w:rsidP="002C7B7E" w14:paraId="3074379B" w14:textId="1BDE63BC">
            <w:pPr>
              <w:spacing w:line="240" w:lineRule="auto"/>
              <w:rPr>
                <w:rFonts w:cs="Calibri"/>
                <w:b/>
                <w:bCs/>
                <w:color w:val="000000"/>
                <w:sz w:val="22"/>
                <w:szCs w:val="22"/>
                <w:lang w:val="nb-NO" w:eastAsia="nb-NO"/>
              </w:rPr>
            </w:pPr>
            <w:r w:rsidRPr="009F24A7">
              <w:t>Felt '25</w:t>
            </w:r>
          </w:p>
        </w:tc>
        <w:tc>
          <w:tcPr>
            <w:tcW w:w="1134" w:type="dxa"/>
            <w:tcBorders>
              <w:top w:val="single" w:sz="4" w:space="0" w:color="auto"/>
              <w:left w:val="nil"/>
              <w:bottom w:val="single" w:sz="4" w:space="0" w:color="auto"/>
              <w:right w:val="single" w:sz="4" w:space="0" w:color="auto"/>
            </w:tcBorders>
            <w:shd w:val="clear" w:color="auto" w:fill="auto"/>
            <w:hideMark/>
          </w:tcPr>
          <w:p w:rsidR="002C7B7E" w:rsidRPr="00934966" w:rsidP="002C7B7E" w14:paraId="7585FD3D" w14:textId="7A627DFC">
            <w:pPr>
              <w:spacing w:line="240" w:lineRule="auto"/>
              <w:rPr>
                <w:rFonts w:cs="Calibri"/>
                <w:b/>
                <w:bCs/>
                <w:color w:val="000000"/>
                <w:sz w:val="22"/>
                <w:szCs w:val="22"/>
                <w:lang w:val="nb-NO" w:eastAsia="nb-NO"/>
              </w:rPr>
            </w:pPr>
            <w:r w:rsidRPr="009F24A7">
              <w:t>daa/felt</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rsidR="002C7B7E" w:rsidRPr="00934966" w:rsidP="002C7B7E" w14:paraId="3050F563" w14:textId="123B9232">
            <w:pPr>
              <w:spacing w:line="240" w:lineRule="auto"/>
              <w:jc w:val="center"/>
              <w:rPr>
                <w:rFonts w:cs="Calibri"/>
                <w:b/>
                <w:bCs/>
                <w:color w:val="000000"/>
                <w:sz w:val="22"/>
                <w:szCs w:val="22"/>
                <w:lang w:val="nb-NO" w:eastAsia="nb-NO"/>
              </w:rPr>
            </w:pPr>
            <w:r w:rsidRPr="00934966">
              <w:rPr>
                <w:rFonts w:cs="Calibri"/>
                <w:b/>
                <w:bCs/>
                <w:color w:val="000000"/>
                <w:sz w:val="22"/>
                <w:szCs w:val="22"/>
                <w:lang w:val="nb-NO" w:eastAsia="nb-NO"/>
              </w:rPr>
              <w:t>Bestands</w:t>
            </w:r>
            <w:r>
              <w:rPr>
                <w:rFonts w:cs="Calibri"/>
                <w:b/>
                <w:bCs/>
                <w:color w:val="000000"/>
                <w:sz w:val="22"/>
                <w:szCs w:val="22"/>
                <w:lang w:val="nb-NO" w:eastAsia="nb-NO"/>
              </w:rPr>
              <w:t>-</w:t>
            </w:r>
            <w:r w:rsidRPr="00934966">
              <w:rPr>
                <w:rFonts w:cs="Calibri"/>
                <w:b/>
                <w:bCs/>
                <w:color w:val="000000"/>
                <w:sz w:val="22"/>
                <w:szCs w:val="22"/>
                <w:lang w:val="nb-NO" w:eastAsia="nb-NO"/>
              </w:rPr>
              <w:t>plan</w:t>
            </w:r>
          </w:p>
        </w:tc>
      </w:tr>
      <w:tr w14:paraId="7C49B0F4" w14:textId="77777777" w:rsidTr="002C7B7E">
        <w:tblPrEx>
          <w:tblW w:w="8688" w:type="dxa"/>
          <w:tblLook w:val="04A0"/>
        </w:tblPrEx>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2C7B7E" w:rsidRPr="00934966" w:rsidP="002C7B7E" w14:paraId="0DB736C1" w14:textId="12A5DC0E">
            <w:pPr>
              <w:spacing w:line="240" w:lineRule="auto"/>
              <w:rPr>
                <w:rFonts w:cs="Calibri"/>
                <w:color w:val="000000"/>
                <w:sz w:val="22"/>
                <w:szCs w:val="22"/>
                <w:lang w:val="nb-NO" w:eastAsia="nb-NO"/>
              </w:rPr>
            </w:pPr>
            <w:r w:rsidRPr="009F24A7">
              <w:t>Gulsvik-Buøen storvald</w:t>
            </w:r>
          </w:p>
        </w:tc>
        <w:tc>
          <w:tcPr>
            <w:tcW w:w="708" w:type="dxa"/>
            <w:tcBorders>
              <w:top w:val="nil"/>
              <w:left w:val="nil"/>
              <w:bottom w:val="single" w:sz="4" w:space="0" w:color="auto"/>
              <w:right w:val="single" w:sz="4" w:space="0" w:color="auto"/>
            </w:tcBorders>
            <w:shd w:val="clear" w:color="auto" w:fill="auto"/>
            <w:noWrap/>
            <w:hideMark/>
          </w:tcPr>
          <w:p w:rsidR="002C7B7E" w:rsidRPr="00934966" w:rsidP="002C7B7E" w14:paraId="48BC4F6C" w14:textId="5D4ADFAA">
            <w:pPr>
              <w:spacing w:line="240" w:lineRule="auto"/>
              <w:jc w:val="right"/>
              <w:rPr>
                <w:rFonts w:cs="Calibri"/>
                <w:color w:val="000000"/>
                <w:sz w:val="22"/>
                <w:szCs w:val="22"/>
                <w:lang w:val="nb-NO" w:eastAsia="nb-NO"/>
              </w:rPr>
            </w:pPr>
            <w:r w:rsidRPr="009F24A7">
              <w:t>88230</w:t>
            </w:r>
          </w:p>
        </w:tc>
        <w:tc>
          <w:tcPr>
            <w:tcW w:w="993" w:type="dxa"/>
            <w:tcBorders>
              <w:top w:val="nil"/>
              <w:left w:val="nil"/>
              <w:bottom w:val="single" w:sz="4" w:space="0" w:color="auto"/>
              <w:right w:val="single" w:sz="4" w:space="0" w:color="auto"/>
            </w:tcBorders>
            <w:shd w:val="clear" w:color="auto" w:fill="auto"/>
            <w:noWrap/>
            <w:hideMark/>
          </w:tcPr>
          <w:p w:rsidR="002C7B7E" w:rsidRPr="00934966" w:rsidP="002C7B7E" w14:paraId="7B3FBCBF" w14:textId="120723A7">
            <w:pPr>
              <w:spacing w:line="240" w:lineRule="auto"/>
              <w:jc w:val="right"/>
              <w:rPr>
                <w:rFonts w:cs="Calibri"/>
                <w:color w:val="000000"/>
                <w:sz w:val="22"/>
                <w:szCs w:val="22"/>
                <w:lang w:val="nb-NO" w:eastAsia="nb-NO"/>
              </w:rPr>
            </w:pPr>
            <w:r w:rsidRPr="009F24A7">
              <w:t>22</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5738D569" w14:textId="19367CBD">
            <w:pPr>
              <w:spacing w:line="240" w:lineRule="auto"/>
              <w:jc w:val="right"/>
              <w:rPr>
                <w:rFonts w:cs="Calibri"/>
                <w:color w:val="000000"/>
                <w:sz w:val="22"/>
                <w:szCs w:val="22"/>
                <w:lang w:val="nb-NO" w:eastAsia="nb-NO"/>
              </w:rPr>
            </w:pPr>
            <w:r w:rsidRPr="009F24A7">
              <w:t>4010</w:t>
            </w:r>
          </w:p>
        </w:tc>
        <w:tc>
          <w:tcPr>
            <w:tcW w:w="992" w:type="dxa"/>
            <w:tcBorders>
              <w:top w:val="nil"/>
              <w:left w:val="nil"/>
              <w:bottom w:val="single" w:sz="4" w:space="0" w:color="auto"/>
              <w:right w:val="single" w:sz="4" w:space="0" w:color="auto"/>
            </w:tcBorders>
            <w:shd w:val="clear" w:color="auto" w:fill="auto"/>
            <w:noWrap/>
            <w:hideMark/>
          </w:tcPr>
          <w:p w:rsidR="002C7B7E" w:rsidRPr="00934966" w:rsidP="002C7B7E" w14:paraId="3A5FF7E2" w14:textId="1BD13C21">
            <w:pPr>
              <w:spacing w:line="240" w:lineRule="auto"/>
              <w:jc w:val="right"/>
              <w:rPr>
                <w:rFonts w:cs="Calibri"/>
                <w:color w:val="000000"/>
                <w:sz w:val="22"/>
                <w:szCs w:val="22"/>
                <w:lang w:val="nb-NO" w:eastAsia="nb-NO"/>
              </w:rPr>
            </w:pPr>
            <w:r w:rsidRPr="009F24A7">
              <w:t>9</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0EB571AC" w14:textId="22BF3DBC">
            <w:pPr>
              <w:spacing w:line="240" w:lineRule="auto"/>
              <w:jc w:val="right"/>
              <w:rPr>
                <w:rFonts w:cs="Calibri"/>
                <w:color w:val="000000"/>
                <w:sz w:val="22"/>
                <w:szCs w:val="22"/>
                <w:lang w:val="nb-NO" w:eastAsia="nb-NO"/>
              </w:rPr>
            </w:pPr>
            <w:r w:rsidRPr="009F24A7">
              <w:t>9803</w:t>
            </w:r>
          </w:p>
        </w:tc>
        <w:tc>
          <w:tcPr>
            <w:tcW w:w="1038" w:type="dxa"/>
            <w:tcBorders>
              <w:top w:val="nil"/>
              <w:left w:val="nil"/>
              <w:bottom w:val="single" w:sz="4" w:space="0" w:color="auto"/>
              <w:right w:val="single" w:sz="4" w:space="0" w:color="auto"/>
            </w:tcBorders>
            <w:shd w:val="clear" w:color="auto" w:fill="auto"/>
            <w:noWrap/>
            <w:vAlign w:val="bottom"/>
            <w:hideMark/>
          </w:tcPr>
          <w:p w:rsidR="002C7B7E" w:rsidRPr="002C7B7E" w:rsidP="002C7B7E" w14:paraId="61D67B6B" w14:textId="0C929B9D">
            <w:pPr>
              <w:spacing w:line="240" w:lineRule="auto"/>
              <w:jc w:val="center"/>
              <w:rPr>
                <w:rFonts w:cs="Calibri"/>
                <w:b/>
                <w:bCs/>
                <w:color w:val="000000"/>
                <w:sz w:val="22"/>
                <w:szCs w:val="22"/>
                <w:lang w:val="nb-NO" w:eastAsia="nb-NO"/>
              </w:rPr>
            </w:pPr>
            <w:r w:rsidRPr="002C7B7E">
              <w:rPr>
                <w:rFonts w:cs="Calibri"/>
                <w:b/>
                <w:bCs/>
                <w:color w:val="000000"/>
                <w:sz w:val="22"/>
                <w:szCs w:val="22"/>
                <w:lang w:val="nb-NO" w:eastAsia="nb-NO"/>
              </w:rPr>
              <w:t> </w:t>
            </w:r>
            <w:r w:rsidRPr="002C7B7E">
              <w:rPr>
                <w:rFonts w:cs="Calibri"/>
                <w:b/>
                <w:bCs/>
                <w:color w:val="000000"/>
                <w:sz w:val="22"/>
                <w:szCs w:val="22"/>
                <w:lang w:val="nb-NO" w:eastAsia="nb-NO"/>
              </w:rPr>
              <w:t>X</w:t>
            </w:r>
          </w:p>
        </w:tc>
      </w:tr>
      <w:tr w14:paraId="07EE09BD" w14:textId="77777777" w:rsidTr="002C7B7E">
        <w:tblPrEx>
          <w:tblW w:w="8688" w:type="dxa"/>
          <w:tblLook w:val="04A0"/>
        </w:tblPrEx>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2C7B7E" w:rsidRPr="00934966" w:rsidP="002C7B7E" w14:paraId="32166EDC" w14:textId="062D9B85">
            <w:pPr>
              <w:spacing w:line="240" w:lineRule="auto"/>
              <w:rPr>
                <w:rFonts w:cs="Calibri"/>
                <w:color w:val="000000"/>
                <w:sz w:val="22"/>
                <w:szCs w:val="22"/>
                <w:lang w:val="nb-NO" w:eastAsia="nb-NO"/>
              </w:rPr>
            </w:pPr>
            <w:r w:rsidRPr="009F24A7">
              <w:t>6 Vold</w:t>
            </w:r>
          </w:p>
        </w:tc>
        <w:tc>
          <w:tcPr>
            <w:tcW w:w="708" w:type="dxa"/>
            <w:tcBorders>
              <w:top w:val="nil"/>
              <w:left w:val="nil"/>
              <w:bottom w:val="single" w:sz="4" w:space="0" w:color="auto"/>
              <w:right w:val="single" w:sz="4" w:space="0" w:color="auto"/>
            </w:tcBorders>
            <w:shd w:val="clear" w:color="auto" w:fill="auto"/>
            <w:noWrap/>
            <w:hideMark/>
          </w:tcPr>
          <w:p w:rsidR="002C7B7E" w:rsidRPr="00934966" w:rsidP="002C7B7E" w14:paraId="21A7CF42" w14:textId="75EA8748">
            <w:pPr>
              <w:spacing w:line="240" w:lineRule="auto"/>
              <w:jc w:val="right"/>
              <w:rPr>
                <w:rFonts w:cs="Calibri"/>
                <w:color w:val="000000"/>
                <w:sz w:val="22"/>
                <w:szCs w:val="22"/>
                <w:lang w:val="nb-NO" w:eastAsia="nb-NO"/>
              </w:rPr>
            </w:pPr>
            <w:r w:rsidRPr="009F24A7">
              <w:t>27800</w:t>
            </w:r>
          </w:p>
        </w:tc>
        <w:tc>
          <w:tcPr>
            <w:tcW w:w="993" w:type="dxa"/>
            <w:tcBorders>
              <w:top w:val="nil"/>
              <w:left w:val="nil"/>
              <w:bottom w:val="single" w:sz="4" w:space="0" w:color="auto"/>
              <w:right w:val="single" w:sz="4" w:space="0" w:color="auto"/>
            </w:tcBorders>
            <w:shd w:val="clear" w:color="auto" w:fill="auto"/>
            <w:noWrap/>
            <w:hideMark/>
          </w:tcPr>
          <w:p w:rsidR="002C7B7E" w:rsidRPr="00934966" w:rsidP="002C7B7E" w14:paraId="3DC6C894" w14:textId="6B81DF16">
            <w:pPr>
              <w:spacing w:line="240" w:lineRule="auto"/>
              <w:jc w:val="right"/>
              <w:rPr>
                <w:rFonts w:cs="Calibri"/>
                <w:color w:val="000000"/>
                <w:sz w:val="22"/>
                <w:szCs w:val="22"/>
                <w:lang w:val="nb-NO" w:eastAsia="nb-NO"/>
              </w:rPr>
            </w:pPr>
            <w:r w:rsidRPr="009F24A7">
              <w:t>6</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0E09B90D" w14:textId="0223198B">
            <w:pPr>
              <w:spacing w:line="240" w:lineRule="auto"/>
              <w:jc w:val="right"/>
              <w:rPr>
                <w:rFonts w:cs="Calibri"/>
                <w:color w:val="000000"/>
                <w:sz w:val="22"/>
                <w:szCs w:val="22"/>
                <w:lang w:val="nb-NO" w:eastAsia="nb-NO"/>
              </w:rPr>
            </w:pPr>
            <w:r w:rsidRPr="009F24A7">
              <w:t>4633</w:t>
            </w:r>
          </w:p>
        </w:tc>
        <w:tc>
          <w:tcPr>
            <w:tcW w:w="992" w:type="dxa"/>
            <w:tcBorders>
              <w:top w:val="nil"/>
              <w:left w:val="nil"/>
              <w:bottom w:val="single" w:sz="4" w:space="0" w:color="auto"/>
              <w:right w:val="single" w:sz="4" w:space="0" w:color="auto"/>
            </w:tcBorders>
            <w:shd w:val="clear" w:color="auto" w:fill="auto"/>
            <w:noWrap/>
            <w:hideMark/>
          </w:tcPr>
          <w:p w:rsidR="002C7B7E" w:rsidRPr="00934966" w:rsidP="002C7B7E" w14:paraId="260CCEB0" w14:textId="30E631AE">
            <w:pPr>
              <w:spacing w:line="240" w:lineRule="auto"/>
              <w:jc w:val="right"/>
              <w:rPr>
                <w:rFonts w:cs="Calibri"/>
                <w:color w:val="000000"/>
                <w:sz w:val="22"/>
                <w:szCs w:val="22"/>
                <w:lang w:val="nb-NO" w:eastAsia="nb-NO"/>
              </w:rPr>
            </w:pPr>
            <w:r w:rsidRPr="009F24A7">
              <w:t>6</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5461FACC" w14:textId="2508395F">
            <w:pPr>
              <w:spacing w:line="240" w:lineRule="auto"/>
              <w:jc w:val="right"/>
              <w:rPr>
                <w:rFonts w:cs="Calibri"/>
                <w:color w:val="000000"/>
                <w:sz w:val="22"/>
                <w:szCs w:val="22"/>
                <w:lang w:val="nb-NO" w:eastAsia="nb-NO"/>
              </w:rPr>
            </w:pPr>
            <w:r w:rsidRPr="009F24A7">
              <w:t>4633</w:t>
            </w:r>
          </w:p>
        </w:tc>
        <w:tc>
          <w:tcPr>
            <w:tcW w:w="1038" w:type="dxa"/>
            <w:tcBorders>
              <w:top w:val="nil"/>
              <w:left w:val="nil"/>
              <w:bottom w:val="single" w:sz="4" w:space="0" w:color="auto"/>
              <w:right w:val="single" w:sz="4" w:space="0" w:color="auto"/>
            </w:tcBorders>
            <w:shd w:val="clear" w:color="auto" w:fill="auto"/>
            <w:noWrap/>
            <w:vAlign w:val="bottom"/>
            <w:hideMark/>
          </w:tcPr>
          <w:p w:rsidR="002C7B7E" w:rsidRPr="002C7B7E" w:rsidP="002C7B7E" w14:paraId="4DDF3B2D" w14:textId="77777777">
            <w:pPr>
              <w:spacing w:line="240" w:lineRule="auto"/>
              <w:jc w:val="center"/>
              <w:rPr>
                <w:rFonts w:cs="Calibri"/>
                <w:b/>
                <w:bCs/>
                <w:color w:val="000000"/>
                <w:sz w:val="22"/>
                <w:szCs w:val="22"/>
                <w:lang w:val="nb-NO" w:eastAsia="nb-NO"/>
              </w:rPr>
            </w:pPr>
            <w:r w:rsidRPr="002C7B7E">
              <w:rPr>
                <w:rFonts w:cs="Calibri"/>
                <w:b/>
                <w:bCs/>
                <w:color w:val="000000"/>
                <w:sz w:val="22"/>
                <w:szCs w:val="22"/>
                <w:lang w:val="nb-NO" w:eastAsia="nb-NO"/>
              </w:rPr>
              <w:t> </w:t>
            </w:r>
          </w:p>
        </w:tc>
      </w:tr>
      <w:tr w14:paraId="4CD44EBD" w14:textId="77777777" w:rsidTr="002C7B7E">
        <w:tblPrEx>
          <w:tblW w:w="8688" w:type="dxa"/>
          <w:tblLook w:val="04A0"/>
        </w:tblPrEx>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2C7B7E" w:rsidRPr="00934966" w:rsidP="002C7B7E" w14:paraId="51F849B6" w14:textId="22A2D131">
            <w:pPr>
              <w:spacing w:line="240" w:lineRule="auto"/>
              <w:rPr>
                <w:rFonts w:cs="Calibri"/>
                <w:color w:val="000000"/>
                <w:sz w:val="22"/>
                <w:szCs w:val="22"/>
                <w:lang w:val="nb-NO" w:eastAsia="nb-NO"/>
              </w:rPr>
            </w:pPr>
            <w:r w:rsidRPr="009F24A7">
              <w:t>7 Flå Sør-Vestre</w:t>
            </w:r>
          </w:p>
        </w:tc>
        <w:tc>
          <w:tcPr>
            <w:tcW w:w="708" w:type="dxa"/>
            <w:tcBorders>
              <w:top w:val="nil"/>
              <w:left w:val="nil"/>
              <w:bottom w:val="single" w:sz="4" w:space="0" w:color="auto"/>
              <w:right w:val="single" w:sz="4" w:space="0" w:color="auto"/>
            </w:tcBorders>
            <w:shd w:val="clear" w:color="auto" w:fill="auto"/>
            <w:noWrap/>
            <w:hideMark/>
          </w:tcPr>
          <w:p w:rsidR="002C7B7E" w:rsidRPr="00934966" w:rsidP="002C7B7E" w14:paraId="3D30B1D8" w14:textId="446BBC31">
            <w:pPr>
              <w:spacing w:line="240" w:lineRule="auto"/>
              <w:jc w:val="right"/>
              <w:rPr>
                <w:rFonts w:cs="Calibri"/>
                <w:color w:val="000000"/>
                <w:sz w:val="22"/>
                <w:szCs w:val="22"/>
                <w:lang w:val="nb-NO" w:eastAsia="nb-NO"/>
              </w:rPr>
            </w:pPr>
            <w:r w:rsidRPr="009F24A7">
              <w:t>103278</w:t>
            </w:r>
          </w:p>
        </w:tc>
        <w:tc>
          <w:tcPr>
            <w:tcW w:w="993" w:type="dxa"/>
            <w:tcBorders>
              <w:top w:val="nil"/>
              <w:left w:val="nil"/>
              <w:bottom w:val="single" w:sz="4" w:space="0" w:color="auto"/>
              <w:right w:val="single" w:sz="4" w:space="0" w:color="auto"/>
            </w:tcBorders>
            <w:shd w:val="clear" w:color="auto" w:fill="auto"/>
            <w:noWrap/>
            <w:hideMark/>
          </w:tcPr>
          <w:p w:rsidR="002C7B7E" w:rsidRPr="00934966" w:rsidP="002C7B7E" w14:paraId="1023866F" w14:textId="777CEA3D">
            <w:pPr>
              <w:spacing w:line="240" w:lineRule="auto"/>
              <w:jc w:val="right"/>
              <w:rPr>
                <w:rFonts w:cs="Calibri"/>
                <w:color w:val="000000"/>
                <w:sz w:val="22"/>
                <w:szCs w:val="22"/>
                <w:lang w:val="nb-NO" w:eastAsia="nb-NO"/>
              </w:rPr>
            </w:pPr>
            <w:r w:rsidRPr="009F24A7">
              <w:t>23</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3DE9176E" w14:textId="595F6609">
            <w:pPr>
              <w:spacing w:line="240" w:lineRule="auto"/>
              <w:jc w:val="right"/>
              <w:rPr>
                <w:rFonts w:cs="Calibri"/>
                <w:color w:val="000000"/>
                <w:sz w:val="22"/>
                <w:szCs w:val="22"/>
                <w:lang w:val="nb-NO" w:eastAsia="nb-NO"/>
              </w:rPr>
            </w:pPr>
            <w:r w:rsidRPr="009F24A7">
              <w:t>4490</w:t>
            </w:r>
          </w:p>
        </w:tc>
        <w:tc>
          <w:tcPr>
            <w:tcW w:w="992" w:type="dxa"/>
            <w:tcBorders>
              <w:top w:val="nil"/>
              <w:left w:val="nil"/>
              <w:bottom w:val="single" w:sz="4" w:space="0" w:color="auto"/>
              <w:right w:val="single" w:sz="4" w:space="0" w:color="auto"/>
            </w:tcBorders>
            <w:shd w:val="clear" w:color="auto" w:fill="auto"/>
            <w:noWrap/>
            <w:hideMark/>
          </w:tcPr>
          <w:p w:rsidR="002C7B7E" w:rsidRPr="00934966" w:rsidP="002C7B7E" w14:paraId="3234BF43" w14:textId="3E348A07">
            <w:pPr>
              <w:spacing w:line="240" w:lineRule="auto"/>
              <w:jc w:val="right"/>
              <w:rPr>
                <w:rFonts w:cs="Calibri"/>
                <w:color w:val="000000"/>
                <w:sz w:val="22"/>
                <w:szCs w:val="22"/>
                <w:lang w:val="nb-NO" w:eastAsia="nb-NO"/>
              </w:rPr>
            </w:pPr>
            <w:r w:rsidRPr="009F24A7">
              <w:t>17</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2C9A4130" w14:textId="143822C1">
            <w:pPr>
              <w:spacing w:line="240" w:lineRule="auto"/>
              <w:jc w:val="right"/>
              <w:rPr>
                <w:rFonts w:cs="Calibri"/>
                <w:color w:val="000000"/>
                <w:sz w:val="22"/>
                <w:szCs w:val="22"/>
                <w:lang w:val="nb-NO" w:eastAsia="nb-NO"/>
              </w:rPr>
            </w:pPr>
            <w:r w:rsidRPr="009F24A7">
              <w:t>6075</w:t>
            </w:r>
          </w:p>
        </w:tc>
        <w:tc>
          <w:tcPr>
            <w:tcW w:w="1038" w:type="dxa"/>
            <w:tcBorders>
              <w:top w:val="nil"/>
              <w:left w:val="nil"/>
              <w:bottom w:val="single" w:sz="4" w:space="0" w:color="auto"/>
              <w:right w:val="single" w:sz="4" w:space="0" w:color="auto"/>
            </w:tcBorders>
            <w:shd w:val="clear" w:color="auto" w:fill="auto"/>
            <w:noWrap/>
            <w:vAlign w:val="bottom"/>
            <w:hideMark/>
          </w:tcPr>
          <w:p w:rsidR="002C7B7E" w:rsidRPr="002C7B7E" w:rsidP="002C7B7E" w14:paraId="34C38BBB" w14:textId="49C1C0ED">
            <w:pPr>
              <w:spacing w:line="240" w:lineRule="auto"/>
              <w:jc w:val="center"/>
              <w:rPr>
                <w:rFonts w:cs="Calibri"/>
                <w:b/>
                <w:bCs/>
                <w:color w:val="000000"/>
                <w:sz w:val="22"/>
                <w:szCs w:val="22"/>
                <w:lang w:val="nb-NO" w:eastAsia="nb-NO"/>
              </w:rPr>
            </w:pPr>
            <w:r w:rsidRPr="002C7B7E">
              <w:rPr>
                <w:rFonts w:cs="Calibri"/>
                <w:b/>
                <w:bCs/>
                <w:color w:val="000000"/>
                <w:sz w:val="22"/>
                <w:szCs w:val="22"/>
                <w:lang w:val="nb-NO" w:eastAsia="nb-NO"/>
              </w:rPr>
              <w:t>X</w:t>
            </w:r>
          </w:p>
        </w:tc>
      </w:tr>
      <w:tr w14:paraId="7EBF5635" w14:textId="77777777" w:rsidTr="002C7B7E">
        <w:tblPrEx>
          <w:tblW w:w="8688" w:type="dxa"/>
          <w:tblLook w:val="04A0"/>
        </w:tblPrEx>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2C7B7E" w:rsidRPr="00934966" w:rsidP="002C7B7E" w14:paraId="07DD7F48" w14:textId="56E64912">
            <w:pPr>
              <w:spacing w:line="240" w:lineRule="auto"/>
              <w:rPr>
                <w:rFonts w:cs="Calibri"/>
                <w:color w:val="000000"/>
                <w:sz w:val="22"/>
                <w:szCs w:val="22"/>
                <w:lang w:val="nb-NO" w:eastAsia="nb-NO"/>
              </w:rPr>
            </w:pPr>
            <w:r w:rsidRPr="009F24A7">
              <w:t>8 Gislerud-</w:t>
            </w:r>
            <w:r w:rsidRPr="009F24A7">
              <w:t>Ryfjelli</w:t>
            </w:r>
          </w:p>
        </w:tc>
        <w:tc>
          <w:tcPr>
            <w:tcW w:w="708" w:type="dxa"/>
            <w:tcBorders>
              <w:top w:val="nil"/>
              <w:left w:val="nil"/>
              <w:bottom w:val="single" w:sz="4" w:space="0" w:color="auto"/>
              <w:right w:val="single" w:sz="4" w:space="0" w:color="auto"/>
            </w:tcBorders>
            <w:shd w:val="clear" w:color="auto" w:fill="auto"/>
            <w:noWrap/>
            <w:hideMark/>
          </w:tcPr>
          <w:p w:rsidR="002C7B7E" w:rsidRPr="00934966" w:rsidP="002C7B7E" w14:paraId="57689FBB" w14:textId="74D02150">
            <w:pPr>
              <w:spacing w:line="240" w:lineRule="auto"/>
              <w:jc w:val="right"/>
              <w:rPr>
                <w:rFonts w:cs="Calibri"/>
                <w:color w:val="000000"/>
                <w:sz w:val="22"/>
                <w:szCs w:val="22"/>
                <w:lang w:val="nb-NO" w:eastAsia="nb-NO"/>
              </w:rPr>
            </w:pPr>
            <w:r w:rsidRPr="009F24A7">
              <w:t>14354</w:t>
            </w:r>
          </w:p>
        </w:tc>
        <w:tc>
          <w:tcPr>
            <w:tcW w:w="993" w:type="dxa"/>
            <w:tcBorders>
              <w:top w:val="nil"/>
              <w:left w:val="nil"/>
              <w:bottom w:val="single" w:sz="4" w:space="0" w:color="auto"/>
              <w:right w:val="single" w:sz="4" w:space="0" w:color="auto"/>
            </w:tcBorders>
            <w:shd w:val="clear" w:color="auto" w:fill="auto"/>
            <w:noWrap/>
            <w:hideMark/>
          </w:tcPr>
          <w:p w:rsidR="002C7B7E" w:rsidRPr="00934966" w:rsidP="002C7B7E" w14:paraId="63C4BA13" w14:textId="24AE54D6">
            <w:pPr>
              <w:spacing w:line="240" w:lineRule="auto"/>
              <w:jc w:val="right"/>
              <w:rPr>
                <w:rFonts w:cs="Calibri"/>
                <w:color w:val="000000"/>
                <w:sz w:val="22"/>
                <w:szCs w:val="22"/>
                <w:lang w:val="nb-NO" w:eastAsia="nb-NO"/>
              </w:rPr>
            </w:pPr>
            <w:r w:rsidRPr="009F24A7">
              <w:t>3</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0D234F62" w14:textId="51F57BE7">
            <w:pPr>
              <w:spacing w:line="240" w:lineRule="auto"/>
              <w:jc w:val="right"/>
              <w:rPr>
                <w:rFonts w:cs="Calibri"/>
                <w:color w:val="000000"/>
                <w:sz w:val="22"/>
                <w:szCs w:val="22"/>
                <w:lang w:val="nb-NO" w:eastAsia="nb-NO"/>
              </w:rPr>
            </w:pPr>
            <w:r w:rsidRPr="009F24A7">
              <w:t>4785</w:t>
            </w:r>
          </w:p>
        </w:tc>
        <w:tc>
          <w:tcPr>
            <w:tcW w:w="992" w:type="dxa"/>
            <w:tcBorders>
              <w:top w:val="nil"/>
              <w:left w:val="nil"/>
              <w:bottom w:val="single" w:sz="4" w:space="0" w:color="auto"/>
              <w:right w:val="single" w:sz="4" w:space="0" w:color="auto"/>
            </w:tcBorders>
            <w:shd w:val="clear" w:color="auto" w:fill="auto"/>
            <w:noWrap/>
            <w:hideMark/>
          </w:tcPr>
          <w:p w:rsidR="002C7B7E" w:rsidRPr="00934966" w:rsidP="002C7B7E" w14:paraId="1EA92C55" w14:textId="64E04CA4">
            <w:pPr>
              <w:spacing w:line="240" w:lineRule="auto"/>
              <w:jc w:val="right"/>
              <w:rPr>
                <w:rFonts w:cs="Calibri"/>
                <w:color w:val="000000"/>
                <w:sz w:val="22"/>
                <w:szCs w:val="22"/>
                <w:lang w:val="nb-NO" w:eastAsia="nb-NO"/>
              </w:rPr>
            </w:pPr>
            <w:r w:rsidRPr="009F24A7">
              <w:t>3</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5B168887" w14:textId="0AE96832">
            <w:pPr>
              <w:spacing w:line="240" w:lineRule="auto"/>
              <w:jc w:val="center"/>
              <w:rPr>
                <w:rFonts w:cs="Calibri"/>
                <w:color w:val="000000"/>
                <w:sz w:val="22"/>
                <w:szCs w:val="22"/>
                <w:lang w:val="nb-NO" w:eastAsia="nb-NO"/>
              </w:rPr>
            </w:pPr>
            <w:r w:rsidRPr="009F24A7">
              <w:t>4785</w:t>
            </w:r>
          </w:p>
        </w:tc>
        <w:tc>
          <w:tcPr>
            <w:tcW w:w="1038" w:type="dxa"/>
            <w:tcBorders>
              <w:top w:val="nil"/>
              <w:left w:val="nil"/>
              <w:bottom w:val="single" w:sz="4" w:space="0" w:color="auto"/>
              <w:right w:val="single" w:sz="4" w:space="0" w:color="auto"/>
            </w:tcBorders>
            <w:shd w:val="clear" w:color="auto" w:fill="auto"/>
            <w:noWrap/>
            <w:vAlign w:val="bottom"/>
            <w:hideMark/>
          </w:tcPr>
          <w:p w:rsidR="002C7B7E" w:rsidRPr="002C7B7E" w:rsidP="002C7B7E" w14:paraId="0A80801C" w14:textId="77777777">
            <w:pPr>
              <w:spacing w:line="240" w:lineRule="auto"/>
              <w:jc w:val="center"/>
              <w:rPr>
                <w:rFonts w:cs="Calibri"/>
                <w:b/>
                <w:bCs/>
                <w:color w:val="000000"/>
                <w:sz w:val="22"/>
                <w:szCs w:val="22"/>
                <w:lang w:val="nb-NO" w:eastAsia="nb-NO"/>
              </w:rPr>
            </w:pPr>
            <w:r w:rsidRPr="002C7B7E">
              <w:rPr>
                <w:rFonts w:cs="Calibri"/>
                <w:b/>
                <w:bCs/>
                <w:color w:val="000000"/>
                <w:sz w:val="22"/>
                <w:szCs w:val="22"/>
                <w:lang w:val="nb-NO" w:eastAsia="nb-NO"/>
              </w:rPr>
              <w:t> </w:t>
            </w:r>
          </w:p>
        </w:tc>
      </w:tr>
      <w:tr w14:paraId="715EFE66" w14:textId="77777777" w:rsidTr="002C7B7E">
        <w:tblPrEx>
          <w:tblW w:w="8688" w:type="dxa"/>
          <w:tblLook w:val="04A0"/>
        </w:tblPrEx>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2C7B7E" w:rsidRPr="00934966" w:rsidP="002C7B7E" w14:paraId="0D5B3D9F" w14:textId="4ADDF42C">
            <w:pPr>
              <w:spacing w:line="240" w:lineRule="auto"/>
              <w:rPr>
                <w:rFonts w:cs="Calibri"/>
                <w:b/>
                <w:bCs/>
                <w:color w:val="000000"/>
                <w:sz w:val="22"/>
                <w:szCs w:val="22"/>
                <w:lang w:val="nb-NO" w:eastAsia="nb-NO"/>
              </w:rPr>
            </w:pPr>
            <w:r w:rsidRPr="009F24A7">
              <w:t>9 Flå Østre-</w:t>
            </w:r>
            <w:r w:rsidRPr="009F24A7">
              <w:t>Vass</w:t>
            </w:r>
            <w:r>
              <w:t>f</w:t>
            </w:r>
            <w:r>
              <w:t>.</w:t>
            </w:r>
            <w:r w:rsidRPr="009F24A7">
              <w:t>-Kolsrud</w:t>
            </w:r>
          </w:p>
        </w:tc>
        <w:tc>
          <w:tcPr>
            <w:tcW w:w="708" w:type="dxa"/>
            <w:tcBorders>
              <w:top w:val="nil"/>
              <w:left w:val="nil"/>
              <w:bottom w:val="single" w:sz="4" w:space="0" w:color="auto"/>
              <w:right w:val="single" w:sz="4" w:space="0" w:color="auto"/>
            </w:tcBorders>
            <w:shd w:val="clear" w:color="auto" w:fill="auto"/>
            <w:noWrap/>
            <w:hideMark/>
          </w:tcPr>
          <w:p w:rsidR="002C7B7E" w:rsidRPr="00934966" w:rsidP="002C7B7E" w14:paraId="0057B4BD" w14:textId="23B61D19">
            <w:pPr>
              <w:spacing w:line="240" w:lineRule="auto"/>
              <w:jc w:val="right"/>
              <w:rPr>
                <w:rFonts w:cs="Calibri"/>
                <w:color w:val="000000"/>
                <w:sz w:val="22"/>
                <w:szCs w:val="22"/>
                <w:lang w:val="nb-NO" w:eastAsia="nb-NO"/>
              </w:rPr>
            </w:pPr>
            <w:r w:rsidRPr="009F24A7">
              <w:t>157355</w:t>
            </w:r>
          </w:p>
        </w:tc>
        <w:tc>
          <w:tcPr>
            <w:tcW w:w="993" w:type="dxa"/>
            <w:tcBorders>
              <w:top w:val="nil"/>
              <w:left w:val="nil"/>
              <w:bottom w:val="single" w:sz="4" w:space="0" w:color="auto"/>
              <w:right w:val="single" w:sz="4" w:space="0" w:color="auto"/>
            </w:tcBorders>
            <w:shd w:val="clear" w:color="auto" w:fill="auto"/>
            <w:noWrap/>
            <w:hideMark/>
          </w:tcPr>
          <w:p w:rsidR="002C7B7E" w:rsidRPr="00934966" w:rsidP="002C7B7E" w14:paraId="3FBD5E13" w14:textId="02F17D2B">
            <w:pPr>
              <w:spacing w:line="240" w:lineRule="auto"/>
              <w:jc w:val="right"/>
              <w:rPr>
                <w:rFonts w:cs="Calibri"/>
                <w:color w:val="000000"/>
                <w:sz w:val="22"/>
                <w:szCs w:val="22"/>
                <w:lang w:val="nb-NO" w:eastAsia="nb-NO"/>
              </w:rPr>
            </w:pPr>
            <w:r w:rsidRPr="009F24A7">
              <w:t>40</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5ECEC735" w14:textId="217328C5">
            <w:pPr>
              <w:spacing w:line="240" w:lineRule="auto"/>
              <w:jc w:val="right"/>
              <w:rPr>
                <w:rFonts w:cs="Calibri"/>
                <w:color w:val="000000"/>
                <w:sz w:val="22"/>
                <w:szCs w:val="22"/>
                <w:lang w:val="nb-NO" w:eastAsia="nb-NO"/>
              </w:rPr>
            </w:pPr>
            <w:r w:rsidRPr="009F24A7">
              <w:t>3934</w:t>
            </w:r>
          </w:p>
        </w:tc>
        <w:tc>
          <w:tcPr>
            <w:tcW w:w="992" w:type="dxa"/>
            <w:tcBorders>
              <w:top w:val="nil"/>
              <w:left w:val="nil"/>
              <w:bottom w:val="single" w:sz="4" w:space="0" w:color="auto"/>
              <w:right w:val="single" w:sz="4" w:space="0" w:color="auto"/>
            </w:tcBorders>
            <w:shd w:val="clear" w:color="auto" w:fill="auto"/>
            <w:noWrap/>
            <w:hideMark/>
          </w:tcPr>
          <w:p w:rsidR="002C7B7E" w:rsidRPr="00934966" w:rsidP="002C7B7E" w14:paraId="3DBD2F58" w14:textId="62A14115">
            <w:pPr>
              <w:spacing w:line="240" w:lineRule="auto"/>
              <w:jc w:val="right"/>
              <w:rPr>
                <w:rFonts w:cs="Calibri"/>
                <w:color w:val="000000"/>
                <w:sz w:val="22"/>
                <w:szCs w:val="22"/>
                <w:lang w:val="nb-NO" w:eastAsia="nb-NO"/>
              </w:rPr>
            </w:pPr>
            <w:r w:rsidRPr="009F24A7">
              <w:t>27</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1DCE1CCF" w14:textId="4E4D0326">
            <w:pPr>
              <w:spacing w:line="240" w:lineRule="auto"/>
              <w:jc w:val="right"/>
              <w:rPr>
                <w:rFonts w:cs="Calibri"/>
                <w:color w:val="000000"/>
                <w:sz w:val="22"/>
                <w:szCs w:val="22"/>
                <w:lang w:val="nb-NO" w:eastAsia="nb-NO"/>
              </w:rPr>
            </w:pPr>
            <w:r w:rsidRPr="009F24A7">
              <w:t>5828</w:t>
            </w:r>
          </w:p>
        </w:tc>
        <w:tc>
          <w:tcPr>
            <w:tcW w:w="1038" w:type="dxa"/>
            <w:tcBorders>
              <w:top w:val="nil"/>
              <w:left w:val="nil"/>
              <w:bottom w:val="single" w:sz="4" w:space="0" w:color="auto"/>
              <w:right w:val="single" w:sz="4" w:space="0" w:color="auto"/>
            </w:tcBorders>
            <w:shd w:val="clear" w:color="auto" w:fill="auto"/>
            <w:noWrap/>
            <w:vAlign w:val="bottom"/>
            <w:hideMark/>
          </w:tcPr>
          <w:p w:rsidR="002C7B7E" w:rsidRPr="002C7B7E" w:rsidP="002C7B7E" w14:paraId="073402E0" w14:textId="1B3ED7EF">
            <w:pPr>
              <w:spacing w:line="240" w:lineRule="auto"/>
              <w:jc w:val="center"/>
              <w:rPr>
                <w:rFonts w:cs="Calibri"/>
                <w:b/>
                <w:bCs/>
                <w:color w:val="000000"/>
                <w:sz w:val="22"/>
                <w:szCs w:val="22"/>
                <w:lang w:val="nb-NO" w:eastAsia="nb-NO"/>
              </w:rPr>
            </w:pPr>
            <w:r w:rsidRPr="002C7B7E">
              <w:rPr>
                <w:rFonts w:cs="Calibri"/>
                <w:b/>
                <w:bCs/>
                <w:color w:val="000000"/>
                <w:sz w:val="22"/>
                <w:szCs w:val="22"/>
                <w:lang w:val="nb-NO" w:eastAsia="nb-NO"/>
              </w:rPr>
              <w:t>X</w:t>
            </w:r>
          </w:p>
        </w:tc>
      </w:tr>
      <w:tr w14:paraId="410332B4" w14:textId="77777777" w:rsidTr="002C7B7E">
        <w:tblPrEx>
          <w:tblW w:w="8688" w:type="dxa"/>
          <w:tblLook w:val="04A0"/>
        </w:tblPrEx>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2C7B7E" w:rsidRPr="00934966" w:rsidP="002C7B7E" w14:paraId="645283A4" w14:textId="47C19C9E">
            <w:pPr>
              <w:spacing w:line="240" w:lineRule="auto"/>
              <w:rPr>
                <w:rFonts w:cs="Calibri"/>
                <w:color w:val="000000"/>
                <w:sz w:val="22"/>
                <w:szCs w:val="22"/>
                <w:lang w:val="nb-NO" w:eastAsia="nb-NO"/>
              </w:rPr>
            </w:pPr>
            <w:r w:rsidRPr="009F24A7">
              <w:t>10 Sørbygda</w:t>
            </w:r>
          </w:p>
        </w:tc>
        <w:tc>
          <w:tcPr>
            <w:tcW w:w="708" w:type="dxa"/>
            <w:tcBorders>
              <w:top w:val="nil"/>
              <w:left w:val="nil"/>
              <w:bottom w:val="single" w:sz="4" w:space="0" w:color="auto"/>
              <w:right w:val="single" w:sz="4" w:space="0" w:color="auto"/>
            </w:tcBorders>
            <w:shd w:val="clear" w:color="auto" w:fill="auto"/>
            <w:noWrap/>
            <w:hideMark/>
          </w:tcPr>
          <w:p w:rsidR="002C7B7E" w:rsidRPr="00934966" w:rsidP="002C7B7E" w14:paraId="4C911CB2" w14:textId="0E3880F9">
            <w:pPr>
              <w:spacing w:line="240" w:lineRule="auto"/>
              <w:jc w:val="right"/>
              <w:rPr>
                <w:rFonts w:cs="Calibri"/>
                <w:color w:val="000000"/>
                <w:sz w:val="22"/>
                <w:szCs w:val="22"/>
                <w:lang w:val="nb-NO" w:eastAsia="nb-NO"/>
              </w:rPr>
            </w:pPr>
            <w:r w:rsidRPr="009F24A7">
              <w:t>93267</w:t>
            </w:r>
          </w:p>
        </w:tc>
        <w:tc>
          <w:tcPr>
            <w:tcW w:w="993" w:type="dxa"/>
            <w:tcBorders>
              <w:top w:val="nil"/>
              <w:left w:val="nil"/>
              <w:bottom w:val="single" w:sz="4" w:space="0" w:color="auto"/>
              <w:right w:val="single" w:sz="4" w:space="0" w:color="auto"/>
            </w:tcBorders>
            <w:shd w:val="clear" w:color="auto" w:fill="auto"/>
            <w:noWrap/>
            <w:hideMark/>
          </w:tcPr>
          <w:p w:rsidR="002C7B7E" w:rsidRPr="00934966" w:rsidP="002C7B7E" w14:paraId="7606A4A3" w14:textId="4C1CDD4D">
            <w:pPr>
              <w:spacing w:line="240" w:lineRule="auto"/>
              <w:jc w:val="right"/>
              <w:rPr>
                <w:rFonts w:cs="Calibri"/>
                <w:color w:val="000000"/>
                <w:sz w:val="22"/>
                <w:szCs w:val="22"/>
                <w:lang w:val="nb-NO" w:eastAsia="nb-NO"/>
              </w:rPr>
            </w:pPr>
            <w:r w:rsidRPr="009F24A7">
              <w:t>19</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77E70875" w14:textId="09D3D37A">
            <w:pPr>
              <w:spacing w:line="240" w:lineRule="auto"/>
              <w:jc w:val="right"/>
              <w:rPr>
                <w:rFonts w:cs="Calibri"/>
                <w:color w:val="000000"/>
                <w:sz w:val="22"/>
                <w:szCs w:val="22"/>
                <w:lang w:val="nb-NO" w:eastAsia="nb-NO"/>
              </w:rPr>
            </w:pPr>
            <w:r w:rsidRPr="009F24A7">
              <w:t>4909</w:t>
            </w:r>
          </w:p>
        </w:tc>
        <w:tc>
          <w:tcPr>
            <w:tcW w:w="992" w:type="dxa"/>
            <w:tcBorders>
              <w:top w:val="nil"/>
              <w:left w:val="nil"/>
              <w:bottom w:val="single" w:sz="4" w:space="0" w:color="auto"/>
              <w:right w:val="single" w:sz="4" w:space="0" w:color="auto"/>
            </w:tcBorders>
            <w:shd w:val="clear" w:color="auto" w:fill="auto"/>
            <w:noWrap/>
            <w:hideMark/>
          </w:tcPr>
          <w:p w:rsidR="002C7B7E" w:rsidRPr="00934966" w:rsidP="002C7B7E" w14:paraId="753C6B75" w14:textId="139896E0">
            <w:pPr>
              <w:spacing w:line="240" w:lineRule="auto"/>
              <w:jc w:val="right"/>
              <w:rPr>
                <w:rFonts w:cs="Calibri"/>
                <w:color w:val="000000"/>
                <w:sz w:val="22"/>
                <w:szCs w:val="22"/>
                <w:lang w:val="nb-NO" w:eastAsia="nb-NO"/>
              </w:rPr>
            </w:pPr>
            <w:r w:rsidRPr="009F24A7">
              <w:t>15</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29F36A8E" w14:textId="4BA3023F">
            <w:pPr>
              <w:spacing w:line="240" w:lineRule="auto"/>
              <w:jc w:val="right"/>
              <w:rPr>
                <w:rFonts w:cs="Calibri"/>
                <w:color w:val="000000"/>
                <w:sz w:val="22"/>
                <w:szCs w:val="22"/>
                <w:lang w:val="nb-NO" w:eastAsia="nb-NO"/>
              </w:rPr>
            </w:pPr>
            <w:r w:rsidRPr="009F24A7">
              <w:t>6218</w:t>
            </w:r>
          </w:p>
        </w:tc>
        <w:tc>
          <w:tcPr>
            <w:tcW w:w="1038" w:type="dxa"/>
            <w:tcBorders>
              <w:top w:val="nil"/>
              <w:left w:val="nil"/>
              <w:bottom w:val="single" w:sz="4" w:space="0" w:color="auto"/>
              <w:right w:val="single" w:sz="4" w:space="0" w:color="auto"/>
            </w:tcBorders>
            <w:shd w:val="clear" w:color="auto" w:fill="auto"/>
            <w:noWrap/>
            <w:vAlign w:val="bottom"/>
            <w:hideMark/>
          </w:tcPr>
          <w:p w:rsidR="002C7B7E" w:rsidRPr="002C7B7E" w:rsidP="002C7B7E" w14:paraId="7A4B9795" w14:textId="68EC9EF1">
            <w:pPr>
              <w:spacing w:line="240" w:lineRule="auto"/>
              <w:jc w:val="center"/>
              <w:rPr>
                <w:rFonts w:cs="Calibri"/>
                <w:b/>
                <w:bCs/>
                <w:color w:val="000000"/>
                <w:sz w:val="22"/>
                <w:szCs w:val="22"/>
                <w:lang w:val="nb-NO" w:eastAsia="nb-NO"/>
              </w:rPr>
            </w:pPr>
            <w:r w:rsidRPr="002C7B7E">
              <w:rPr>
                <w:rFonts w:cs="Calibri"/>
                <w:b/>
                <w:bCs/>
                <w:color w:val="000000"/>
                <w:sz w:val="22"/>
                <w:szCs w:val="22"/>
                <w:lang w:val="nb-NO" w:eastAsia="nb-NO"/>
              </w:rPr>
              <w:t xml:space="preserve"> </w:t>
            </w:r>
            <w:r w:rsidRPr="002C7B7E">
              <w:rPr>
                <w:rFonts w:cs="Calibri"/>
                <w:b/>
                <w:bCs/>
                <w:color w:val="000000"/>
                <w:sz w:val="22"/>
                <w:szCs w:val="22"/>
                <w:lang w:val="nb-NO" w:eastAsia="nb-NO"/>
              </w:rPr>
              <w:t>X</w:t>
            </w:r>
            <w:r w:rsidRPr="002C7B7E">
              <w:rPr>
                <w:rFonts w:cs="Calibri"/>
                <w:b/>
                <w:bCs/>
                <w:color w:val="000000"/>
                <w:sz w:val="22"/>
                <w:szCs w:val="22"/>
                <w:lang w:val="nb-NO" w:eastAsia="nb-NO"/>
              </w:rPr>
              <w:t> </w:t>
            </w:r>
          </w:p>
        </w:tc>
      </w:tr>
      <w:tr w14:paraId="08DCA5CA" w14:textId="77777777" w:rsidTr="002C7B7E">
        <w:tblPrEx>
          <w:tblW w:w="8688" w:type="dxa"/>
          <w:tblLook w:val="04A0"/>
        </w:tblPrEx>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2C7B7E" w:rsidRPr="00934966" w:rsidP="002C7B7E" w14:paraId="32BCFBBB" w14:textId="7D3DC803">
            <w:pPr>
              <w:spacing w:line="240" w:lineRule="auto"/>
              <w:rPr>
                <w:rFonts w:cs="Calibri"/>
                <w:color w:val="000000"/>
                <w:sz w:val="22"/>
                <w:szCs w:val="22"/>
                <w:lang w:val="nb-NO" w:eastAsia="nb-NO"/>
              </w:rPr>
            </w:pPr>
            <w:r w:rsidRPr="009F24A7">
              <w:t>11 Leknes, Svarttjerndalen</w:t>
            </w:r>
          </w:p>
        </w:tc>
        <w:tc>
          <w:tcPr>
            <w:tcW w:w="708" w:type="dxa"/>
            <w:tcBorders>
              <w:top w:val="nil"/>
              <w:left w:val="nil"/>
              <w:bottom w:val="single" w:sz="4" w:space="0" w:color="auto"/>
              <w:right w:val="single" w:sz="4" w:space="0" w:color="auto"/>
            </w:tcBorders>
            <w:shd w:val="clear" w:color="auto" w:fill="auto"/>
            <w:noWrap/>
            <w:hideMark/>
          </w:tcPr>
          <w:p w:rsidR="002C7B7E" w:rsidRPr="00934966" w:rsidP="002C7B7E" w14:paraId="171214B2" w14:textId="168D7123">
            <w:pPr>
              <w:spacing w:line="240" w:lineRule="auto"/>
              <w:jc w:val="right"/>
              <w:rPr>
                <w:rFonts w:cs="Calibri"/>
                <w:color w:val="000000"/>
                <w:sz w:val="22"/>
                <w:szCs w:val="22"/>
                <w:lang w:val="nb-NO" w:eastAsia="nb-NO"/>
              </w:rPr>
            </w:pPr>
            <w:r w:rsidRPr="009F24A7">
              <w:t>9154</w:t>
            </w:r>
          </w:p>
        </w:tc>
        <w:tc>
          <w:tcPr>
            <w:tcW w:w="993" w:type="dxa"/>
            <w:tcBorders>
              <w:top w:val="nil"/>
              <w:left w:val="nil"/>
              <w:bottom w:val="single" w:sz="4" w:space="0" w:color="auto"/>
              <w:right w:val="single" w:sz="4" w:space="0" w:color="auto"/>
            </w:tcBorders>
            <w:shd w:val="clear" w:color="auto" w:fill="auto"/>
            <w:noWrap/>
            <w:hideMark/>
          </w:tcPr>
          <w:p w:rsidR="002C7B7E" w:rsidRPr="00934966" w:rsidP="002C7B7E" w14:paraId="2BB0A963" w14:textId="0B6467F3">
            <w:pPr>
              <w:spacing w:line="240" w:lineRule="auto"/>
              <w:jc w:val="right"/>
              <w:rPr>
                <w:rFonts w:cs="Calibri"/>
                <w:color w:val="000000"/>
                <w:sz w:val="22"/>
                <w:szCs w:val="22"/>
                <w:lang w:val="nb-NO" w:eastAsia="nb-NO"/>
              </w:rPr>
            </w:pPr>
            <w:r w:rsidRPr="009F24A7">
              <w:t>2</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335F01B3" w14:textId="327F76A8">
            <w:pPr>
              <w:spacing w:line="240" w:lineRule="auto"/>
              <w:jc w:val="right"/>
              <w:rPr>
                <w:rFonts w:cs="Calibri"/>
                <w:color w:val="000000"/>
                <w:sz w:val="22"/>
                <w:szCs w:val="22"/>
                <w:lang w:val="nb-NO" w:eastAsia="nb-NO"/>
              </w:rPr>
            </w:pPr>
            <w:r w:rsidRPr="009F24A7">
              <w:t>4577</w:t>
            </w:r>
          </w:p>
        </w:tc>
        <w:tc>
          <w:tcPr>
            <w:tcW w:w="992" w:type="dxa"/>
            <w:tcBorders>
              <w:top w:val="nil"/>
              <w:left w:val="nil"/>
              <w:bottom w:val="single" w:sz="4" w:space="0" w:color="auto"/>
              <w:right w:val="single" w:sz="4" w:space="0" w:color="auto"/>
            </w:tcBorders>
            <w:shd w:val="clear" w:color="auto" w:fill="auto"/>
            <w:noWrap/>
            <w:hideMark/>
          </w:tcPr>
          <w:p w:rsidR="002C7B7E" w:rsidRPr="00934966" w:rsidP="002C7B7E" w14:paraId="5ED0F57C" w14:textId="63BE5717">
            <w:pPr>
              <w:spacing w:line="240" w:lineRule="auto"/>
              <w:jc w:val="right"/>
              <w:rPr>
                <w:rFonts w:cs="Calibri"/>
                <w:color w:val="000000"/>
                <w:sz w:val="22"/>
                <w:szCs w:val="22"/>
                <w:lang w:val="nb-NO" w:eastAsia="nb-NO"/>
              </w:rPr>
            </w:pPr>
            <w:r w:rsidRPr="009F24A7">
              <w:t>0</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11667E80" w14:textId="2016DFBC">
            <w:pPr>
              <w:spacing w:line="240" w:lineRule="auto"/>
              <w:jc w:val="right"/>
              <w:rPr>
                <w:rFonts w:cs="Calibri"/>
                <w:color w:val="000000"/>
                <w:sz w:val="22"/>
                <w:szCs w:val="22"/>
                <w:lang w:val="nb-NO" w:eastAsia="nb-NO"/>
              </w:rPr>
            </w:pPr>
            <w:r w:rsidRPr="009F24A7">
              <w:t>#DIV/0!</w:t>
            </w:r>
          </w:p>
        </w:tc>
        <w:tc>
          <w:tcPr>
            <w:tcW w:w="1038" w:type="dxa"/>
            <w:tcBorders>
              <w:top w:val="nil"/>
              <w:left w:val="nil"/>
              <w:bottom w:val="single" w:sz="4" w:space="0" w:color="auto"/>
              <w:right w:val="single" w:sz="4" w:space="0" w:color="auto"/>
            </w:tcBorders>
            <w:shd w:val="clear" w:color="auto" w:fill="auto"/>
            <w:noWrap/>
            <w:vAlign w:val="bottom"/>
          </w:tcPr>
          <w:p w:rsidR="002C7B7E" w:rsidRPr="002C7B7E" w:rsidP="002C7B7E" w14:paraId="240FAFEC" w14:textId="29133145">
            <w:pPr>
              <w:spacing w:line="240" w:lineRule="auto"/>
              <w:jc w:val="center"/>
              <w:rPr>
                <w:rFonts w:cs="Calibri"/>
                <w:b/>
                <w:bCs/>
                <w:color w:val="000000"/>
                <w:sz w:val="22"/>
                <w:szCs w:val="22"/>
                <w:lang w:val="nb-NO" w:eastAsia="nb-NO"/>
              </w:rPr>
            </w:pPr>
          </w:p>
        </w:tc>
      </w:tr>
      <w:tr w14:paraId="4BC07424" w14:textId="77777777" w:rsidTr="002C7B7E">
        <w:tblPrEx>
          <w:tblW w:w="8688" w:type="dxa"/>
          <w:tblLook w:val="04A0"/>
        </w:tblPrEx>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2C7B7E" w:rsidRPr="00934966" w:rsidP="002C7B7E" w14:paraId="13D0DA94" w14:textId="04DCFC3F">
            <w:pPr>
              <w:spacing w:line="240" w:lineRule="auto"/>
              <w:rPr>
                <w:rFonts w:cs="Calibri"/>
                <w:b/>
                <w:bCs/>
                <w:color w:val="000000"/>
                <w:sz w:val="22"/>
                <w:szCs w:val="22"/>
                <w:lang w:val="nb-NO" w:eastAsia="nb-NO"/>
              </w:rPr>
            </w:pPr>
            <w:r w:rsidRPr="009F24A7">
              <w:t>12 Lindelien</w:t>
            </w:r>
          </w:p>
        </w:tc>
        <w:tc>
          <w:tcPr>
            <w:tcW w:w="708" w:type="dxa"/>
            <w:tcBorders>
              <w:top w:val="nil"/>
              <w:left w:val="nil"/>
              <w:bottom w:val="single" w:sz="4" w:space="0" w:color="auto"/>
              <w:right w:val="single" w:sz="4" w:space="0" w:color="auto"/>
            </w:tcBorders>
            <w:shd w:val="clear" w:color="auto" w:fill="auto"/>
            <w:noWrap/>
            <w:hideMark/>
          </w:tcPr>
          <w:p w:rsidR="002C7B7E" w:rsidRPr="00934966" w:rsidP="002C7B7E" w14:paraId="4E5E08FA" w14:textId="3537268A">
            <w:pPr>
              <w:spacing w:line="240" w:lineRule="auto"/>
              <w:jc w:val="right"/>
              <w:rPr>
                <w:rFonts w:cs="Calibri"/>
                <w:color w:val="000000"/>
                <w:sz w:val="22"/>
                <w:szCs w:val="22"/>
                <w:lang w:val="nb-NO" w:eastAsia="nb-NO"/>
              </w:rPr>
            </w:pPr>
            <w:r w:rsidRPr="009F24A7">
              <w:t>17595</w:t>
            </w:r>
          </w:p>
        </w:tc>
        <w:tc>
          <w:tcPr>
            <w:tcW w:w="993" w:type="dxa"/>
            <w:tcBorders>
              <w:top w:val="nil"/>
              <w:left w:val="nil"/>
              <w:bottom w:val="single" w:sz="4" w:space="0" w:color="auto"/>
              <w:right w:val="single" w:sz="4" w:space="0" w:color="auto"/>
            </w:tcBorders>
            <w:shd w:val="clear" w:color="auto" w:fill="auto"/>
            <w:noWrap/>
            <w:hideMark/>
          </w:tcPr>
          <w:p w:rsidR="002C7B7E" w:rsidRPr="00934966" w:rsidP="002C7B7E" w14:paraId="088B34EB" w14:textId="46E2445E">
            <w:pPr>
              <w:spacing w:line="240" w:lineRule="auto"/>
              <w:jc w:val="right"/>
              <w:rPr>
                <w:rFonts w:cs="Calibri"/>
                <w:color w:val="000000"/>
                <w:sz w:val="22"/>
                <w:szCs w:val="22"/>
                <w:lang w:val="nb-NO" w:eastAsia="nb-NO"/>
              </w:rPr>
            </w:pPr>
            <w:r w:rsidRPr="009F24A7">
              <w:t>4</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5F79C388" w14:textId="60FDED5A">
            <w:pPr>
              <w:spacing w:line="240" w:lineRule="auto"/>
              <w:jc w:val="right"/>
              <w:rPr>
                <w:rFonts w:cs="Calibri"/>
                <w:color w:val="000000"/>
                <w:sz w:val="22"/>
                <w:szCs w:val="22"/>
                <w:lang w:val="nb-NO" w:eastAsia="nb-NO"/>
              </w:rPr>
            </w:pPr>
            <w:r w:rsidRPr="009F24A7">
              <w:t>4399</w:t>
            </w:r>
          </w:p>
        </w:tc>
        <w:tc>
          <w:tcPr>
            <w:tcW w:w="992" w:type="dxa"/>
            <w:tcBorders>
              <w:top w:val="nil"/>
              <w:left w:val="nil"/>
              <w:bottom w:val="single" w:sz="4" w:space="0" w:color="auto"/>
              <w:right w:val="single" w:sz="4" w:space="0" w:color="auto"/>
            </w:tcBorders>
            <w:shd w:val="clear" w:color="auto" w:fill="auto"/>
            <w:noWrap/>
            <w:hideMark/>
          </w:tcPr>
          <w:p w:rsidR="002C7B7E" w:rsidRPr="00934966" w:rsidP="002C7B7E" w14:paraId="5D4F2008" w14:textId="501C1D70">
            <w:pPr>
              <w:spacing w:line="240" w:lineRule="auto"/>
              <w:jc w:val="right"/>
              <w:rPr>
                <w:rFonts w:cs="Calibri"/>
                <w:color w:val="000000"/>
                <w:sz w:val="22"/>
                <w:szCs w:val="22"/>
                <w:lang w:val="nb-NO" w:eastAsia="nb-NO"/>
              </w:rPr>
            </w:pPr>
            <w:r w:rsidRPr="009F24A7">
              <w:t>4</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3F8CB4C3" w14:textId="2874C8CC">
            <w:pPr>
              <w:spacing w:line="240" w:lineRule="auto"/>
              <w:jc w:val="right"/>
              <w:rPr>
                <w:rFonts w:cs="Calibri"/>
                <w:color w:val="000000"/>
                <w:sz w:val="22"/>
                <w:szCs w:val="22"/>
                <w:lang w:val="nb-NO" w:eastAsia="nb-NO"/>
              </w:rPr>
            </w:pPr>
            <w:r w:rsidRPr="009F24A7">
              <w:t>4399</w:t>
            </w:r>
          </w:p>
        </w:tc>
        <w:tc>
          <w:tcPr>
            <w:tcW w:w="1038" w:type="dxa"/>
            <w:tcBorders>
              <w:top w:val="nil"/>
              <w:left w:val="nil"/>
              <w:bottom w:val="single" w:sz="4" w:space="0" w:color="auto"/>
              <w:right w:val="single" w:sz="4" w:space="0" w:color="auto"/>
            </w:tcBorders>
            <w:shd w:val="clear" w:color="auto" w:fill="auto"/>
            <w:noWrap/>
            <w:vAlign w:val="bottom"/>
          </w:tcPr>
          <w:p w:rsidR="002C7B7E" w:rsidRPr="00934966" w:rsidP="002C7B7E" w14:paraId="13FF7F39" w14:textId="6055F07E">
            <w:pPr>
              <w:spacing w:line="240" w:lineRule="auto"/>
              <w:jc w:val="center"/>
              <w:rPr>
                <w:rFonts w:cs="Calibri"/>
                <w:color w:val="000000"/>
                <w:sz w:val="22"/>
                <w:szCs w:val="22"/>
                <w:lang w:val="nb-NO" w:eastAsia="nb-NO"/>
              </w:rPr>
            </w:pPr>
          </w:p>
        </w:tc>
      </w:tr>
      <w:tr w14:paraId="722DA5E8" w14:textId="77777777" w:rsidTr="002C7B7E">
        <w:tblPrEx>
          <w:tblW w:w="8688" w:type="dxa"/>
          <w:tblLook w:val="04A0"/>
        </w:tblPrEx>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2C7B7E" w:rsidRPr="00934966" w:rsidP="002C7B7E" w14:paraId="31345907" w14:textId="1D127A5A">
            <w:pPr>
              <w:spacing w:line="240" w:lineRule="auto"/>
              <w:rPr>
                <w:rFonts w:cs="Calibri"/>
                <w:color w:val="000000"/>
                <w:sz w:val="22"/>
                <w:szCs w:val="22"/>
                <w:lang w:val="nb-NO" w:eastAsia="nb-NO"/>
              </w:rPr>
            </w:pPr>
            <w:r w:rsidRPr="009F24A7">
              <w:t xml:space="preserve">14 Solheim </w:t>
            </w:r>
            <w:r w:rsidRPr="009F24A7">
              <w:t>langm</w:t>
            </w:r>
            <w:r>
              <w:t>.skog</w:t>
            </w:r>
          </w:p>
        </w:tc>
        <w:tc>
          <w:tcPr>
            <w:tcW w:w="708" w:type="dxa"/>
            <w:tcBorders>
              <w:top w:val="nil"/>
              <w:left w:val="nil"/>
              <w:bottom w:val="single" w:sz="4" w:space="0" w:color="auto"/>
              <w:right w:val="single" w:sz="4" w:space="0" w:color="auto"/>
            </w:tcBorders>
            <w:shd w:val="clear" w:color="auto" w:fill="auto"/>
            <w:noWrap/>
            <w:hideMark/>
          </w:tcPr>
          <w:p w:rsidR="002C7B7E" w:rsidRPr="00934966" w:rsidP="002C7B7E" w14:paraId="4048341D" w14:textId="1111F5BA">
            <w:pPr>
              <w:spacing w:line="240" w:lineRule="auto"/>
              <w:jc w:val="right"/>
              <w:rPr>
                <w:rFonts w:cs="Calibri"/>
                <w:color w:val="000000"/>
                <w:sz w:val="22"/>
                <w:szCs w:val="22"/>
                <w:lang w:val="nb-NO" w:eastAsia="nb-NO"/>
              </w:rPr>
            </w:pPr>
            <w:r w:rsidRPr="009F24A7">
              <w:t>5500</w:t>
            </w:r>
          </w:p>
        </w:tc>
        <w:tc>
          <w:tcPr>
            <w:tcW w:w="993" w:type="dxa"/>
            <w:tcBorders>
              <w:top w:val="nil"/>
              <w:left w:val="nil"/>
              <w:bottom w:val="single" w:sz="4" w:space="0" w:color="auto"/>
              <w:right w:val="single" w:sz="4" w:space="0" w:color="auto"/>
            </w:tcBorders>
            <w:shd w:val="clear" w:color="auto" w:fill="auto"/>
            <w:noWrap/>
            <w:hideMark/>
          </w:tcPr>
          <w:p w:rsidR="002C7B7E" w:rsidRPr="00934966" w:rsidP="002C7B7E" w14:paraId="2D041CD2" w14:textId="74B4C9B7">
            <w:pPr>
              <w:spacing w:line="240" w:lineRule="auto"/>
              <w:jc w:val="right"/>
              <w:rPr>
                <w:rFonts w:cs="Calibri"/>
                <w:color w:val="000000"/>
                <w:sz w:val="22"/>
                <w:szCs w:val="22"/>
                <w:lang w:val="nb-NO" w:eastAsia="nb-NO"/>
              </w:rPr>
            </w:pPr>
            <w:r w:rsidRPr="009F24A7">
              <w:t>1</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11D2676E" w14:textId="090A25C6">
            <w:pPr>
              <w:spacing w:line="240" w:lineRule="auto"/>
              <w:jc w:val="right"/>
              <w:rPr>
                <w:rFonts w:cs="Calibri"/>
                <w:color w:val="000000"/>
                <w:sz w:val="22"/>
                <w:szCs w:val="22"/>
                <w:lang w:val="nb-NO" w:eastAsia="nb-NO"/>
              </w:rPr>
            </w:pPr>
            <w:r w:rsidRPr="009F24A7">
              <w:t>5500</w:t>
            </w:r>
          </w:p>
        </w:tc>
        <w:tc>
          <w:tcPr>
            <w:tcW w:w="992" w:type="dxa"/>
            <w:tcBorders>
              <w:top w:val="nil"/>
              <w:left w:val="nil"/>
              <w:bottom w:val="single" w:sz="4" w:space="0" w:color="auto"/>
              <w:right w:val="single" w:sz="4" w:space="0" w:color="auto"/>
            </w:tcBorders>
            <w:shd w:val="clear" w:color="auto" w:fill="auto"/>
            <w:noWrap/>
            <w:hideMark/>
          </w:tcPr>
          <w:p w:rsidR="002C7B7E" w:rsidRPr="00934966" w:rsidP="002C7B7E" w14:paraId="4FD690D8" w14:textId="76DA00D1">
            <w:pPr>
              <w:spacing w:line="240" w:lineRule="auto"/>
              <w:jc w:val="right"/>
              <w:rPr>
                <w:rFonts w:cs="Calibri"/>
                <w:color w:val="000000"/>
                <w:sz w:val="22"/>
                <w:szCs w:val="22"/>
                <w:lang w:val="nb-NO" w:eastAsia="nb-NO"/>
              </w:rPr>
            </w:pPr>
            <w:r w:rsidRPr="009F24A7">
              <w:t>0</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757F9CE9" w14:textId="5298611D">
            <w:pPr>
              <w:spacing w:line="240" w:lineRule="auto"/>
              <w:jc w:val="right"/>
              <w:rPr>
                <w:rFonts w:cs="Calibri"/>
                <w:color w:val="000000"/>
                <w:sz w:val="22"/>
                <w:szCs w:val="22"/>
                <w:lang w:val="nb-NO" w:eastAsia="nb-NO"/>
              </w:rPr>
            </w:pPr>
            <w:r w:rsidRPr="009F24A7">
              <w:t>#DIV/0!</w:t>
            </w:r>
          </w:p>
        </w:tc>
        <w:tc>
          <w:tcPr>
            <w:tcW w:w="1038" w:type="dxa"/>
            <w:tcBorders>
              <w:top w:val="nil"/>
              <w:left w:val="nil"/>
              <w:bottom w:val="single" w:sz="4" w:space="0" w:color="auto"/>
              <w:right w:val="single" w:sz="4" w:space="0" w:color="auto"/>
            </w:tcBorders>
            <w:shd w:val="clear" w:color="auto" w:fill="auto"/>
            <w:noWrap/>
            <w:vAlign w:val="bottom"/>
          </w:tcPr>
          <w:p w:rsidR="002C7B7E" w:rsidRPr="00934966" w:rsidP="002C7B7E" w14:paraId="3BB38CCF" w14:textId="5BF7F61A">
            <w:pPr>
              <w:spacing w:line="240" w:lineRule="auto"/>
              <w:jc w:val="center"/>
              <w:rPr>
                <w:rFonts w:cs="Calibri"/>
                <w:color w:val="000000"/>
                <w:sz w:val="22"/>
                <w:szCs w:val="22"/>
                <w:lang w:val="nb-NO" w:eastAsia="nb-NO"/>
              </w:rPr>
            </w:pPr>
          </w:p>
        </w:tc>
      </w:tr>
      <w:tr w14:paraId="38C2B2BA" w14:textId="77777777" w:rsidTr="002C7B7E">
        <w:tblPrEx>
          <w:tblW w:w="8688" w:type="dxa"/>
          <w:tblLook w:val="04A0"/>
        </w:tblPrEx>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2C7B7E" w:rsidRPr="00934966" w:rsidP="002C7B7E" w14:paraId="5C42A4C6" w14:textId="394C01EA">
            <w:pPr>
              <w:spacing w:line="240" w:lineRule="auto"/>
              <w:rPr>
                <w:rFonts w:cs="Calibri"/>
                <w:b/>
                <w:bCs/>
                <w:color w:val="000000"/>
                <w:sz w:val="22"/>
                <w:szCs w:val="22"/>
                <w:lang w:val="nb-NO" w:eastAsia="nb-NO"/>
              </w:rPr>
            </w:pPr>
            <w:r w:rsidRPr="009F24A7">
              <w:t>15 Lie skog</w:t>
            </w:r>
          </w:p>
        </w:tc>
        <w:tc>
          <w:tcPr>
            <w:tcW w:w="708" w:type="dxa"/>
            <w:tcBorders>
              <w:top w:val="nil"/>
              <w:left w:val="nil"/>
              <w:bottom w:val="single" w:sz="4" w:space="0" w:color="auto"/>
              <w:right w:val="single" w:sz="4" w:space="0" w:color="auto"/>
            </w:tcBorders>
            <w:shd w:val="clear" w:color="auto" w:fill="auto"/>
            <w:noWrap/>
            <w:hideMark/>
          </w:tcPr>
          <w:p w:rsidR="002C7B7E" w:rsidRPr="00934966" w:rsidP="002C7B7E" w14:paraId="03B82490" w14:textId="6F2B937A">
            <w:pPr>
              <w:spacing w:line="240" w:lineRule="auto"/>
              <w:jc w:val="right"/>
              <w:rPr>
                <w:rFonts w:cs="Calibri"/>
                <w:color w:val="000000"/>
                <w:sz w:val="22"/>
                <w:szCs w:val="22"/>
                <w:lang w:val="nb-NO" w:eastAsia="nb-NO"/>
              </w:rPr>
            </w:pPr>
            <w:r w:rsidRPr="009F24A7">
              <w:t>4185</w:t>
            </w:r>
          </w:p>
        </w:tc>
        <w:tc>
          <w:tcPr>
            <w:tcW w:w="993" w:type="dxa"/>
            <w:tcBorders>
              <w:top w:val="nil"/>
              <w:left w:val="nil"/>
              <w:bottom w:val="single" w:sz="4" w:space="0" w:color="auto"/>
              <w:right w:val="single" w:sz="4" w:space="0" w:color="auto"/>
            </w:tcBorders>
            <w:shd w:val="clear" w:color="auto" w:fill="auto"/>
            <w:noWrap/>
            <w:hideMark/>
          </w:tcPr>
          <w:p w:rsidR="002C7B7E" w:rsidRPr="00934966" w:rsidP="002C7B7E" w14:paraId="4A5F599D" w14:textId="3B759ECE">
            <w:pPr>
              <w:spacing w:line="240" w:lineRule="auto"/>
              <w:jc w:val="right"/>
              <w:rPr>
                <w:rFonts w:cs="Calibri"/>
                <w:color w:val="000000"/>
                <w:sz w:val="22"/>
                <w:szCs w:val="22"/>
                <w:lang w:val="nb-NO" w:eastAsia="nb-NO"/>
              </w:rPr>
            </w:pPr>
            <w:r w:rsidRPr="009F24A7">
              <w:t>1</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46FDC9CE" w14:textId="5CF3348E">
            <w:pPr>
              <w:spacing w:line="240" w:lineRule="auto"/>
              <w:jc w:val="right"/>
              <w:rPr>
                <w:rFonts w:cs="Calibri"/>
                <w:color w:val="000000"/>
                <w:sz w:val="22"/>
                <w:szCs w:val="22"/>
                <w:lang w:val="nb-NO" w:eastAsia="nb-NO"/>
              </w:rPr>
            </w:pPr>
            <w:r w:rsidRPr="009F24A7">
              <w:t>4185</w:t>
            </w:r>
          </w:p>
        </w:tc>
        <w:tc>
          <w:tcPr>
            <w:tcW w:w="992" w:type="dxa"/>
            <w:tcBorders>
              <w:top w:val="nil"/>
              <w:left w:val="nil"/>
              <w:bottom w:val="single" w:sz="4" w:space="0" w:color="auto"/>
              <w:right w:val="single" w:sz="4" w:space="0" w:color="auto"/>
            </w:tcBorders>
            <w:shd w:val="clear" w:color="auto" w:fill="auto"/>
            <w:noWrap/>
            <w:hideMark/>
          </w:tcPr>
          <w:p w:rsidR="002C7B7E" w:rsidRPr="00934966" w:rsidP="002C7B7E" w14:paraId="1133C1A6" w14:textId="5D8723D6">
            <w:pPr>
              <w:spacing w:line="240" w:lineRule="auto"/>
              <w:jc w:val="right"/>
              <w:rPr>
                <w:rFonts w:cs="Calibri"/>
                <w:color w:val="000000"/>
                <w:sz w:val="22"/>
                <w:szCs w:val="22"/>
                <w:lang w:val="nb-NO" w:eastAsia="nb-NO"/>
              </w:rPr>
            </w:pPr>
            <w:r w:rsidRPr="009F24A7">
              <w:t>1</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0998C0AB" w14:textId="765EFEC3">
            <w:pPr>
              <w:spacing w:line="240" w:lineRule="auto"/>
              <w:jc w:val="right"/>
              <w:rPr>
                <w:rFonts w:cs="Calibri"/>
                <w:color w:val="000000"/>
                <w:sz w:val="22"/>
                <w:szCs w:val="22"/>
                <w:lang w:val="nb-NO" w:eastAsia="nb-NO"/>
              </w:rPr>
            </w:pPr>
            <w:r w:rsidRPr="009F24A7">
              <w:t>4185</w:t>
            </w:r>
          </w:p>
        </w:tc>
        <w:tc>
          <w:tcPr>
            <w:tcW w:w="1038" w:type="dxa"/>
            <w:tcBorders>
              <w:top w:val="nil"/>
              <w:left w:val="nil"/>
              <w:bottom w:val="single" w:sz="4" w:space="0" w:color="auto"/>
              <w:right w:val="single" w:sz="4" w:space="0" w:color="auto"/>
            </w:tcBorders>
            <w:shd w:val="clear" w:color="auto" w:fill="auto"/>
            <w:noWrap/>
            <w:vAlign w:val="bottom"/>
          </w:tcPr>
          <w:p w:rsidR="002C7B7E" w:rsidRPr="00934966" w:rsidP="002C7B7E" w14:paraId="44241EE9" w14:textId="52A9259A">
            <w:pPr>
              <w:spacing w:line="240" w:lineRule="auto"/>
              <w:jc w:val="center"/>
              <w:rPr>
                <w:rFonts w:cs="Calibri"/>
                <w:color w:val="000000"/>
                <w:sz w:val="22"/>
                <w:szCs w:val="22"/>
                <w:lang w:val="nb-NO" w:eastAsia="nb-NO"/>
              </w:rPr>
            </w:pPr>
          </w:p>
        </w:tc>
      </w:tr>
      <w:tr w14:paraId="21575A2C" w14:textId="77777777" w:rsidTr="002C7B7E">
        <w:tblPrEx>
          <w:tblW w:w="8688" w:type="dxa"/>
          <w:tblLook w:val="04A0"/>
        </w:tblPrEx>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2C7B7E" w:rsidRPr="00934966" w:rsidP="002C7B7E" w14:paraId="204F5A7F" w14:textId="52B45235">
            <w:pPr>
              <w:spacing w:line="240" w:lineRule="auto"/>
              <w:rPr>
                <w:rFonts w:cs="Calibri"/>
                <w:b/>
                <w:bCs/>
                <w:color w:val="000000"/>
                <w:sz w:val="22"/>
                <w:szCs w:val="22"/>
                <w:lang w:val="nb-NO" w:eastAsia="nb-NO"/>
              </w:rPr>
            </w:pPr>
            <w:r w:rsidRPr="009F24A7">
              <w:t>Sønsteby-Lomsdalen</w:t>
            </w:r>
          </w:p>
        </w:tc>
        <w:tc>
          <w:tcPr>
            <w:tcW w:w="708" w:type="dxa"/>
            <w:tcBorders>
              <w:top w:val="nil"/>
              <w:left w:val="nil"/>
              <w:bottom w:val="single" w:sz="4" w:space="0" w:color="auto"/>
              <w:right w:val="single" w:sz="4" w:space="0" w:color="auto"/>
            </w:tcBorders>
            <w:shd w:val="clear" w:color="auto" w:fill="auto"/>
            <w:noWrap/>
            <w:hideMark/>
          </w:tcPr>
          <w:p w:rsidR="002C7B7E" w:rsidRPr="00934966" w:rsidP="002C7B7E" w14:paraId="1F4F7435" w14:textId="46546617">
            <w:pPr>
              <w:spacing w:line="240" w:lineRule="auto"/>
              <w:jc w:val="right"/>
              <w:rPr>
                <w:rFonts w:cs="Calibri"/>
                <w:color w:val="000000"/>
                <w:sz w:val="22"/>
                <w:szCs w:val="22"/>
                <w:lang w:val="nb-NO" w:eastAsia="nb-NO"/>
              </w:rPr>
            </w:pPr>
            <w:r w:rsidRPr="009F24A7">
              <w:t>5984</w:t>
            </w:r>
          </w:p>
        </w:tc>
        <w:tc>
          <w:tcPr>
            <w:tcW w:w="993" w:type="dxa"/>
            <w:tcBorders>
              <w:top w:val="nil"/>
              <w:left w:val="nil"/>
              <w:bottom w:val="single" w:sz="4" w:space="0" w:color="auto"/>
              <w:right w:val="single" w:sz="4" w:space="0" w:color="auto"/>
            </w:tcBorders>
            <w:shd w:val="clear" w:color="auto" w:fill="auto"/>
            <w:noWrap/>
            <w:hideMark/>
          </w:tcPr>
          <w:p w:rsidR="002C7B7E" w:rsidRPr="00934966" w:rsidP="002C7B7E" w14:paraId="4629E654" w14:textId="7A75BD61">
            <w:pPr>
              <w:spacing w:line="240" w:lineRule="auto"/>
              <w:jc w:val="right"/>
              <w:rPr>
                <w:rFonts w:cs="Calibri"/>
                <w:color w:val="000000"/>
                <w:sz w:val="22"/>
                <w:szCs w:val="22"/>
                <w:lang w:val="nb-NO" w:eastAsia="nb-NO"/>
              </w:rPr>
            </w:pPr>
            <w:r w:rsidRPr="009F24A7">
              <w:t>1</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5075EC85" w14:textId="1FAE5364">
            <w:pPr>
              <w:spacing w:line="240" w:lineRule="auto"/>
              <w:jc w:val="right"/>
              <w:rPr>
                <w:rFonts w:cs="Calibri"/>
                <w:color w:val="000000"/>
                <w:sz w:val="22"/>
                <w:szCs w:val="22"/>
                <w:lang w:val="nb-NO" w:eastAsia="nb-NO"/>
              </w:rPr>
            </w:pPr>
            <w:r w:rsidRPr="009F24A7">
              <w:t>5984</w:t>
            </w:r>
          </w:p>
        </w:tc>
        <w:tc>
          <w:tcPr>
            <w:tcW w:w="992" w:type="dxa"/>
            <w:tcBorders>
              <w:top w:val="nil"/>
              <w:left w:val="nil"/>
              <w:bottom w:val="single" w:sz="4" w:space="0" w:color="auto"/>
              <w:right w:val="single" w:sz="4" w:space="0" w:color="auto"/>
            </w:tcBorders>
            <w:shd w:val="clear" w:color="auto" w:fill="auto"/>
            <w:noWrap/>
            <w:hideMark/>
          </w:tcPr>
          <w:p w:rsidR="002C7B7E" w:rsidRPr="00934966" w:rsidP="002C7B7E" w14:paraId="56FF9982" w14:textId="116B823A">
            <w:pPr>
              <w:spacing w:line="240" w:lineRule="auto"/>
              <w:jc w:val="right"/>
              <w:rPr>
                <w:rFonts w:cs="Calibri"/>
                <w:color w:val="000000"/>
                <w:sz w:val="22"/>
                <w:szCs w:val="22"/>
                <w:lang w:val="nb-NO" w:eastAsia="nb-NO"/>
              </w:rPr>
            </w:pPr>
            <w:r w:rsidRPr="009F24A7">
              <w:t>1</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26B0FF59" w14:textId="27E600C2">
            <w:pPr>
              <w:spacing w:line="240" w:lineRule="auto"/>
              <w:jc w:val="right"/>
              <w:rPr>
                <w:rFonts w:cs="Calibri"/>
                <w:color w:val="000000"/>
                <w:sz w:val="22"/>
                <w:szCs w:val="22"/>
                <w:lang w:val="nb-NO" w:eastAsia="nb-NO"/>
              </w:rPr>
            </w:pPr>
            <w:r w:rsidRPr="009F24A7">
              <w:t>5984</w:t>
            </w:r>
          </w:p>
        </w:tc>
        <w:tc>
          <w:tcPr>
            <w:tcW w:w="1038" w:type="dxa"/>
            <w:tcBorders>
              <w:top w:val="nil"/>
              <w:left w:val="nil"/>
              <w:bottom w:val="single" w:sz="4" w:space="0" w:color="auto"/>
              <w:right w:val="single" w:sz="4" w:space="0" w:color="auto"/>
            </w:tcBorders>
            <w:shd w:val="clear" w:color="auto" w:fill="auto"/>
            <w:noWrap/>
            <w:vAlign w:val="bottom"/>
          </w:tcPr>
          <w:p w:rsidR="002C7B7E" w:rsidRPr="00934966" w:rsidP="002C7B7E" w14:paraId="6F40BB1E" w14:textId="3E145CD6">
            <w:pPr>
              <w:spacing w:line="240" w:lineRule="auto"/>
              <w:jc w:val="center"/>
              <w:rPr>
                <w:rFonts w:cs="Calibri"/>
                <w:color w:val="000000"/>
                <w:sz w:val="22"/>
                <w:szCs w:val="22"/>
                <w:lang w:val="nb-NO" w:eastAsia="nb-NO"/>
              </w:rPr>
            </w:pPr>
          </w:p>
        </w:tc>
      </w:tr>
      <w:tr w14:paraId="127FD97B" w14:textId="77777777" w:rsidTr="002C7B7E">
        <w:tblPrEx>
          <w:tblW w:w="8688" w:type="dxa"/>
          <w:tblLook w:val="04A0"/>
        </w:tblPrEx>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2C7B7E" w:rsidRPr="00934966" w:rsidP="002C7B7E" w14:paraId="2F2B0F98" w14:textId="52D23E08">
            <w:pPr>
              <w:spacing w:line="240" w:lineRule="auto"/>
              <w:rPr>
                <w:rFonts w:cs="Calibri"/>
                <w:color w:val="000000"/>
                <w:sz w:val="22"/>
                <w:szCs w:val="22"/>
                <w:lang w:val="nb-NO" w:eastAsia="nb-NO"/>
              </w:rPr>
            </w:pPr>
            <w:r w:rsidRPr="009F24A7">
              <w:t>Sønsteby</w:t>
            </w:r>
          </w:p>
        </w:tc>
        <w:tc>
          <w:tcPr>
            <w:tcW w:w="708" w:type="dxa"/>
            <w:tcBorders>
              <w:top w:val="nil"/>
              <w:left w:val="nil"/>
              <w:bottom w:val="single" w:sz="4" w:space="0" w:color="auto"/>
              <w:right w:val="single" w:sz="4" w:space="0" w:color="auto"/>
            </w:tcBorders>
            <w:shd w:val="clear" w:color="auto" w:fill="auto"/>
            <w:noWrap/>
            <w:hideMark/>
          </w:tcPr>
          <w:p w:rsidR="002C7B7E" w:rsidRPr="00934966" w:rsidP="002C7B7E" w14:paraId="22020A3F" w14:textId="0457CCE9">
            <w:pPr>
              <w:spacing w:line="240" w:lineRule="auto"/>
              <w:jc w:val="right"/>
              <w:rPr>
                <w:rFonts w:cs="Calibri"/>
                <w:color w:val="000000"/>
                <w:sz w:val="22"/>
                <w:szCs w:val="22"/>
                <w:lang w:val="nb-NO" w:eastAsia="nb-NO"/>
              </w:rPr>
            </w:pPr>
            <w:r w:rsidRPr="009F24A7">
              <w:t>16549</w:t>
            </w:r>
          </w:p>
        </w:tc>
        <w:tc>
          <w:tcPr>
            <w:tcW w:w="993" w:type="dxa"/>
            <w:tcBorders>
              <w:top w:val="nil"/>
              <w:left w:val="nil"/>
              <w:bottom w:val="single" w:sz="4" w:space="0" w:color="auto"/>
              <w:right w:val="single" w:sz="4" w:space="0" w:color="auto"/>
            </w:tcBorders>
            <w:shd w:val="clear" w:color="auto" w:fill="auto"/>
            <w:noWrap/>
            <w:hideMark/>
          </w:tcPr>
          <w:p w:rsidR="002C7B7E" w:rsidRPr="00934966" w:rsidP="002C7B7E" w14:paraId="434FC610" w14:textId="7A491558">
            <w:pPr>
              <w:spacing w:line="240" w:lineRule="auto"/>
              <w:jc w:val="right"/>
              <w:rPr>
                <w:rFonts w:cs="Calibri"/>
                <w:color w:val="000000"/>
                <w:sz w:val="22"/>
                <w:szCs w:val="22"/>
                <w:lang w:val="nb-NO" w:eastAsia="nb-NO"/>
              </w:rPr>
            </w:pPr>
            <w:r w:rsidRPr="009F24A7">
              <w:t>4</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666E2FF9" w14:textId="7B5402D0">
            <w:pPr>
              <w:spacing w:line="240" w:lineRule="auto"/>
              <w:jc w:val="right"/>
              <w:rPr>
                <w:rFonts w:cs="Calibri"/>
                <w:color w:val="000000"/>
                <w:sz w:val="22"/>
                <w:szCs w:val="22"/>
                <w:lang w:val="nb-NO" w:eastAsia="nb-NO"/>
              </w:rPr>
            </w:pPr>
            <w:r w:rsidRPr="009F24A7">
              <w:t>4137</w:t>
            </w:r>
          </w:p>
        </w:tc>
        <w:tc>
          <w:tcPr>
            <w:tcW w:w="992" w:type="dxa"/>
            <w:tcBorders>
              <w:top w:val="nil"/>
              <w:left w:val="nil"/>
              <w:bottom w:val="single" w:sz="4" w:space="0" w:color="auto"/>
              <w:right w:val="single" w:sz="4" w:space="0" w:color="auto"/>
            </w:tcBorders>
            <w:shd w:val="clear" w:color="auto" w:fill="auto"/>
            <w:noWrap/>
            <w:hideMark/>
          </w:tcPr>
          <w:p w:rsidR="002C7B7E" w:rsidRPr="00934966" w:rsidP="002C7B7E" w14:paraId="2C334D55" w14:textId="5EE25A93">
            <w:pPr>
              <w:spacing w:line="240" w:lineRule="auto"/>
              <w:jc w:val="right"/>
              <w:rPr>
                <w:rFonts w:cs="Calibri"/>
                <w:color w:val="000000"/>
                <w:sz w:val="22"/>
                <w:szCs w:val="22"/>
                <w:lang w:val="nb-NO" w:eastAsia="nb-NO"/>
              </w:rPr>
            </w:pPr>
            <w:r w:rsidRPr="009F24A7">
              <w:t>2</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472A829B" w14:textId="693B01B3">
            <w:pPr>
              <w:spacing w:line="240" w:lineRule="auto"/>
              <w:jc w:val="right"/>
              <w:rPr>
                <w:rFonts w:cs="Calibri"/>
                <w:color w:val="000000"/>
                <w:sz w:val="22"/>
                <w:szCs w:val="22"/>
                <w:lang w:val="nb-NO" w:eastAsia="nb-NO"/>
              </w:rPr>
            </w:pPr>
            <w:r w:rsidRPr="009F24A7">
              <w:t>8275</w:t>
            </w:r>
          </w:p>
        </w:tc>
        <w:tc>
          <w:tcPr>
            <w:tcW w:w="1038" w:type="dxa"/>
            <w:tcBorders>
              <w:top w:val="nil"/>
              <w:left w:val="nil"/>
              <w:bottom w:val="single" w:sz="4" w:space="0" w:color="auto"/>
              <w:right w:val="single" w:sz="4" w:space="0" w:color="auto"/>
            </w:tcBorders>
            <w:shd w:val="clear" w:color="auto" w:fill="auto"/>
            <w:noWrap/>
            <w:vAlign w:val="bottom"/>
            <w:hideMark/>
          </w:tcPr>
          <w:p w:rsidR="002C7B7E" w:rsidRPr="00934966" w:rsidP="002C7B7E" w14:paraId="44E14E26" w14:textId="77777777">
            <w:pPr>
              <w:spacing w:line="240" w:lineRule="auto"/>
              <w:jc w:val="center"/>
              <w:rPr>
                <w:rFonts w:cs="Calibri"/>
                <w:color w:val="000000"/>
                <w:sz w:val="22"/>
                <w:szCs w:val="22"/>
                <w:lang w:val="nb-NO" w:eastAsia="nb-NO"/>
              </w:rPr>
            </w:pPr>
            <w:r w:rsidRPr="00934966">
              <w:rPr>
                <w:rFonts w:cs="Calibri"/>
                <w:color w:val="000000"/>
                <w:sz w:val="22"/>
                <w:szCs w:val="22"/>
                <w:lang w:val="nb-NO" w:eastAsia="nb-NO"/>
              </w:rPr>
              <w:t> </w:t>
            </w:r>
          </w:p>
        </w:tc>
      </w:tr>
      <w:tr w14:paraId="04AA0D3C" w14:textId="77777777" w:rsidTr="002C7B7E">
        <w:tblPrEx>
          <w:tblW w:w="8688" w:type="dxa"/>
          <w:tblLook w:val="04A0"/>
        </w:tblPrEx>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2C7B7E" w:rsidRPr="00934966" w:rsidP="002C7B7E" w14:paraId="4DC6F6B6" w14:textId="15705A0E">
            <w:pPr>
              <w:spacing w:line="240" w:lineRule="auto"/>
              <w:rPr>
                <w:rFonts w:cs="Calibri"/>
                <w:color w:val="000000"/>
                <w:sz w:val="22"/>
                <w:szCs w:val="22"/>
                <w:lang w:val="nb-NO" w:eastAsia="nb-NO"/>
              </w:rPr>
            </w:pPr>
            <w:r w:rsidRPr="009F24A7">
              <w:t xml:space="preserve">Sum </w:t>
            </w:r>
          </w:p>
        </w:tc>
        <w:tc>
          <w:tcPr>
            <w:tcW w:w="708" w:type="dxa"/>
            <w:tcBorders>
              <w:top w:val="nil"/>
              <w:left w:val="nil"/>
              <w:bottom w:val="single" w:sz="4" w:space="0" w:color="auto"/>
              <w:right w:val="single" w:sz="4" w:space="0" w:color="auto"/>
            </w:tcBorders>
            <w:shd w:val="clear" w:color="auto" w:fill="auto"/>
            <w:noWrap/>
            <w:hideMark/>
          </w:tcPr>
          <w:p w:rsidR="002C7B7E" w:rsidRPr="00934966" w:rsidP="002C7B7E" w14:paraId="64F37257" w14:textId="1EE47E2C">
            <w:pPr>
              <w:spacing w:line="240" w:lineRule="auto"/>
              <w:jc w:val="right"/>
              <w:rPr>
                <w:rFonts w:cs="Calibri"/>
                <w:color w:val="000000"/>
                <w:sz w:val="22"/>
                <w:szCs w:val="22"/>
                <w:lang w:val="nb-NO" w:eastAsia="nb-NO"/>
              </w:rPr>
            </w:pPr>
            <w:r w:rsidRPr="009F24A7">
              <w:t>543251</w:t>
            </w:r>
          </w:p>
        </w:tc>
        <w:tc>
          <w:tcPr>
            <w:tcW w:w="993" w:type="dxa"/>
            <w:tcBorders>
              <w:top w:val="nil"/>
              <w:left w:val="nil"/>
              <w:bottom w:val="single" w:sz="4" w:space="0" w:color="auto"/>
              <w:right w:val="single" w:sz="4" w:space="0" w:color="auto"/>
            </w:tcBorders>
            <w:shd w:val="clear" w:color="auto" w:fill="auto"/>
            <w:noWrap/>
            <w:hideMark/>
          </w:tcPr>
          <w:p w:rsidR="002C7B7E" w:rsidRPr="00934966" w:rsidP="002C7B7E" w14:paraId="6A7665B8" w14:textId="47755693">
            <w:pPr>
              <w:spacing w:line="240" w:lineRule="auto"/>
              <w:jc w:val="right"/>
              <w:rPr>
                <w:rFonts w:cs="Calibri"/>
                <w:color w:val="000000"/>
                <w:sz w:val="22"/>
                <w:szCs w:val="22"/>
                <w:lang w:val="nb-NO" w:eastAsia="nb-NO"/>
              </w:rPr>
            </w:pPr>
            <w:r w:rsidRPr="009F24A7">
              <w:t>126</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5B29362F" w14:textId="0BB1E916">
            <w:pPr>
              <w:spacing w:line="240" w:lineRule="auto"/>
              <w:jc w:val="right"/>
              <w:rPr>
                <w:rFonts w:cs="Calibri"/>
                <w:color w:val="000000"/>
                <w:sz w:val="22"/>
                <w:szCs w:val="22"/>
                <w:lang w:val="nb-NO" w:eastAsia="nb-NO"/>
              </w:rPr>
            </w:pPr>
            <w:r w:rsidRPr="009F24A7">
              <w:t>4312</w:t>
            </w:r>
          </w:p>
        </w:tc>
        <w:tc>
          <w:tcPr>
            <w:tcW w:w="992" w:type="dxa"/>
            <w:tcBorders>
              <w:top w:val="nil"/>
              <w:left w:val="nil"/>
              <w:bottom w:val="single" w:sz="4" w:space="0" w:color="auto"/>
              <w:right w:val="single" w:sz="4" w:space="0" w:color="auto"/>
            </w:tcBorders>
            <w:shd w:val="clear" w:color="auto" w:fill="auto"/>
            <w:noWrap/>
            <w:hideMark/>
          </w:tcPr>
          <w:p w:rsidR="002C7B7E" w:rsidRPr="00934966" w:rsidP="002C7B7E" w14:paraId="571089F5" w14:textId="2C4FBA5B">
            <w:pPr>
              <w:spacing w:line="240" w:lineRule="auto"/>
              <w:jc w:val="right"/>
              <w:rPr>
                <w:rFonts w:cs="Calibri"/>
                <w:color w:val="000000"/>
                <w:sz w:val="22"/>
                <w:szCs w:val="22"/>
                <w:lang w:val="nb-NO" w:eastAsia="nb-NO"/>
              </w:rPr>
            </w:pPr>
            <w:r w:rsidRPr="009F24A7">
              <w:t>85</w:t>
            </w:r>
          </w:p>
        </w:tc>
        <w:tc>
          <w:tcPr>
            <w:tcW w:w="1134" w:type="dxa"/>
            <w:tcBorders>
              <w:top w:val="nil"/>
              <w:left w:val="nil"/>
              <w:bottom w:val="single" w:sz="4" w:space="0" w:color="auto"/>
              <w:right w:val="single" w:sz="4" w:space="0" w:color="auto"/>
            </w:tcBorders>
            <w:shd w:val="clear" w:color="auto" w:fill="auto"/>
            <w:noWrap/>
            <w:hideMark/>
          </w:tcPr>
          <w:p w:rsidR="002C7B7E" w:rsidRPr="00934966" w:rsidP="002C7B7E" w14:paraId="30895086" w14:textId="4E246A9B">
            <w:pPr>
              <w:spacing w:line="240" w:lineRule="auto"/>
              <w:jc w:val="right"/>
              <w:rPr>
                <w:rFonts w:cs="Calibri"/>
                <w:color w:val="000000"/>
                <w:sz w:val="22"/>
                <w:szCs w:val="22"/>
                <w:lang w:val="nb-NO" w:eastAsia="nb-NO"/>
              </w:rPr>
            </w:pPr>
            <w:r w:rsidRPr="009F24A7">
              <w:t>6391</w:t>
            </w:r>
          </w:p>
        </w:tc>
        <w:tc>
          <w:tcPr>
            <w:tcW w:w="1038" w:type="dxa"/>
            <w:tcBorders>
              <w:top w:val="nil"/>
              <w:left w:val="nil"/>
              <w:bottom w:val="single" w:sz="4" w:space="0" w:color="auto"/>
              <w:right w:val="single" w:sz="4" w:space="0" w:color="auto"/>
            </w:tcBorders>
            <w:shd w:val="clear" w:color="auto" w:fill="auto"/>
            <w:noWrap/>
            <w:vAlign w:val="bottom"/>
            <w:hideMark/>
          </w:tcPr>
          <w:p w:rsidR="002C7B7E" w:rsidRPr="00934966" w:rsidP="002C7B7E" w14:paraId="1EE2FA53" w14:textId="77777777">
            <w:pPr>
              <w:spacing w:line="240" w:lineRule="auto"/>
              <w:jc w:val="center"/>
              <w:rPr>
                <w:rFonts w:cs="Calibri"/>
                <w:color w:val="000000"/>
                <w:sz w:val="22"/>
                <w:szCs w:val="22"/>
                <w:lang w:val="nb-NO" w:eastAsia="nb-NO"/>
              </w:rPr>
            </w:pPr>
            <w:r w:rsidRPr="00934966">
              <w:rPr>
                <w:rFonts w:cs="Calibri"/>
                <w:color w:val="000000"/>
                <w:sz w:val="22"/>
                <w:szCs w:val="22"/>
                <w:lang w:val="nb-NO" w:eastAsia="nb-NO"/>
              </w:rPr>
              <w:t> </w:t>
            </w:r>
          </w:p>
        </w:tc>
      </w:tr>
    </w:tbl>
    <w:p w:rsidR="00934966" w:rsidRPr="00934966" w:rsidP="00934966" w14:paraId="1E12760C" w14:textId="77777777">
      <w:pPr>
        <w:spacing w:line="259" w:lineRule="auto"/>
        <w:rPr>
          <w:rFonts w:asciiTheme="minorHAnsi" w:hAnsiTheme="minorHAnsi"/>
          <w:sz w:val="22"/>
          <w:szCs w:val="24"/>
          <w:lang w:val="nb-NO" w:eastAsia="nb-NO"/>
        </w:rPr>
      </w:pPr>
    </w:p>
    <w:p w:rsidR="00934966" w:rsidRPr="005D297D" w:rsidP="005D297D" w14:paraId="03F9B60A" w14:textId="56CFB40E">
      <w:pPr>
        <w:spacing w:line="259" w:lineRule="auto"/>
        <w:rPr>
          <w:rFonts w:asciiTheme="minorHAnsi" w:hAnsiTheme="minorHAnsi"/>
          <w:sz w:val="22"/>
          <w:szCs w:val="24"/>
          <w:lang w:val="nb-NO" w:eastAsia="nb-NO"/>
        </w:rPr>
      </w:pPr>
    </w:p>
    <w:p w:rsidR="00934966" w:rsidRPr="00934966" w:rsidP="00934966" w14:paraId="1DC95203" w14:textId="77777777">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 xml:space="preserve">Som nevnt innledningsvis kan minstearealet fravikes med inntil 50%. Fravik kan gjøres på bakgrunn av ulikheter i artens levevilkår i kommunen, bestandens størrelse og utvikling, den skade viltet volder eller andre ekstraordinære forhold. </w:t>
      </w:r>
      <w:r w:rsidRPr="00934966">
        <w:rPr>
          <w:rFonts w:asciiTheme="minorHAnsi" w:hAnsiTheme="minorHAnsi" w:cstheme="minorHAnsi"/>
          <w:sz w:val="22"/>
          <w:szCs w:val="22"/>
          <w:lang w:val="nb-NO" w:eastAsia="nb-NO"/>
        </w:rPr>
        <w:t>Fravik</w:t>
      </w:r>
      <w:r w:rsidRPr="00934966">
        <w:rPr>
          <w:rFonts w:asciiTheme="minorHAnsi" w:hAnsiTheme="minorHAnsi" w:cstheme="minorHAnsi"/>
          <w:sz w:val="22"/>
          <w:szCs w:val="22"/>
          <w:lang w:val="nb-NO" w:eastAsia="nb-NO"/>
        </w:rPr>
        <w:t xml:space="preserve"> fra minstearealet er et enkeltvedtak som gjøres for særskilte vald og for et begrenset tidsrom.</w:t>
      </w:r>
    </w:p>
    <w:p w:rsidR="00934966" w:rsidRPr="00934966" w:rsidP="00934966" w14:paraId="4F5BEF4B" w14:textId="77777777">
      <w:pPr>
        <w:spacing w:line="240" w:lineRule="auto"/>
        <w:rPr>
          <w:rFonts w:asciiTheme="minorHAnsi" w:hAnsiTheme="minorHAnsi" w:cstheme="minorHAnsi"/>
          <w:sz w:val="22"/>
          <w:szCs w:val="22"/>
          <w:lang w:val="nb-NO" w:eastAsia="nb-NO"/>
        </w:rPr>
      </w:pPr>
    </w:p>
    <w:p w:rsidR="00934966" w:rsidRPr="00934966" w:rsidP="00934966" w14:paraId="14F7DE8D" w14:textId="6B42072F">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Det vil si at et minsteareal på 3500 dekar kan fravikes ned til 1750 dekar og opp til 5250 dekar. Et minsteareal på 4</w:t>
      </w:r>
      <w:r w:rsidR="005D297D">
        <w:rPr>
          <w:rFonts w:asciiTheme="minorHAnsi" w:hAnsiTheme="minorHAnsi" w:cstheme="minorHAnsi"/>
          <w:sz w:val="22"/>
          <w:szCs w:val="22"/>
          <w:lang w:val="nb-NO" w:eastAsia="nb-NO"/>
        </w:rPr>
        <w:t>0</w:t>
      </w:r>
      <w:r w:rsidRPr="00934966">
        <w:rPr>
          <w:rFonts w:asciiTheme="minorHAnsi" w:hAnsiTheme="minorHAnsi" w:cstheme="minorHAnsi"/>
          <w:sz w:val="22"/>
          <w:szCs w:val="22"/>
          <w:lang w:val="nb-NO" w:eastAsia="nb-NO"/>
        </w:rPr>
        <w:t>00 dekar kan fravikes ned til 2</w:t>
      </w:r>
      <w:r w:rsidR="005D297D">
        <w:rPr>
          <w:rFonts w:asciiTheme="minorHAnsi" w:hAnsiTheme="minorHAnsi" w:cstheme="minorHAnsi"/>
          <w:sz w:val="22"/>
          <w:szCs w:val="22"/>
          <w:lang w:val="nb-NO" w:eastAsia="nb-NO"/>
        </w:rPr>
        <w:t>00</w:t>
      </w:r>
      <w:r w:rsidRPr="00934966">
        <w:rPr>
          <w:rFonts w:asciiTheme="minorHAnsi" w:hAnsiTheme="minorHAnsi" w:cstheme="minorHAnsi"/>
          <w:sz w:val="22"/>
          <w:szCs w:val="22"/>
          <w:lang w:val="nb-NO" w:eastAsia="nb-NO"/>
        </w:rPr>
        <w:t>0 dekar og opp til 6</w:t>
      </w:r>
      <w:r w:rsidR="005D297D">
        <w:rPr>
          <w:rFonts w:asciiTheme="minorHAnsi" w:hAnsiTheme="minorHAnsi" w:cstheme="minorHAnsi"/>
          <w:sz w:val="22"/>
          <w:szCs w:val="22"/>
          <w:lang w:val="nb-NO" w:eastAsia="nb-NO"/>
        </w:rPr>
        <w:t>00</w:t>
      </w:r>
      <w:r w:rsidRPr="00934966">
        <w:rPr>
          <w:rFonts w:asciiTheme="minorHAnsi" w:hAnsiTheme="minorHAnsi" w:cstheme="minorHAnsi"/>
          <w:sz w:val="22"/>
          <w:szCs w:val="22"/>
          <w:lang w:val="nb-NO" w:eastAsia="nb-NO"/>
        </w:rPr>
        <w:t xml:space="preserve">0 dekar. En økning av arealet vil gjøre at alle vald vil ligge innenfor intervallet ved fjorårets tildeling. </w:t>
      </w:r>
    </w:p>
    <w:p w:rsidR="00934966" w:rsidRPr="00934966" w:rsidP="00934966" w14:paraId="04217396" w14:textId="77777777">
      <w:pPr>
        <w:spacing w:line="240" w:lineRule="auto"/>
        <w:rPr>
          <w:rFonts w:asciiTheme="minorHAnsi" w:hAnsiTheme="minorHAnsi" w:cstheme="minorHAnsi"/>
          <w:sz w:val="22"/>
          <w:szCs w:val="22"/>
          <w:lang w:val="nb-NO" w:eastAsia="nb-NO"/>
        </w:rPr>
      </w:pPr>
    </w:p>
    <w:p w:rsidR="00934966" w:rsidRPr="00934966" w:rsidP="00934966" w14:paraId="125BE2FD" w14:textId="17EA6BA7">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Minstearealet legges til grunn som minimumsareal ved godkjennelse av vald. Det vil si at vald under fastsatt minsteareal ikke vil kunne godkjennes. Det er ingen vald under 4</w:t>
      </w:r>
      <w:r w:rsidR="005D297D">
        <w:rPr>
          <w:rFonts w:asciiTheme="minorHAnsi" w:hAnsiTheme="minorHAnsi" w:cstheme="minorHAnsi"/>
          <w:sz w:val="22"/>
          <w:szCs w:val="22"/>
          <w:lang w:val="nb-NO" w:eastAsia="nb-NO"/>
        </w:rPr>
        <w:t>0</w:t>
      </w:r>
      <w:r w:rsidRPr="00934966">
        <w:rPr>
          <w:rFonts w:asciiTheme="minorHAnsi" w:hAnsiTheme="minorHAnsi" w:cstheme="minorHAnsi"/>
          <w:sz w:val="22"/>
          <w:szCs w:val="22"/>
          <w:lang w:val="nb-NO" w:eastAsia="nb-NO"/>
        </w:rPr>
        <w:t>00 dekar i Flå, slik at en økning opp mot dette ikke vil få konsekvenser for godkjennelse av enkeltvald.</w:t>
      </w:r>
    </w:p>
    <w:p w:rsidR="00934966" w:rsidRPr="00934966" w:rsidP="00934966" w14:paraId="6A1FBECD" w14:textId="77777777">
      <w:pPr>
        <w:spacing w:line="240" w:lineRule="auto"/>
        <w:rPr>
          <w:rFonts w:asciiTheme="minorHAnsi" w:hAnsiTheme="minorHAnsi" w:cstheme="minorHAnsi"/>
          <w:sz w:val="22"/>
          <w:szCs w:val="22"/>
          <w:lang w:val="nb-NO" w:eastAsia="nb-NO"/>
        </w:rPr>
      </w:pPr>
    </w:p>
    <w:p w:rsidR="00934966" w:rsidRPr="00934966" w:rsidP="00934966" w14:paraId="5EE7B5D5" w14:textId="1D36462B">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I tillegg er det minstearealet som er styrende for å kunne få godkjent bestandsplaner for et vald. Kravet er at valdet eller bestandsplanområdet disponerer et tellende areal på minimum 20 ganger minstearealet for å kunne søke kommunen om godkjenning av bestandsplan for elg og/eller hjort. Ved å øke minstearealet fra 3500 til 4</w:t>
      </w:r>
      <w:r w:rsidR="005D297D">
        <w:rPr>
          <w:rFonts w:asciiTheme="minorHAnsi" w:hAnsiTheme="minorHAnsi" w:cstheme="minorHAnsi"/>
          <w:sz w:val="22"/>
          <w:szCs w:val="22"/>
          <w:lang w:val="nb-NO" w:eastAsia="nb-NO"/>
        </w:rPr>
        <w:t>0</w:t>
      </w:r>
      <w:r w:rsidRPr="00934966">
        <w:rPr>
          <w:rFonts w:asciiTheme="minorHAnsi" w:hAnsiTheme="minorHAnsi" w:cstheme="minorHAnsi"/>
          <w:sz w:val="22"/>
          <w:szCs w:val="22"/>
          <w:lang w:val="nb-NO" w:eastAsia="nb-NO"/>
        </w:rPr>
        <w:t xml:space="preserve">00 dekar vil også arealkravet til vald/bestandsplanområder øke fra 70 000 til </w:t>
      </w:r>
      <w:r w:rsidR="005D297D">
        <w:rPr>
          <w:rFonts w:asciiTheme="minorHAnsi" w:hAnsiTheme="minorHAnsi" w:cstheme="minorHAnsi"/>
          <w:sz w:val="22"/>
          <w:szCs w:val="22"/>
          <w:lang w:val="nb-NO" w:eastAsia="nb-NO"/>
        </w:rPr>
        <w:t>8</w:t>
      </w:r>
      <w:r w:rsidRPr="00934966">
        <w:rPr>
          <w:rFonts w:asciiTheme="minorHAnsi" w:hAnsiTheme="minorHAnsi" w:cstheme="minorHAnsi"/>
          <w:sz w:val="22"/>
          <w:szCs w:val="22"/>
          <w:lang w:val="nb-NO" w:eastAsia="nb-NO"/>
        </w:rPr>
        <w:t xml:space="preserve">0 000 dekar. Av de fire godkjente bestandsplanområdene i Flå </w:t>
      </w:r>
      <w:r w:rsidR="005D297D">
        <w:rPr>
          <w:rFonts w:asciiTheme="minorHAnsi" w:hAnsiTheme="minorHAnsi" w:cstheme="minorHAnsi"/>
          <w:sz w:val="22"/>
          <w:szCs w:val="22"/>
          <w:lang w:val="nb-NO" w:eastAsia="nb-NO"/>
        </w:rPr>
        <w:t>er ingen under 80 000 dekar</w:t>
      </w:r>
      <w:r w:rsidRPr="00934966">
        <w:rPr>
          <w:rFonts w:asciiTheme="minorHAnsi" w:hAnsiTheme="minorHAnsi" w:cstheme="minorHAnsi"/>
          <w:sz w:val="22"/>
          <w:szCs w:val="22"/>
          <w:lang w:val="nb-NO" w:eastAsia="nb-NO"/>
        </w:rPr>
        <w:t>.</w:t>
      </w:r>
    </w:p>
    <w:p w:rsidR="00934966" w:rsidRPr="00934966" w:rsidP="00934966" w14:paraId="7A3793C7" w14:textId="77777777">
      <w:pPr>
        <w:spacing w:line="240" w:lineRule="auto"/>
        <w:rPr>
          <w:rFonts w:asciiTheme="minorHAnsi" w:hAnsiTheme="minorHAnsi" w:cstheme="minorHAnsi"/>
          <w:sz w:val="22"/>
          <w:szCs w:val="22"/>
          <w:lang w:val="nb-NO" w:eastAsia="nb-NO"/>
        </w:rPr>
      </w:pPr>
    </w:p>
    <w:p w:rsidR="00934966" w:rsidRPr="00934966" w:rsidP="00934966" w14:paraId="412D2C9C" w14:textId="77777777">
      <w:pPr>
        <w:spacing w:line="240" w:lineRule="auto"/>
        <w:rPr>
          <w:rFonts w:asciiTheme="minorHAnsi" w:hAnsiTheme="minorHAnsi" w:cstheme="minorHAnsi"/>
          <w:sz w:val="22"/>
          <w:szCs w:val="22"/>
          <w:lang w:val="nb-NO" w:eastAsia="nb-NO"/>
        </w:rPr>
      </w:pPr>
    </w:p>
    <w:p w:rsidR="00934966" w:rsidRPr="00934966" w:rsidP="00934966" w14:paraId="7D152520" w14:textId="77777777">
      <w:pPr>
        <w:spacing w:line="240" w:lineRule="auto"/>
        <w:rPr>
          <w:rFonts w:asciiTheme="minorHAnsi" w:hAnsiTheme="minorHAnsi" w:cstheme="minorHAnsi"/>
          <w:sz w:val="22"/>
          <w:szCs w:val="22"/>
          <w:lang w:val="nb-NO" w:eastAsia="nb-NO"/>
        </w:rPr>
      </w:pPr>
    </w:p>
    <w:p w:rsidR="00934966" w:rsidRPr="00934966" w:rsidP="00934966" w14:paraId="2F3E2F44" w14:textId="77777777">
      <w:pPr>
        <w:spacing w:line="240" w:lineRule="auto"/>
        <w:rPr>
          <w:rFonts w:asciiTheme="minorHAnsi" w:hAnsiTheme="minorHAnsi" w:cstheme="minorHAnsi"/>
          <w:sz w:val="22"/>
          <w:szCs w:val="22"/>
          <w:lang w:val="nb-NO" w:eastAsia="nb-NO"/>
        </w:rPr>
      </w:pPr>
    </w:p>
    <w:p w:rsidR="00934966" w:rsidRPr="00934966" w:rsidP="00934966" w14:paraId="7FA81A3E" w14:textId="77777777">
      <w:pPr>
        <w:spacing w:line="240" w:lineRule="auto"/>
        <w:rPr>
          <w:rFonts w:asciiTheme="minorHAnsi" w:hAnsiTheme="minorHAnsi" w:cstheme="minorHAnsi"/>
          <w:sz w:val="22"/>
          <w:szCs w:val="22"/>
          <w:lang w:val="nb-NO" w:eastAsia="nb-NO"/>
        </w:rPr>
      </w:pPr>
    </w:p>
    <w:p w:rsidR="00934966" w:rsidRPr="00934966" w:rsidP="00934966" w14:paraId="6F03B4DB" w14:textId="77777777">
      <w:pPr>
        <w:spacing w:line="240" w:lineRule="auto"/>
        <w:rPr>
          <w:rFonts w:asciiTheme="minorHAnsi" w:hAnsiTheme="minorHAnsi" w:cstheme="minorHAnsi"/>
          <w:sz w:val="22"/>
          <w:szCs w:val="22"/>
          <w:lang w:val="nb-NO" w:eastAsia="nb-NO"/>
        </w:rPr>
      </w:pPr>
    </w:p>
    <w:p w:rsidR="00934966" w:rsidRPr="00934966" w:rsidP="00934966" w14:paraId="7C3E2AF8" w14:textId="77777777">
      <w:pPr>
        <w:spacing w:line="240" w:lineRule="auto"/>
        <w:rPr>
          <w:rFonts w:asciiTheme="minorHAnsi" w:hAnsiTheme="minorHAnsi" w:cstheme="minorHAnsi"/>
          <w:sz w:val="22"/>
          <w:szCs w:val="22"/>
          <w:lang w:val="nb-NO" w:eastAsia="nb-NO"/>
        </w:rPr>
      </w:pPr>
    </w:p>
    <w:p w:rsidR="00934966" w:rsidRPr="00934966" w:rsidP="00934966" w14:paraId="78035E35" w14:textId="77777777">
      <w:pPr>
        <w:spacing w:line="240" w:lineRule="auto"/>
        <w:rPr>
          <w:rFonts w:asciiTheme="minorHAnsi" w:hAnsiTheme="minorHAnsi" w:cstheme="minorHAnsi"/>
          <w:sz w:val="22"/>
          <w:szCs w:val="22"/>
          <w:lang w:val="nb-NO" w:eastAsia="nb-NO"/>
        </w:rPr>
      </w:pPr>
    </w:p>
    <w:p w:rsidR="00934966" w:rsidRPr="00934966" w:rsidP="00934966" w14:paraId="344209AC" w14:textId="77777777">
      <w:pPr>
        <w:spacing w:line="240" w:lineRule="auto"/>
        <w:rPr>
          <w:rFonts w:asciiTheme="minorHAnsi" w:hAnsiTheme="minorHAnsi" w:cstheme="minorHAnsi"/>
          <w:sz w:val="22"/>
          <w:szCs w:val="22"/>
          <w:lang w:val="nb-NO" w:eastAsia="nb-NO"/>
        </w:rPr>
      </w:pPr>
    </w:p>
    <w:p w:rsidR="00934966" w:rsidRPr="00934966" w:rsidP="00934966" w14:paraId="6479CD0B" w14:textId="77777777">
      <w:pPr>
        <w:spacing w:line="240" w:lineRule="auto"/>
        <w:rPr>
          <w:rFonts w:asciiTheme="minorHAnsi" w:hAnsiTheme="minorHAnsi" w:cstheme="minorHAnsi"/>
          <w:sz w:val="22"/>
          <w:szCs w:val="22"/>
          <w:lang w:val="nb-NO" w:eastAsia="nb-NO"/>
        </w:rPr>
      </w:pPr>
    </w:p>
    <w:p w:rsidR="00934966" w:rsidRPr="00934966" w:rsidP="00934966" w14:paraId="2FBC1CBA" w14:textId="77777777">
      <w:pPr>
        <w:spacing w:line="240" w:lineRule="auto"/>
        <w:rPr>
          <w:rFonts w:asciiTheme="minorHAnsi" w:hAnsiTheme="minorHAnsi" w:cstheme="minorHAnsi"/>
          <w:sz w:val="22"/>
          <w:szCs w:val="22"/>
          <w:lang w:val="nb-NO" w:eastAsia="nb-NO"/>
        </w:rPr>
      </w:pPr>
    </w:p>
    <w:p w:rsidR="00934966" w:rsidRPr="00934966" w:rsidP="00934966" w14:paraId="5EA6DD77" w14:textId="77777777">
      <w:pPr>
        <w:spacing w:line="240" w:lineRule="auto"/>
        <w:rPr>
          <w:rFonts w:asciiTheme="minorHAnsi" w:hAnsiTheme="minorHAnsi" w:cstheme="minorHAnsi"/>
          <w:sz w:val="22"/>
          <w:szCs w:val="22"/>
          <w:lang w:val="nb-NO" w:eastAsia="nb-NO"/>
        </w:rPr>
      </w:pPr>
    </w:p>
    <w:p w:rsidR="00934966" w:rsidRPr="00934966" w:rsidP="00934966" w14:paraId="428B0C86" w14:textId="77777777">
      <w:pPr>
        <w:spacing w:line="240" w:lineRule="auto"/>
        <w:rPr>
          <w:rFonts w:asciiTheme="minorHAnsi" w:hAnsiTheme="minorHAnsi" w:cstheme="minorHAnsi"/>
          <w:sz w:val="22"/>
          <w:szCs w:val="22"/>
          <w:lang w:val="nb-NO" w:eastAsia="nb-NO"/>
        </w:rPr>
      </w:pPr>
    </w:p>
    <w:p w:rsidR="00934966" w:rsidRPr="00934966" w:rsidP="00934966" w14:paraId="6B6C58E7" w14:textId="77777777">
      <w:pPr>
        <w:spacing w:line="240" w:lineRule="auto"/>
        <w:rPr>
          <w:rFonts w:asciiTheme="minorHAnsi" w:hAnsiTheme="minorHAnsi" w:cstheme="minorHAnsi"/>
          <w:sz w:val="22"/>
          <w:szCs w:val="22"/>
          <w:lang w:val="nb-NO" w:eastAsia="nb-NO"/>
        </w:rPr>
      </w:pPr>
    </w:p>
    <w:p w:rsidR="00934966" w:rsidRPr="00934966" w:rsidP="00934966" w14:paraId="369B8929" w14:textId="77777777">
      <w:pPr>
        <w:spacing w:line="240" w:lineRule="auto"/>
        <w:rPr>
          <w:rFonts w:asciiTheme="minorHAnsi" w:hAnsiTheme="minorHAnsi" w:cstheme="minorHAnsi"/>
          <w:sz w:val="22"/>
          <w:szCs w:val="22"/>
          <w:lang w:val="nb-NO" w:eastAsia="nb-NO"/>
        </w:rPr>
      </w:pPr>
    </w:p>
    <w:p w:rsidR="00934966" w:rsidRPr="00934966" w:rsidP="00934966" w14:paraId="07E9AB76" w14:textId="77777777">
      <w:pPr>
        <w:spacing w:line="240" w:lineRule="auto"/>
        <w:rPr>
          <w:rFonts w:asciiTheme="minorHAnsi" w:hAnsiTheme="minorHAnsi" w:cstheme="minorHAnsi"/>
          <w:sz w:val="22"/>
          <w:szCs w:val="22"/>
          <w:lang w:val="nb-NO" w:eastAsia="nb-NO"/>
        </w:rPr>
      </w:pPr>
    </w:p>
    <w:p w:rsidR="00934966" w:rsidRPr="00934966" w:rsidP="00934966" w14:paraId="2A637EDF" w14:textId="77777777">
      <w:pPr>
        <w:spacing w:line="240" w:lineRule="auto"/>
        <w:rPr>
          <w:rFonts w:asciiTheme="minorHAnsi" w:hAnsiTheme="minorHAnsi" w:cstheme="minorHAnsi"/>
          <w:sz w:val="22"/>
          <w:szCs w:val="22"/>
          <w:lang w:val="nb-NO" w:eastAsia="nb-NO"/>
        </w:rPr>
      </w:pPr>
    </w:p>
    <w:p w:rsidR="00934966" w:rsidRPr="00934966" w:rsidP="00934966" w14:paraId="460702E9" w14:textId="77777777">
      <w:pPr>
        <w:spacing w:line="240" w:lineRule="auto"/>
        <w:rPr>
          <w:rFonts w:asciiTheme="minorHAnsi" w:hAnsiTheme="minorHAnsi" w:cstheme="minorHAnsi"/>
          <w:sz w:val="22"/>
          <w:szCs w:val="22"/>
          <w:lang w:val="nb-NO" w:eastAsia="nb-NO"/>
        </w:rPr>
      </w:pPr>
    </w:p>
    <w:p w:rsidR="00934966" w:rsidRPr="00934966" w:rsidP="00934966" w14:paraId="16076C94" w14:textId="77777777">
      <w:pPr>
        <w:spacing w:line="240" w:lineRule="auto"/>
        <w:rPr>
          <w:rFonts w:asciiTheme="minorHAnsi" w:hAnsiTheme="minorHAnsi" w:cstheme="minorHAnsi"/>
          <w:sz w:val="22"/>
          <w:szCs w:val="22"/>
          <w:lang w:val="nb-NO" w:eastAsia="nb-NO"/>
        </w:rPr>
      </w:pPr>
    </w:p>
    <w:p w:rsidR="00934966" w:rsidRPr="00934966" w:rsidP="00934966" w14:paraId="35DD2BA1" w14:textId="77777777">
      <w:pPr>
        <w:spacing w:line="240" w:lineRule="auto"/>
        <w:rPr>
          <w:rFonts w:asciiTheme="minorHAnsi" w:hAnsiTheme="minorHAnsi" w:cstheme="minorHAnsi"/>
          <w:sz w:val="22"/>
          <w:szCs w:val="22"/>
          <w:lang w:val="nb-NO" w:eastAsia="nb-NO"/>
        </w:rPr>
      </w:pPr>
    </w:p>
    <w:p w:rsidR="00934966" w:rsidRPr="00934966" w:rsidP="00934966" w14:paraId="00DF8C5E" w14:textId="77777777">
      <w:pPr>
        <w:spacing w:line="240" w:lineRule="auto"/>
        <w:rPr>
          <w:rFonts w:asciiTheme="minorHAnsi" w:hAnsiTheme="minorHAnsi" w:cstheme="minorHAnsi"/>
          <w:sz w:val="22"/>
          <w:szCs w:val="22"/>
          <w:lang w:val="nb-NO" w:eastAsia="nb-NO"/>
        </w:rPr>
      </w:pPr>
    </w:p>
    <w:p w:rsidR="00934966" w:rsidRPr="00934966" w:rsidP="00934966" w14:paraId="1B18B390" w14:textId="77777777">
      <w:pPr>
        <w:spacing w:line="240" w:lineRule="auto"/>
        <w:rPr>
          <w:rFonts w:asciiTheme="minorHAnsi" w:hAnsiTheme="minorHAnsi" w:cstheme="minorHAnsi"/>
          <w:sz w:val="22"/>
          <w:szCs w:val="22"/>
          <w:lang w:val="nb-NO" w:eastAsia="nb-NO"/>
        </w:rPr>
      </w:pPr>
    </w:p>
    <w:p w:rsidR="00934966" w:rsidRPr="00934966" w:rsidP="00934966" w14:paraId="1DAD64BF" w14:textId="77777777">
      <w:pPr>
        <w:spacing w:line="240" w:lineRule="auto"/>
        <w:rPr>
          <w:rFonts w:asciiTheme="minorHAnsi" w:hAnsiTheme="minorHAnsi" w:cstheme="minorHAnsi"/>
          <w:sz w:val="22"/>
          <w:szCs w:val="22"/>
          <w:lang w:val="nb-NO" w:eastAsia="nb-NO"/>
        </w:rPr>
      </w:pPr>
    </w:p>
    <w:p w:rsidR="00934966" w:rsidRPr="00934966" w:rsidP="00934966" w14:paraId="1FFEB2AA" w14:textId="77777777">
      <w:pPr>
        <w:spacing w:line="240" w:lineRule="auto"/>
        <w:rPr>
          <w:rFonts w:asciiTheme="minorHAnsi" w:hAnsiTheme="minorHAnsi" w:cstheme="minorHAnsi"/>
          <w:sz w:val="22"/>
          <w:szCs w:val="22"/>
          <w:lang w:val="nb-NO" w:eastAsia="nb-NO"/>
        </w:rPr>
      </w:pPr>
    </w:p>
    <w:p w:rsidR="00934966" w:rsidRPr="00934966" w:rsidP="00934966" w14:paraId="0918F998" w14:textId="77777777">
      <w:pPr>
        <w:spacing w:line="240" w:lineRule="auto"/>
        <w:rPr>
          <w:rFonts w:asciiTheme="minorHAnsi" w:hAnsiTheme="minorHAnsi" w:cstheme="minorHAnsi"/>
          <w:sz w:val="22"/>
          <w:szCs w:val="22"/>
          <w:lang w:val="nb-NO" w:eastAsia="nb-NO"/>
        </w:rPr>
      </w:pPr>
    </w:p>
    <w:p w:rsidR="00934966" w:rsidRPr="00934966" w:rsidP="00934966" w14:paraId="1E2BDF2D" w14:textId="77777777">
      <w:pPr>
        <w:spacing w:line="240" w:lineRule="auto"/>
        <w:rPr>
          <w:rFonts w:asciiTheme="minorHAnsi" w:hAnsiTheme="minorHAnsi" w:cstheme="minorHAnsi"/>
          <w:sz w:val="22"/>
          <w:szCs w:val="22"/>
          <w:lang w:val="nb-NO" w:eastAsia="nb-NO"/>
        </w:rPr>
      </w:pPr>
    </w:p>
    <w:p w:rsidR="00934966" w:rsidRPr="00934966" w:rsidP="00934966" w14:paraId="141D7DDB" w14:textId="77777777">
      <w:pPr>
        <w:spacing w:line="240" w:lineRule="auto"/>
        <w:rPr>
          <w:rFonts w:asciiTheme="minorHAnsi" w:hAnsiTheme="minorHAnsi" w:cstheme="minorHAnsi"/>
          <w:sz w:val="22"/>
          <w:szCs w:val="22"/>
          <w:lang w:val="nb-NO" w:eastAsia="nb-NO"/>
        </w:rPr>
      </w:pPr>
    </w:p>
    <w:p w:rsidR="00934966" w:rsidRPr="00934966" w:rsidP="00934966" w14:paraId="4A71F4BD" w14:textId="77777777">
      <w:pPr>
        <w:spacing w:line="240" w:lineRule="auto"/>
        <w:rPr>
          <w:rFonts w:asciiTheme="minorHAnsi" w:hAnsiTheme="minorHAnsi" w:cstheme="minorHAnsi"/>
          <w:sz w:val="22"/>
          <w:szCs w:val="22"/>
          <w:lang w:val="nb-NO" w:eastAsia="nb-NO"/>
        </w:rPr>
      </w:pPr>
    </w:p>
    <w:p w:rsidR="00934966" w:rsidRPr="00934966" w:rsidP="00934966" w14:paraId="10C6E55F" w14:textId="77777777">
      <w:pPr>
        <w:spacing w:line="240" w:lineRule="auto"/>
        <w:rPr>
          <w:rFonts w:asciiTheme="minorHAnsi" w:hAnsiTheme="minorHAnsi" w:cstheme="minorHAnsi"/>
          <w:sz w:val="22"/>
          <w:szCs w:val="22"/>
          <w:lang w:val="nb-NO" w:eastAsia="nb-NO"/>
        </w:rPr>
      </w:pPr>
    </w:p>
    <w:p w:rsidR="00934966" w:rsidRPr="00934966" w:rsidP="00934966" w14:paraId="395A1C1E" w14:textId="77777777">
      <w:pPr>
        <w:spacing w:line="240" w:lineRule="auto"/>
        <w:rPr>
          <w:rFonts w:asciiTheme="minorHAnsi" w:hAnsiTheme="minorHAnsi" w:cstheme="minorHAnsi"/>
          <w:sz w:val="22"/>
          <w:szCs w:val="22"/>
          <w:lang w:val="nb-NO" w:eastAsia="nb-NO"/>
        </w:rPr>
      </w:pPr>
    </w:p>
    <w:p w:rsidR="00934966" w:rsidRPr="00934966" w:rsidP="00934966" w14:paraId="50F583FD" w14:textId="77777777">
      <w:pPr>
        <w:spacing w:line="240" w:lineRule="auto"/>
        <w:rPr>
          <w:rFonts w:asciiTheme="minorHAnsi" w:hAnsiTheme="minorHAnsi" w:cstheme="minorHAnsi"/>
          <w:sz w:val="22"/>
          <w:szCs w:val="22"/>
          <w:lang w:val="nb-NO" w:eastAsia="nb-NO"/>
        </w:rPr>
      </w:pPr>
    </w:p>
    <w:p w:rsidR="00934966" w:rsidRPr="00934966" w:rsidP="00934966" w14:paraId="75D5599F" w14:textId="77777777">
      <w:pPr>
        <w:spacing w:line="240" w:lineRule="auto"/>
        <w:rPr>
          <w:rFonts w:asciiTheme="minorHAnsi" w:hAnsiTheme="minorHAnsi" w:cstheme="minorHAnsi"/>
          <w:sz w:val="22"/>
          <w:szCs w:val="22"/>
          <w:lang w:val="nb-NO" w:eastAsia="nb-NO"/>
        </w:rPr>
      </w:pPr>
    </w:p>
    <w:p w:rsidR="00934966" w:rsidRPr="00934966" w:rsidP="00934966" w14:paraId="14DC2B5D" w14:textId="77777777">
      <w:pPr>
        <w:spacing w:line="240" w:lineRule="auto"/>
        <w:rPr>
          <w:rFonts w:asciiTheme="minorHAnsi" w:hAnsiTheme="minorHAnsi" w:cstheme="minorHAnsi"/>
          <w:sz w:val="22"/>
          <w:szCs w:val="22"/>
          <w:lang w:val="nb-NO" w:eastAsia="nb-NO"/>
        </w:rPr>
      </w:pPr>
    </w:p>
    <w:p w:rsidR="00934966" w:rsidRPr="00934966" w:rsidP="00934966" w14:paraId="5D785956" w14:textId="77777777">
      <w:pPr>
        <w:spacing w:line="240" w:lineRule="auto"/>
        <w:rPr>
          <w:rFonts w:asciiTheme="minorHAnsi" w:hAnsiTheme="minorHAnsi" w:cstheme="minorHAnsi"/>
          <w:sz w:val="22"/>
          <w:szCs w:val="22"/>
          <w:lang w:val="nb-NO" w:eastAsia="nb-NO"/>
        </w:rPr>
      </w:pPr>
    </w:p>
    <w:p w:rsidR="00934966" w:rsidRPr="00934966" w:rsidP="00934966" w14:paraId="6D082E2D" w14:textId="77777777">
      <w:pPr>
        <w:spacing w:line="240" w:lineRule="auto"/>
        <w:rPr>
          <w:rFonts w:asciiTheme="minorHAnsi" w:hAnsiTheme="minorHAnsi" w:cstheme="minorHAnsi"/>
          <w:sz w:val="22"/>
          <w:szCs w:val="22"/>
          <w:lang w:val="nb-NO" w:eastAsia="nb-NO"/>
        </w:rPr>
      </w:pPr>
    </w:p>
    <w:p w:rsidR="00934966" w:rsidRPr="00934966" w:rsidP="00934966" w14:paraId="6DE070CD" w14:textId="77777777">
      <w:pPr>
        <w:spacing w:line="240" w:lineRule="auto"/>
        <w:rPr>
          <w:rFonts w:asciiTheme="minorHAnsi" w:hAnsiTheme="minorHAnsi" w:cstheme="minorHAnsi"/>
          <w:sz w:val="22"/>
          <w:szCs w:val="22"/>
          <w:lang w:val="nb-NO" w:eastAsia="nb-NO"/>
        </w:rPr>
      </w:pPr>
    </w:p>
    <w:p w:rsidR="00934966" w:rsidRPr="00934966" w:rsidP="00934966" w14:paraId="56545D6F" w14:textId="77777777">
      <w:pPr>
        <w:spacing w:line="240" w:lineRule="auto"/>
        <w:rPr>
          <w:rFonts w:asciiTheme="minorHAnsi" w:hAnsiTheme="minorHAnsi" w:cstheme="minorHAnsi"/>
          <w:b/>
          <w:bCs/>
          <w:sz w:val="22"/>
          <w:szCs w:val="22"/>
          <w:lang w:val="nb-NO" w:eastAsia="nb-NO"/>
        </w:rPr>
      </w:pPr>
      <w:r w:rsidRPr="00934966">
        <w:rPr>
          <w:rFonts w:asciiTheme="minorHAnsi" w:hAnsiTheme="minorHAnsi" w:cstheme="minorHAnsi"/>
          <w:b/>
          <w:bCs/>
          <w:sz w:val="22"/>
          <w:szCs w:val="22"/>
          <w:lang w:val="nb-NO" w:eastAsia="nb-NO"/>
        </w:rPr>
        <w:t>Forslag til ny forskrift:</w:t>
      </w:r>
    </w:p>
    <w:p w:rsidR="00934966" w:rsidRPr="00934966" w:rsidP="00934966" w14:paraId="7D9159FD" w14:textId="77777777">
      <w:pPr>
        <w:spacing w:line="240" w:lineRule="auto"/>
        <w:rPr>
          <w:rFonts w:asciiTheme="minorHAnsi" w:hAnsiTheme="minorHAnsi" w:cstheme="minorHAnsi"/>
          <w:b/>
          <w:bCs/>
          <w:sz w:val="22"/>
          <w:szCs w:val="22"/>
          <w:lang w:val="nb-NO" w:eastAsia="nb-NO"/>
        </w:rPr>
      </w:pPr>
    </w:p>
    <w:p w:rsidR="00934966" w:rsidRPr="00934966" w:rsidP="00934966" w14:paraId="4C3649FA" w14:textId="77777777">
      <w:pPr>
        <w:spacing w:line="240" w:lineRule="auto"/>
        <w:rPr>
          <w:rFonts w:asciiTheme="minorHAnsi" w:hAnsiTheme="minorHAnsi" w:cstheme="minorHAnsi"/>
          <w:b/>
          <w:bCs/>
          <w:sz w:val="22"/>
          <w:szCs w:val="22"/>
          <w:lang w:val="nb-NO" w:eastAsia="nb-NO"/>
        </w:rPr>
      </w:pPr>
      <w:r w:rsidRPr="00934966">
        <w:rPr>
          <w:rFonts w:asciiTheme="minorHAnsi" w:hAnsiTheme="minorHAnsi" w:cstheme="minorHAnsi"/>
          <w:b/>
          <w:bCs/>
          <w:sz w:val="22"/>
          <w:szCs w:val="22"/>
          <w:lang w:val="nb-NO" w:eastAsia="nb-NO"/>
        </w:rPr>
        <w:t>Forskrift om adgang til jakt etter elg, hjort og rådyr, samt fastsetting av minsteareal og</w:t>
      </w:r>
    </w:p>
    <w:p w:rsidR="00934966" w:rsidRPr="00934966" w:rsidP="00934966" w14:paraId="59C0DA74" w14:textId="77777777">
      <w:pPr>
        <w:spacing w:line="240" w:lineRule="auto"/>
        <w:rPr>
          <w:rFonts w:asciiTheme="minorHAnsi" w:hAnsiTheme="minorHAnsi" w:cstheme="minorHAnsi"/>
          <w:b/>
          <w:bCs/>
          <w:sz w:val="22"/>
          <w:szCs w:val="22"/>
          <w:lang w:val="nb-NO" w:eastAsia="nb-NO"/>
        </w:rPr>
      </w:pPr>
      <w:r w:rsidRPr="00934966">
        <w:rPr>
          <w:rFonts w:asciiTheme="minorHAnsi" w:hAnsiTheme="minorHAnsi" w:cstheme="minorHAnsi"/>
          <w:b/>
          <w:bCs/>
          <w:sz w:val="22"/>
          <w:szCs w:val="22"/>
          <w:lang w:val="nb-NO" w:eastAsia="nb-NO"/>
        </w:rPr>
        <w:t>fellingsavgifter for hjortevilt, Flå kommune, Buskerud.</w:t>
      </w:r>
    </w:p>
    <w:p w:rsidR="00934966" w:rsidRPr="00934966" w:rsidP="00934966" w14:paraId="56897DCA" w14:textId="77777777">
      <w:pPr>
        <w:spacing w:line="240" w:lineRule="auto"/>
        <w:rPr>
          <w:rFonts w:asciiTheme="minorHAnsi" w:hAnsiTheme="minorHAnsi" w:cstheme="minorHAnsi"/>
          <w:sz w:val="22"/>
          <w:szCs w:val="22"/>
          <w:lang w:val="nb-NO" w:eastAsia="nb-NO"/>
        </w:rPr>
      </w:pPr>
    </w:p>
    <w:p w:rsidR="00934966" w:rsidRPr="00934966" w:rsidP="00934966" w14:paraId="73AB8C91" w14:textId="77777777">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 xml:space="preserve">Fastsatt av Flå kommunestyre </w:t>
      </w:r>
      <w:r w:rsidRPr="00934966">
        <w:rPr>
          <w:rFonts w:asciiTheme="minorHAnsi" w:hAnsiTheme="minorHAnsi" w:cstheme="minorHAnsi"/>
          <w:sz w:val="22"/>
          <w:szCs w:val="22"/>
          <w:lang w:val="nb-NO" w:eastAsia="nb-NO"/>
        </w:rPr>
        <w:t>xx.</w:t>
      </w:r>
      <w:r w:rsidRPr="00934966">
        <w:rPr>
          <w:rFonts w:asciiTheme="minorHAnsi" w:hAnsiTheme="minorHAnsi" w:cstheme="minorHAnsi"/>
          <w:sz w:val="22"/>
          <w:szCs w:val="22"/>
          <w:lang w:val="nb-NO" w:eastAsia="nb-NO"/>
        </w:rPr>
        <w:t>xx.xxxx</w:t>
      </w:r>
      <w:r w:rsidRPr="00934966">
        <w:rPr>
          <w:rFonts w:asciiTheme="minorHAnsi" w:hAnsiTheme="minorHAnsi" w:cstheme="minorHAnsi"/>
          <w:sz w:val="22"/>
          <w:szCs w:val="22"/>
          <w:lang w:val="nb-NO" w:eastAsia="nb-NO"/>
        </w:rPr>
        <w:t xml:space="preserve"> med hjemmel i lov 20.juni 2025 nr. 102 om jakt,</w:t>
      </w:r>
    </w:p>
    <w:p w:rsidR="00934966" w:rsidRPr="00934966" w:rsidP="00934966" w14:paraId="173C7CE1" w14:textId="77777777">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fangst og felling av vilt mv (viltressursloven) § 9 fjerde ledd, forskrift 8. januar 2016 nr. 12 om</w:t>
      </w:r>
    </w:p>
    <w:p w:rsidR="00934966" w:rsidRPr="00934966" w:rsidP="00934966" w14:paraId="068F944A" w14:textId="77777777">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forvaltning av hjortevilt § 5.</w:t>
      </w:r>
    </w:p>
    <w:p w:rsidR="00934966" w:rsidRPr="00934966" w:rsidP="00934966" w14:paraId="4D389879" w14:textId="77777777">
      <w:pPr>
        <w:spacing w:line="240" w:lineRule="auto"/>
        <w:rPr>
          <w:rFonts w:asciiTheme="minorHAnsi" w:hAnsiTheme="minorHAnsi" w:cstheme="minorHAnsi"/>
          <w:sz w:val="22"/>
          <w:szCs w:val="22"/>
          <w:lang w:val="nb-NO" w:eastAsia="nb-NO"/>
        </w:rPr>
      </w:pPr>
    </w:p>
    <w:p w:rsidR="00934966" w:rsidRPr="00934966" w:rsidP="00934966" w14:paraId="0F3E3FA3" w14:textId="77777777">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 1.</w:t>
      </w:r>
    </w:p>
    <w:p w:rsidR="00934966" w:rsidRPr="00934966" w:rsidP="00934966" w14:paraId="621C1659" w14:textId="77777777">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Det er adgang til jakt etter elg, hjort og rådyr i Flå kommune.</w:t>
      </w:r>
    </w:p>
    <w:p w:rsidR="00934966" w:rsidRPr="00934966" w:rsidP="00934966" w14:paraId="6A922EC5" w14:textId="77777777">
      <w:pPr>
        <w:spacing w:line="240" w:lineRule="auto"/>
        <w:rPr>
          <w:rFonts w:asciiTheme="minorHAnsi" w:hAnsiTheme="minorHAnsi" w:cstheme="minorHAnsi"/>
          <w:sz w:val="22"/>
          <w:szCs w:val="22"/>
          <w:lang w:val="nb-NO" w:eastAsia="nb-NO"/>
        </w:rPr>
      </w:pPr>
    </w:p>
    <w:p w:rsidR="00934966" w:rsidRPr="00934966" w:rsidP="00934966" w14:paraId="05191EA0" w14:textId="77777777">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 2.</w:t>
      </w:r>
    </w:p>
    <w:p w:rsidR="00934966" w:rsidRPr="00934966" w:rsidP="00934966" w14:paraId="2FB8988C" w14:textId="77777777">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Minstearealet for godkjenning av vald og fellingstillatelse er som angitt i tabellen:</w:t>
      </w:r>
    </w:p>
    <w:p w:rsidR="00934966" w:rsidRPr="00934966" w:rsidP="00934966" w14:paraId="57C10415" w14:textId="77777777">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 xml:space="preserve"> </w:t>
      </w:r>
    </w:p>
    <w:tbl>
      <w:tblPr>
        <w:tblW w:w="9490" w:type="dxa"/>
        <w:tblBorders>
          <w:top w:val="single" w:sz="6" w:space="0" w:color="999999"/>
          <w:left w:val="single" w:sz="6" w:space="0" w:color="999999"/>
          <w:bottom w:val="single" w:sz="6" w:space="0" w:color="999999"/>
          <w:right w:val="single" w:sz="6" w:space="0" w:color="999999"/>
        </w:tblBorders>
        <w:tblLayout w:type="fixed"/>
        <w:tblCellMar>
          <w:top w:w="15" w:type="dxa"/>
          <w:left w:w="15" w:type="dxa"/>
          <w:bottom w:w="15" w:type="dxa"/>
          <w:right w:w="15" w:type="dxa"/>
        </w:tblCellMar>
        <w:tblLook w:val="04A0"/>
      </w:tblPr>
      <w:tblGrid>
        <w:gridCol w:w="2402"/>
        <w:gridCol w:w="2410"/>
        <w:gridCol w:w="2268"/>
        <w:gridCol w:w="2410"/>
      </w:tblGrid>
      <w:tr w14:paraId="6F221C7A" w14:textId="77777777" w:rsidTr="006377D7">
        <w:tblPrEx>
          <w:tblW w:w="9490" w:type="dxa"/>
          <w:tblLayout w:type="fixed"/>
          <w:tblLook w:val="04A0"/>
        </w:tblPrEx>
        <w:trPr>
          <w:tblHeader/>
        </w:trPr>
        <w:tc>
          <w:tcPr>
            <w:tcW w:w="2402" w:type="dxa"/>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hideMark/>
          </w:tcPr>
          <w:p w:rsidR="00934966" w:rsidRPr="00934966" w:rsidP="00934966" w14:paraId="22C66F93" w14:textId="77777777">
            <w:pPr>
              <w:spacing w:line="240" w:lineRule="auto"/>
              <w:rPr>
                <w:rFonts w:asciiTheme="minorHAnsi" w:hAnsiTheme="minorHAnsi" w:cstheme="minorHAnsi"/>
                <w:b/>
                <w:bCs/>
                <w:sz w:val="22"/>
                <w:szCs w:val="22"/>
                <w:lang w:val="nb-NO" w:eastAsia="nb-NO"/>
              </w:rPr>
            </w:pPr>
            <w:r w:rsidRPr="00934966">
              <w:rPr>
                <w:rFonts w:asciiTheme="minorHAnsi" w:hAnsiTheme="minorHAnsi" w:cstheme="minorHAnsi"/>
                <w:b/>
                <w:bCs/>
                <w:i/>
                <w:iCs/>
                <w:sz w:val="22"/>
                <w:szCs w:val="22"/>
                <w:lang w:val="nb-NO" w:eastAsia="nb-NO"/>
              </w:rPr>
              <w:t>Hele/Deler av kommunen</w:t>
            </w:r>
          </w:p>
        </w:tc>
        <w:tc>
          <w:tcPr>
            <w:tcW w:w="2410" w:type="dxa"/>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hideMark/>
          </w:tcPr>
          <w:p w:rsidR="00934966" w:rsidRPr="00934966" w:rsidP="00934966" w14:paraId="31B31AFE" w14:textId="77777777">
            <w:pPr>
              <w:spacing w:line="240" w:lineRule="auto"/>
              <w:rPr>
                <w:rFonts w:asciiTheme="minorHAnsi" w:hAnsiTheme="minorHAnsi" w:cstheme="minorHAnsi"/>
                <w:b/>
                <w:bCs/>
                <w:sz w:val="22"/>
                <w:szCs w:val="22"/>
                <w:lang w:val="nb-NO" w:eastAsia="nb-NO"/>
              </w:rPr>
            </w:pPr>
            <w:r w:rsidRPr="00934966">
              <w:rPr>
                <w:rFonts w:asciiTheme="minorHAnsi" w:hAnsiTheme="minorHAnsi" w:cstheme="minorHAnsi"/>
                <w:b/>
                <w:bCs/>
                <w:i/>
                <w:iCs/>
                <w:sz w:val="22"/>
                <w:szCs w:val="22"/>
                <w:lang w:val="nb-NO" w:eastAsia="nb-NO"/>
              </w:rPr>
              <w:t>Elg: Minsteareal i daa</w:t>
            </w:r>
          </w:p>
        </w:tc>
        <w:tc>
          <w:tcPr>
            <w:tcW w:w="2268" w:type="dxa"/>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hideMark/>
          </w:tcPr>
          <w:p w:rsidR="00934966" w:rsidRPr="00934966" w:rsidP="00934966" w14:paraId="3F1F4BC7" w14:textId="77777777">
            <w:pPr>
              <w:spacing w:line="240" w:lineRule="auto"/>
              <w:rPr>
                <w:rFonts w:asciiTheme="minorHAnsi" w:hAnsiTheme="minorHAnsi" w:cstheme="minorHAnsi"/>
                <w:b/>
                <w:bCs/>
                <w:sz w:val="22"/>
                <w:szCs w:val="22"/>
                <w:lang w:val="nb-NO" w:eastAsia="nb-NO"/>
              </w:rPr>
            </w:pPr>
            <w:r w:rsidRPr="00934966">
              <w:rPr>
                <w:rFonts w:asciiTheme="minorHAnsi" w:hAnsiTheme="minorHAnsi" w:cstheme="minorHAnsi"/>
                <w:b/>
                <w:bCs/>
                <w:i/>
                <w:iCs/>
                <w:sz w:val="22"/>
                <w:szCs w:val="22"/>
                <w:lang w:val="nb-NO" w:eastAsia="nb-NO"/>
              </w:rPr>
              <w:t>Hjort: Minsteareal i daa</w:t>
            </w:r>
          </w:p>
        </w:tc>
        <w:tc>
          <w:tcPr>
            <w:tcW w:w="2410" w:type="dxa"/>
            <w:tcBorders>
              <w:top w:val="single" w:sz="6" w:space="0" w:color="999999"/>
              <w:left w:val="single" w:sz="6" w:space="0" w:color="999999"/>
              <w:bottom w:val="single" w:sz="6" w:space="0" w:color="999999"/>
              <w:right w:val="single" w:sz="6" w:space="0" w:color="999999"/>
            </w:tcBorders>
            <w:shd w:val="clear" w:color="auto" w:fill="EEEEEE"/>
            <w:tcMar>
              <w:top w:w="30" w:type="dxa"/>
              <w:left w:w="30" w:type="dxa"/>
              <w:bottom w:w="30" w:type="dxa"/>
              <w:right w:w="30" w:type="dxa"/>
            </w:tcMar>
            <w:hideMark/>
          </w:tcPr>
          <w:p w:rsidR="00934966" w:rsidRPr="00934966" w:rsidP="00934966" w14:paraId="2EAAF267" w14:textId="77777777">
            <w:pPr>
              <w:spacing w:line="240" w:lineRule="auto"/>
              <w:rPr>
                <w:rFonts w:asciiTheme="minorHAnsi" w:hAnsiTheme="minorHAnsi" w:cstheme="minorHAnsi"/>
                <w:b/>
                <w:bCs/>
                <w:sz w:val="22"/>
                <w:szCs w:val="22"/>
                <w:lang w:val="nb-NO" w:eastAsia="nb-NO"/>
              </w:rPr>
            </w:pPr>
            <w:r w:rsidRPr="00934966">
              <w:rPr>
                <w:rFonts w:asciiTheme="minorHAnsi" w:hAnsiTheme="minorHAnsi" w:cstheme="minorHAnsi"/>
                <w:b/>
                <w:bCs/>
                <w:i/>
                <w:iCs/>
                <w:sz w:val="22"/>
                <w:szCs w:val="22"/>
                <w:lang w:val="nb-NO" w:eastAsia="nb-NO"/>
              </w:rPr>
              <w:t>Rådyr: Minsteareal i daa</w:t>
            </w:r>
          </w:p>
        </w:tc>
      </w:tr>
      <w:tr w14:paraId="03B4CDB3" w14:textId="77777777" w:rsidTr="006377D7">
        <w:tblPrEx>
          <w:tblW w:w="9490" w:type="dxa"/>
          <w:tblLayout w:type="fixed"/>
          <w:tblLook w:val="04A0"/>
        </w:tblPrEx>
        <w:tc>
          <w:tcPr>
            <w:tcW w:w="2402" w:type="dxa"/>
            <w:tcBorders>
              <w:top w:val="single" w:sz="6" w:space="0" w:color="999999"/>
              <w:left w:val="single" w:sz="6" w:space="0" w:color="999999"/>
              <w:bottom w:val="single" w:sz="6" w:space="0" w:color="999999"/>
              <w:right w:val="single" w:sz="6" w:space="0" w:color="999999"/>
            </w:tcBorders>
            <w:shd w:val="clear" w:color="auto" w:fill="auto"/>
            <w:tcMar>
              <w:top w:w="30" w:type="dxa"/>
              <w:left w:w="30" w:type="dxa"/>
              <w:bottom w:w="30" w:type="dxa"/>
              <w:right w:w="30" w:type="dxa"/>
            </w:tcMar>
            <w:hideMark/>
          </w:tcPr>
          <w:p w:rsidR="00934966" w:rsidRPr="00934966" w:rsidP="00934966" w14:paraId="0AAB63F8" w14:textId="77777777">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Flå</w:t>
            </w:r>
          </w:p>
        </w:tc>
        <w:tc>
          <w:tcPr>
            <w:tcW w:w="2410" w:type="dxa"/>
            <w:tcBorders>
              <w:top w:val="single" w:sz="6" w:space="0" w:color="999999"/>
              <w:left w:val="single" w:sz="6" w:space="0" w:color="999999"/>
              <w:bottom w:val="single" w:sz="6" w:space="0" w:color="999999"/>
              <w:right w:val="single" w:sz="6" w:space="0" w:color="999999"/>
            </w:tcBorders>
            <w:shd w:val="clear" w:color="auto" w:fill="auto"/>
            <w:tcMar>
              <w:top w:w="30" w:type="dxa"/>
              <w:left w:w="30" w:type="dxa"/>
              <w:bottom w:w="30" w:type="dxa"/>
              <w:right w:w="30" w:type="dxa"/>
            </w:tcMar>
            <w:hideMark/>
          </w:tcPr>
          <w:p w:rsidR="00934966" w:rsidRPr="00934966" w:rsidP="00934966" w14:paraId="6C26C714" w14:textId="016D9861">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4</w:t>
            </w:r>
            <w:r w:rsidR="004B0AE9">
              <w:rPr>
                <w:rFonts w:asciiTheme="minorHAnsi" w:hAnsiTheme="minorHAnsi" w:cstheme="minorHAnsi"/>
                <w:sz w:val="22"/>
                <w:szCs w:val="22"/>
                <w:lang w:val="nb-NO" w:eastAsia="nb-NO"/>
              </w:rPr>
              <w:t>0</w:t>
            </w:r>
            <w:r w:rsidRPr="00934966">
              <w:rPr>
                <w:rFonts w:asciiTheme="minorHAnsi" w:hAnsiTheme="minorHAnsi" w:cstheme="minorHAnsi"/>
                <w:sz w:val="22"/>
                <w:szCs w:val="22"/>
                <w:lang w:val="nb-NO" w:eastAsia="nb-NO"/>
              </w:rPr>
              <w:t>00</w:t>
            </w:r>
          </w:p>
        </w:tc>
        <w:tc>
          <w:tcPr>
            <w:tcW w:w="2268" w:type="dxa"/>
            <w:tcBorders>
              <w:top w:val="single" w:sz="6" w:space="0" w:color="999999"/>
              <w:left w:val="single" w:sz="6" w:space="0" w:color="999999"/>
              <w:bottom w:val="single" w:sz="6" w:space="0" w:color="999999"/>
              <w:right w:val="single" w:sz="6" w:space="0" w:color="999999"/>
            </w:tcBorders>
            <w:shd w:val="clear" w:color="auto" w:fill="auto"/>
            <w:tcMar>
              <w:top w:w="30" w:type="dxa"/>
              <w:left w:w="30" w:type="dxa"/>
              <w:bottom w:w="30" w:type="dxa"/>
              <w:right w:w="30" w:type="dxa"/>
            </w:tcMar>
            <w:hideMark/>
          </w:tcPr>
          <w:p w:rsidR="00934966" w:rsidRPr="00934966" w:rsidP="00934966" w14:paraId="26B04DFE" w14:textId="77777777">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5000</w:t>
            </w:r>
          </w:p>
        </w:tc>
        <w:tc>
          <w:tcPr>
            <w:tcW w:w="2410" w:type="dxa"/>
            <w:tcBorders>
              <w:top w:val="single" w:sz="6" w:space="0" w:color="999999"/>
              <w:left w:val="single" w:sz="6" w:space="0" w:color="999999"/>
              <w:bottom w:val="single" w:sz="6" w:space="0" w:color="999999"/>
              <w:right w:val="single" w:sz="6" w:space="0" w:color="999999"/>
            </w:tcBorders>
            <w:shd w:val="clear" w:color="auto" w:fill="auto"/>
            <w:tcMar>
              <w:top w:w="30" w:type="dxa"/>
              <w:left w:w="30" w:type="dxa"/>
              <w:bottom w:w="30" w:type="dxa"/>
              <w:right w:w="30" w:type="dxa"/>
            </w:tcMar>
            <w:hideMark/>
          </w:tcPr>
          <w:p w:rsidR="00934966" w:rsidRPr="00934966" w:rsidP="00934966" w14:paraId="54ACC956" w14:textId="77777777">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1000</w:t>
            </w:r>
          </w:p>
        </w:tc>
      </w:tr>
    </w:tbl>
    <w:p w:rsidR="00934966" w:rsidRPr="00934966" w:rsidP="00934966" w14:paraId="4A43FD41" w14:textId="77777777">
      <w:pPr>
        <w:spacing w:line="240" w:lineRule="auto"/>
        <w:rPr>
          <w:rFonts w:asciiTheme="minorHAnsi" w:hAnsiTheme="minorHAnsi" w:cstheme="minorHAnsi"/>
          <w:sz w:val="22"/>
          <w:szCs w:val="22"/>
          <w:lang w:val="nb-NO" w:eastAsia="nb-NO"/>
        </w:rPr>
      </w:pPr>
    </w:p>
    <w:p w:rsidR="00934966" w:rsidRPr="00934966" w:rsidP="00934966" w14:paraId="2D578D6B" w14:textId="77777777">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 3.</w:t>
      </w:r>
    </w:p>
    <w:p w:rsidR="00934966" w:rsidRPr="00934966" w:rsidP="00934966" w14:paraId="12D8FD71" w14:textId="77777777">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Fellingsavgifter for elg og hjort skal fastsettes til maksimal sats i samsvar med statlige</w:t>
      </w:r>
    </w:p>
    <w:p w:rsidR="00934966" w:rsidRPr="00934966" w:rsidP="00934966" w14:paraId="297F9B0A" w14:textId="77777777">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bestemmelser. Satsene skal til enhver tid være i tråd med de rammene som er vedtatt av</w:t>
      </w:r>
    </w:p>
    <w:p w:rsidR="00934966" w:rsidRPr="00934966" w:rsidP="00934966" w14:paraId="1F6B90F2" w14:textId="77777777">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Stortinget gjennom årlige budsjettvedtak.</w:t>
      </w:r>
    </w:p>
    <w:p w:rsidR="00934966" w:rsidRPr="00934966" w:rsidP="00934966" w14:paraId="7CA4643C" w14:textId="77777777">
      <w:pPr>
        <w:spacing w:line="240" w:lineRule="auto"/>
        <w:rPr>
          <w:rFonts w:asciiTheme="minorHAnsi" w:hAnsiTheme="minorHAnsi" w:cstheme="minorHAnsi"/>
          <w:sz w:val="22"/>
          <w:szCs w:val="22"/>
          <w:lang w:val="nb-NO" w:eastAsia="nb-NO"/>
        </w:rPr>
      </w:pPr>
    </w:p>
    <w:p w:rsidR="00934966" w:rsidRPr="00934966" w:rsidP="00934966" w14:paraId="49A64736" w14:textId="77777777">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 4.</w:t>
      </w:r>
    </w:p>
    <w:p w:rsidR="00934966" w:rsidRPr="00934966" w:rsidP="00934966" w14:paraId="0B06AE60" w14:textId="77777777">
      <w:pPr>
        <w:spacing w:line="240" w:lineRule="auto"/>
        <w:rPr>
          <w:rFonts w:asciiTheme="minorHAnsi" w:hAnsiTheme="minorHAnsi" w:cstheme="minorHAnsi"/>
          <w:sz w:val="22"/>
          <w:szCs w:val="22"/>
          <w:lang w:val="nb-NO" w:eastAsia="nb-NO"/>
        </w:rPr>
      </w:pPr>
      <w:r w:rsidRPr="00934966">
        <w:rPr>
          <w:rFonts w:asciiTheme="minorHAnsi" w:hAnsiTheme="minorHAnsi" w:cstheme="minorHAnsi"/>
          <w:sz w:val="22"/>
          <w:szCs w:val="22"/>
          <w:lang w:val="nb-NO" w:eastAsia="nb-NO"/>
        </w:rPr>
        <w:t>Denne forskrift trer i kraft straks. Samtidig oppheves Forskrift om adgang til jakt etter elg, hjort og rådyr, Flå kommune, Buskerud. av 15.mars 2005.</w:t>
      </w:r>
    </w:p>
    <w:p w:rsidR="00A66D94" w:rsidRPr="00934966" w14:paraId="452BF6D8" w14:textId="77777777">
      <w:pPr>
        <w:rPr>
          <w:lang w:val="nb-NO"/>
        </w:rPr>
      </w:pPr>
    </w:p>
    <w:p w:rsidR="00A150F9" w:rsidP="004B0AE9" w14:paraId="481074FD" w14:textId="24C66A46"/>
    <w:p w:rsidR="00A66D94" w:rsidRPr="00283348" w:rsidP="00C87B04" w14:paraId="3A64DDEF" w14:textId="77777777">
      <w:pPr>
        <w:rPr>
          <w:lang w:val="en-US"/>
        </w:rPr>
      </w:pPr>
      <w:bookmarkStart w:id="9" w:name="Vedlegg"/>
      <w:bookmarkEnd w:id="9"/>
    </w:p>
    <w:sectPr w:rsidSect="00BE6F91">
      <w:headerReference w:type="default" r:id="rId11"/>
      <w:headerReference w:type="first" r:id="rId12"/>
      <w:pgSz w:w="11907" w:h="16840" w:code="9"/>
      <w:pgMar w:top="1417" w:right="1417" w:bottom="1417" w:left="1417" w:header="709"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2288" w14:paraId="62BB0CC8" w14:textId="77777777">
    <w:pPr>
      <w:pStyle w:val="Header"/>
      <w:jc w:val="right"/>
    </w:pPr>
    <w:r>
      <w:fldChar w:fldCharType="begin"/>
    </w:r>
    <w:r w:rsidR="0072272F">
      <w:instrText xml:space="preserve"> PAGE  \* MERGEFORMAT </w:instrText>
    </w:r>
    <w:r>
      <w:fldChar w:fldCharType="separate"/>
    </w:r>
    <w:r w:rsidR="00CF0153">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7F8F" w:rsidP="000A37CE" w14:paraId="66A0C3A6" w14:textId="77777777">
    <w:pPr>
      <w:pStyle w:val="Header"/>
      <w:jc w:val="right"/>
    </w:pPr>
    <w:r w:rsidRPr="00882E68">
      <w:rPr>
        <w:b/>
        <w:bCs/>
        <w:noProof/>
      </w:rPr>
      <w:drawing>
        <wp:anchor distT="0" distB="0" distL="114300" distR="114300" simplePos="0" relativeHeight="251658240" behindDoc="0" locked="0" layoutInCell="1" allowOverlap="1">
          <wp:simplePos x="0" y="0"/>
          <wp:positionH relativeFrom="column">
            <wp:posOffset>4966970</wp:posOffset>
          </wp:positionH>
          <wp:positionV relativeFrom="paragraph">
            <wp:posOffset>-86360</wp:posOffset>
          </wp:positionV>
          <wp:extent cx="676275" cy="820420"/>
          <wp:effectExtent l="0" t="0" r="9525" b="0"/>
          <wp:wrapTopAndBottom/>
          <wp:docPr id="317490516" name="Bilde 1" descr="Flå kommune sitt kommunevåpen, formet som et skjold. Skjoldet har fargen sølv og et svart bjørnehode, sett forf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90516" name="Bilde 1" descr="Flå kommune sitt kommunevåpen, formet som et skjold. Skjoldet har fargen sølv og et svart bjørnehode, sett forfra."/>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76275" cy="820420"/>
                  </a:xfrm>
                  <a:prstGeom prst="rect">
                    <a:avLst/>
                  </a:prstGeom>
                </pic:spPr>
              </pic:pic>
            </a:graphicData>
          </a:graphic>
          <wp14:sizeRelH relativeFrom="page">
            <wp14:pctWidth>0</wp14:pctWidth>
          </wp14:sizeRelH>
          <wp14:sizeRelV relativeFrom="page">
            <wp14:pctHeight>0</wp14:pctHeight>
          </wp14:sizeRelV>
        </wp:anchor>
      </w:drawing>
    </w:r>
    <w:r w:rsidRPr="005D1073">
      <w:rPr>
        <w:b/>
        <w:bCs/>
      </w:rPr>
      <w:t>Flå kommune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79E2EE6"/>
    <w:multiLevelType w:val="hybridMultilevel"/>
    <w:tmpl w:val="DC089B00"/>
    <w:lvl w:ilvl="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43D7924"/>
    <w:multiLevelType w:val="hybridMultilevel"/>
    <w:tmpl w:val="574EE692"/>
    <w:lvl w:ilvl="0">
      <w:start w:val="1"/>
      <w:numFmt w:val="decimal"/>
      <w:lvlText w:val="%1."/>
      <w:lvlJc w:val="left"/>
      <w:pPr>
        <w:ind w:left="715" w:hanging="360"/>
      </w:pPr>
    </w:lvl>
    <w:lvl w:ilvl="1" w:tentative="1">
      <w:start w:val="1"/>
      <w:numFmt w:val="lowerLetter"/>
      <w:lvlText w:val="%2."/>
      <w:lvlJc w:val="left"/>
      <w:pPr>
        <w:ind w:left="1435" w:hanging="360"/>
      </w:pPr>
    </w:lvl>
    <w:lvl w:ilvl="2" w:tentative="1">
      <w:start w:val="1"/>
      <w:numFmt w:val="lowerRoman"/>
      <w:lvlText w:val="%3."/>
      <w:lvlJc w:val="right"/>
      <w:pPr>
        <w:ind w:left="2155" w:hanging="180"/>
      </w:pPr>
    </w:lvl>
    <w:lvl w:ilvl="3" w:tentative="1">
      <w:start w:val="1"/>
      <w:numFmt w:val="decimal"/>
      <w:lvlText w:val="%4."/>
      <w:lvlJc w:val="left"/>
      <w:pPr>
        <w:ind w:left="2875" w:hanging="360"/>
      </w:pPr>
    </w:lvl>
    <w:lvl w:ilvl="4" w:tentative="1">
      <w:start w:val="1"/>
      <w:numFmt w:val="lowerLetter"/>
      <w:lvlText w:val="%5."/>
      <w:lvlJc w:val="left"/>
      <w:pPr>
        <w:ind w:left="3595" w:hanging="360"/>
      </w:pPr>
    </w:lvl>
    <w:lvl w:ilvl="5" w:tentative="1">
      <w:start w:val="1"/>
      <w:numFmt w:val="lowerRoman"/>
      <w:lvlText w:val="%6."/>
      <w:lvlJc w:val="right"/>
      <w:pPr>
        <w:ind w:left="4315" w:hanging="180"/>
      </w:pPr>
    </w:lvl>
    <w:lvl w:ilvl="6" w:tentative="1">
      <w:start w:val="1"/>
      <w:numFmt w:val="decimal"/>
      <w:lvlText w:val="%7."/>
      <w:lvlJc w:val="left"/>
      <w:pPr>
        <w:ind w:left="5035" w:hanging="360"/>
      </w:pPr>
    </w:lvl>
    <w:lvl w:ilvl="7" w:tentative="1">
      <w:start w:val="1"/>
      <w:numFmt w:val="lowerLetter"/>
      <w:lvlText w:val="%8."/>
      <w:lvlJc w:val="left"/>
      <w:pPr>
        <w:ind w:left="5755" w:hanging="360"/>
      </w:pPr>
    </w:lvl>
    <w:lvl w:ilvl="8" w:tentative="1">
      <w:start w:val="1"/>
      <w:numFmt w:val="lowerRoman"/>
      <w:lvlText w:val="%9."/>
      <w:lvlJc w:val="right"/>
      <w:pPr>
        <w:ind w:left="6475" w:hanging="180"/>
      </w:pPr>
    </w:lvl>
  </w:abstractNum>
  <w:num w:numId="1" w16cid:durableId="171146111">
    <w:abstractNumId w:val="0"/>
  </w:num>
  <w:num w:numId="2" w16cid:durableId="563373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F0"/>
    <w:rsid w:val="0002024C"/>
    <w:rsid w:val="0004606C"/>
    <w:rsid w:val="000622F0"/>
    <w:rsid w:val="00097D27"/>
    <w:rsid w:val="000A37CE"/>
    <w:rsid w:val="000A3DBF"/>
    <w:rsid w:val="00130CCC"/>
    <w:rsid w:val="00141B43"/>
    <w:rsid w:val="00150DC4"/>
    <w:rsid w:val="00160C6D"/>
    <w:rsid w:val="00182824"/>
    <w:rsid w:val="001A1AE9"/>
    <w:rsid w:val="001B6A80"/>
    <w:rsid w:val="001D0D4F"/>
    <w:rsid w:val="002102E0"/>
    <w:rsid w:val="00220D93"/>
    <w:rsid w:val="0024765C"/>
    <w:rsid w:val="00253116"/>
    <w:rsid w:val="002716F0"/>
    <w:rsid w:val="00277131"/>
    <w:rsid w:val="00283348"/>
    <w:rsid w:val="002C7B7E"/>
    <w:rsid w:val="002E5C82"/>
    <w:rsid w:val="00324CB8"/>
    <w:rsid w:val="00343DDE"/>
    <w:rsid w:val="0034673C"/>
    <w:rsid w:val="00393ECE"/>
    <w:rsid w:val="003B13E2"/>
    <w:rsid w:val="003E7D42"/>
    <w:rsid w:val="003F0D60"/>
    <w:rsid w:val="003F63C0"/>
    <w:rsid w:val="0040105A"/>
    <w:rsid w:val="00424708"/>
    <w:rsid w:val="00425310"/>
    <w:rsid w:val="0043409F"/>
    <w:rsid w:val="00446C77"/>
    <w:rsid w:val="00467962"/>
    <w:rsid w:val="00473893"/>
    <w:rsid w:val="00476332"/>
    <w:rsid w:val="004815DB"/>
    <w:rsid w:val="00484336"/>
    <w:rsid w:val="004A1BEC"/>
    <w:rsid w:val="004A5A3A"/>
    <w:rsid w:val="004B0AE9"/>
    <w:rsid w:val="004C1083"/>
    <w:rsid w:val="005152B0"/>
    <w:rsid w:val="005426AE"/>
    <w:rsid w:val="005542DA"/>
    <w:rsid w:val="00555774"/>
    <w:rsid w:val="00586EE7"/>
    <w:rsid w:val="005961C9"/>
    <w:rsid w:val="005B7B32"/>
    <w:rsid w:val="005D1073"/>
    <w:rsid w:val="005D297D"/>
    <w:rsid w:val="005D33B5"/>
    <w:rsid w:val="005D4530"/>
    <w:rsid w:val="005E3591"/>
    <w:rsid w:val="006050F7"/>
    <w:rsid w:val="0060716D"/>
    <w:rsid w:val="00617E3F"/>
    <w:rsid w:val="00621262"/>
    <w:rsid w:val="00642A87"/>
    <w:rsid w:val="006478B3"/>
    <w:rsid w:val="006533A5"/>
    <w:rsid w:val="00657E4A"/>
    <w:rsid w:val="00666529"/>
    <w:rsid w:val="006C2288"/>
    <w:rsid w:val="006F4409"/>
    <w:rsid w:val="00702F93"/>
    <w:rsid w:val="00704347"/>
    <w:rsid w:val="007070C9"/>
    <w:rsid w:val="0072272F"/>
    <w:rsid w:val="00795147"/>
    <w:rsid w:val="007A38B1"/>
    <w:rsid w:val="007B2AAC"/>
    <w:rsid w:val="007B3402"/>
    <w:rsid w:val="007B4339"/>
    <w:rsid w:val="007E5431"/>
    <w:rsid w:val="00865062"/>
    <w:rsid w:val="008720E8"/>
    <w:rsid w:val="008F09C2"/>
    <w:rsid w:val="00917B9E"/>
    <w:rsid w:val="009242B8"/>
    <w:rsid w:val="00933214"/>
    <w:rsid w:val="00934966"/>
    <w:rsid w:val="00953758"/>
    <w:rsid w:val="00971064"/>
    <w:rsid w:val="00987C70"/>
    <w:rsid w:val="009A01AF"/>
    <w:rsid w:val="009C29AF"/>
    <w:rsid w:val="009E200E"/>
    <w:rsid w:val="009F24A7"/>
    <w:rsid w:val="00A150F9"/>
    <w:rsid w:val="00A41446"/>
    <w:rsid w:val="00A55D78"/>
    <w:rsid w:val="00A66D94"/>
    <w:rsid w:val="00AB563B"/>
    <w:rsid w:val="00AE55A0"/>
    <w:rsid w:val="00AF6E28"/>
    <w:rsid w:val="00B72EC8"/>
    <w:rsid w:val="00B75D63"/>
    <w:rsid w:val="00B844D4"/>
    <w:rsid w:val="00BA0640"/>
    <w:rsid w:val="00BB6638"/>
    <w:rsid w:val="00BE6F91"/>
    <w:rsid w:val="00C1119C"/>
    <w:rsid w:val="00C17F8F"/>
    <w:rsid w:val="00C255B0"/>
    <w:rsid w:val="00C25EFA"/>
    <w:rsid w:val="00C26047"/>
    <w:rsid w:val="00C31526"/>
    <w:rsid w:val="00C57337"/>
    <w:rsid w:val="00C71170"/>
    <w:rsid w:val="00C80F22"/>
    <w:rsid w:val="00C828FA"/>
    <w:rsid w:val="00C87B04"/>
    <w:rsid w:val="00C91AEF"/>
    <w:rsid w:val="00CA60C9"/>
    <w:rsid w:val="00CC37D4"/>
    <w:rsid w:val="00CC5AA1"/>
    <w:rsid w:val="00CD6D17"/>
    <w:rsid w:val="00CF0153"/>
    <w:rsid w:val="00CF090C"/>
    <w:rsid w:val="00CF5044"/>
    <w:rsid w:val="00D44C2C"/>
    <w:rsid w:val="00D46A00"/>
    <w:rsid w:val="00D57596"/>
    <w:rsid w:val="00D6583F"/>
    <w:rsid w:val="00D851C4"/>
    <w:rsid w:val="00D97EB3"/>
    <w:rsid w:val="00DA767D"/>
    <w:rsid w:val="00DB5FAC"/>
    <w:rsid w:val="00DC070C"/>
    <w:rsid w:val="00E1623A"/>
    <w:rsid w:val="00E17103"/>
    <w:rsid w:val="00E306F6"/>
    <w:rsid w:val="00E36CEC"/>
    <w:rsid w:val="00E51A81"/>
    <w:rsid w:val="00E679C0"/>
    <w:rsid w:val="00ED16F7"/>
    <w:rsid w:val="00EE2EBE"/>
    <w:rsid w:val="00EF42B7"/>
    <w:rsid w:val="00F12C11"/>
    <w:rsid w:val="00F273F6"/>
    <w:rsid w:val="00F43D7C"/>
    <w:rsid w:val="00F64C32"/>
    <w:rsid w:val="00F80687"/>
    <w:rsid w:val="00F96B26"/>
    <w:rsid w:val="00FD1FD5"/>
  </w:rsid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076CAD99"/>
  <w15:docId w15:val="{E98C225E-BDE9-4516-9888-5AABD5A8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0F9"/>
    <w:pPr>
      <w:spacing w:line="360" w:lineRule="auto"/>
    </w:pPr>
    <w:rPr>
      <w:rFonts w:ascii="Calibri" w:hAnsi="Calibri"/>
      <w:sz w:val="24"/>
      <w:lang w:val="nn-NO" w:eastAsia="en-US"/>
    </w:rPr>
  </w:style>
  <w:style w:type="paragraph" w:styleId="Heading1">
    <w:name w:val="heading 1"/>
    <w:basedOn w:val="Normal"/>
    <w:next w:val="Normal"/>
    <w:qFormat/>
    <w:rsid w:val="00C91AEF"/>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gn"/>
    <w:uiPriority w:val="99"/>
    <w:rsid w:val="001A1AE9"/>
    <w:pPr>
      <w:tabs>
        <w:tab w:val="center" w:pos="4536"/>
        <w:tab w:val="right" w:pos="9072"/>
      </w:tabs>
    </w:pPr>
  </w:style>
  <w:style w:type="paragraph" w:styleId="Footer">
    <w:name w:val="footer"/>
    <w:basedOn w:val="Normal"/>
    <w:rsid w:val="001A1AE9"/>
    <w:pPr>
      <w:tabs>
        <w:tab w:val="center" w:pos="4536"/>
        <w:tab w:val="right" w:pos="9072"/>
      </w:tabs>
    </w:pPr>
  </w:style>
  <w:style w:type="paragraph" w:styleId="BalloonText">
    <w:name w:val="Balloon Text"/>
    <w:basedOn w:val="Normal"/>
    <w:link w:val="BobletekstTegn"/>
    <w:rsid w:val="00586EE7"/>
    <w:rPr>
      <w:rFonts w:ascii="Tahoma" w:hAnsi="Tahoma" w:cs="Tahoma"/>
      <w:sz w:val="16"/>
      <w:szCs w:val="16"/>
    </w:rPr>
  </w:style>
  <w:style w:type="character" w:customStyle="1" w:styleId="BobletekstTegn">
    <w:name w:val="Bobletekst Tegn"/>
    <w:link w:val="BalloonText"/>
    <w:rsid w:val="00586EE7"/>
    <w:rPr>
      <w:rFonts w:ascii="Tahoma" w:hAnsi="Tahoma" w:cs="Tahoma"/>
      <w:sz w:val="16"/>
      <w:szCs w:val="16"/>
      <w:lang w:eastAsia="en-US"/>
    </w:rPr>
  </w:style>
  <w:style w:type="character" w:styleId="PlaceholderText">
    <w:name w:val="Placeholder Text"/>
    <w:uiPriority w:val="99"/>
    <w:semiHidden/>
    <w:rsid w:val="00586EE7"/>
    <w:rPr>
      <w:color w:val="808080"/>
    </w:rPr>
  </w:style>
  <w:style w:type="character" w:customStyle="1" w:styleId="StyleBold">
    <w:name w:val="Style Bold"/>
    <w:rsid w:val="00324CB8"/>
    <w:rPr>
      <w:b/>
      <w:bCs/>
    </w:rPr>
  </w:style>
  <w:style w:type="character" w:customStyle="1" w:styleId="TopptekstTegn">
    <w:name w:val="Topptekst Tegn"/>
    <w:link w:val="Header"/>
    <w:uiPriority w:val="99"/>
    <w:rsid w:val="00C17F8F"/>
    <w:rPr>
      <w:noProof/>
      <w:sz w:val="24"/>
      <w:lang w:eastAsia="en-US"/>
    </w:rPr>
  </w:style>
  <w:style w:type="table" w:styleId="TableGrid">
    <w:name w:val="Table Grid"/>
    <w:basedOn w:val="TableNormal"/>
    <w:rsid w:val="0079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B1B06C87EBC543BE3DE31E0225E48C" ma:contentTypeVersion="11" ma:contentTypeDescription="Opprett et nytt dokument." ma:contentTypeScope="" ma:versionID="2ce143ca76998c79d52db1e9175f4dc3">
  <xsd:schema xmlns:xsd="http://www.w3.org/2001/XMLSchema" xmlns:xs="http://www.w3.org/2001/XMLSchema" xmlns:p="http://schemas.microsoft.com/office/2006/metadata/properties" xmlns:ns2="0d3d6a24-a116-48ed-b40f-f5de37d0e793" xmlns:ns3="93e17406-01ab-426c-8490-f53d8d30532f" targetNamespace="http://schemas.microsoft.com/office/2006/metadata/properties" ma:root="true" ma:fieldsID="b7eae33cd3ccb199d5bb04748667a99f" ns2:_="" ns3:_="">
    <xsd:import namespace="0d3d6a24-a116-48ed-b40f-f5de37d0e793"/>
    <xsd:import namespace="93e17406-01ab-426c-8490-f53d8d3053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d6a24-a116-48ed-b40f-f5de37d0e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e17406-01ab-426c-8490-f53d8d30532f"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bs:GrowBusinessDocument xmlns:gbs="http://www.software-innovation.no/growBusinessDocument" gbs:officeVersion="2007" gbs:sourceId="404362" gbs:entity="Document" gbs:templateDesignerVersion="3.1 F">
  <gbs:Lists>
    <gbs:SingleLines>
      <gbs:ToActivityContact gbs:name="MottakereSL" gbs:row-separator=";  " gbs:field-separator="/" gbs:loadFromGrowBusiness="OnEdit" gbs:saveInGrowBusiness="False" gbs:removeContentControl="0">
        <gbs:DisplayField gbs:key="10000">Marit Huso/Arkiv</gbs:DisplayField>
        <gbs:ToActivityContact.Name2/>
        <gbs:ToActivityContact.Name/>
        <gbs:Criteria xmlns:gbs="http://www.software-innovation.no/growBusinessDocument" gbs:operator="and">
          <gbs:Criterion gbs:field="::ToRole" gbs:operator="=">6</gbs:Criterion>
        </gbs:Criteria>
      </gbs:ToActivityContact>
      <gbs:ToCase gbs:name="ArkivkodeSL" gbs:row-separator=" " gbs:field-separator=" " gbs:loadFromGrowBusiness="OnProduce" gbs:saveInGrowBusiness="False" gbs:removeContentControl="0">
        <gbs:DisplayField gbs:key="10001">---</gbs:DisplayField>
        <gbs:ToCase.ToClassCodes.Value/>
      </gbs:ToCase>
      <gbs:ToActivityContact gbs:name="KopiTilSL" gbs:row-separator=";  " gbs:field-separator="/" gbs:loadFromGrowBusiness="OnEdit" gbs:saveInGrowBusiness="False" gbs:removeContentControl="0">
        <gbs:DisplayField gbs:key="10002">
        </gbs:DisplayField>
        <gbs:Criteria gbs:operator="and">
          <gbs:Criterion gbs:field="::ToRole" gbs:operator="=">8</gbs:Criterion>
        </gbs:Criteria>
        <gbs:ToActivityContact.Name2/>
        <gbs:ToActivityContact.Name/>
      </gbs:ToActivityContact>
    </gbs:SingleLines>
  </gbs:Lists>
  <gbs:DocumentNumber gbs:loadFromGrowBusiness="OnProduce" gbs:saveInGrowBusiness="False" gbs:connected="true" gbs:recno="" gbs:entity="" gbs:datatype="string" gbs:key="10003">18/02672-9</gbs:DocumentNumber>
  <gbs:Title gbs:loadFromGrowBusiness="OnEdit" gbs:saveInGrowBusiness="True" gbs:connected="true" gbs:recno="" gbs:entity="" gbs:datatype="string" gbs:key="10004" gbs:removeContentControl="0">Testsak -  mal - internt notat med oppfølging</gbs:Title>
  <gbs:DocumentDate gbs:loadFromGrowBusiness="OnEdit" gbs:saveInGrowBusiness="True" gbs:connected="true" gbs:recno="" gbs:entity="" gbs:datatype="date" gbs:key="10005" gbs:removeContentControl="0">2021-02-25T00:00:00</gbs:DocumentDate>
  <gbs:OurRef.Name gbs:loadFromGrowBusiness="OnProduce" gbs:saveInGrowBusiness="False" gbs:connected="true" gbs:recno="" gbs:entity="" gbs:datatype="string" gbs:key="10006">Møyfrid Østby Larsen</gbs:OurRef.Name>
  <gbs:OurRef.Name gbs:loadFromGrowBusiness="OnEdit" gbs:saveInGrowBusiness="False" gbs:connected="true" gbs:recno="" gbs:entity="" gbs:datatype="string" gbs:key="10007" gbs:removeContentControl="0">Møyfrid Østby Larsen</gbs:OurRef.Name>
  <gbs:ToAuthorization gbs:loadFromGrowBusiness="OnEdit" gbs:saveInGrowBusiness="False" gbs:connected="true" gbs:recno="" gbs:entity="" gbs:datatype="string" gbs:key="10008" gbs:removeContentControl="0">
  </gbs:ToAuthorization>
  <gbs:ToAuthorization gbs:loadFromGrowBusiness="OnEdit" gbs:saveInGrowBusiness="False" gbs:connected="true" gbs:recno="" gbs:entity="" gbs:datatype="string" gbs:key="10009" gbs:removeContentControl="0">
  </gbs:ToAuthorization>
</gbs:GrowBusinessDocumen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E9051-8B9A-4A26-8B88-A19738C68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d6a24-a116-48ed-b40f-f5de37d0e793"/>
    <ds:schemaRef ds:uri="93e17406-01ab-426c-8490-f53d8d305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F5FFF-7238-4045-A54C-2820A9D0185C}">
  <ds:schemaRefs>
    <ds:schemaRef ds:uri="http://www.software-innovation.no/growBusinessDocument"/>
  </ds:schemaRefs>
</ds:datastoreItem>
</file>

<file path=customXml/itemProps3.xml><?xml version="1.0" encoding="utf-8"?>
<ds:datastoreItem xmlns:ds="http://schemas.openxmlformats.org/officeDocument/2006/customXml" ds:itemID="{232DB623-1A4D-4361-9A05-53861AC5A3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CDE699-1E3E-4832-AB0E-B4B59629FD74}">
  <ds:schemaRefs>
    <ds:schemaRef ds:uri="http://schemas.microsoft.com/sharepoint/v3/contenttype/forms"/>
  </ds:schemaRefs>
</ds:datastoreItem>
</file>

<file path=customXml/itemProps5.xml><?xml version="1.0" encoding="utf-8"?>
<ds:datastoreItem xmlns:ds="http://schemas.openxmlformats.org/officeDocument/2006/customXml" ds:itemID="{9560854B-34AF-4713-8667-F5AACD309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1243</Words>
  <Characters>6588</Characters>
  <Application>Microsoft Office Word</Application>
  <DocSecurity>0</DocSecurity>
  <Lines>54</Lines>
  <Paragraphs>15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SNI-OpplæringsSenteret</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Solheim Hagesether</dc:creator>
  <cp:lastModifiedBy>Jon Andreas Ask</cp:lastModifiedBy>
  <cp:revision>12</cp:revision>
  <cp:lastPrinted>2021-02-25T12:36:00Z</cp:lastPrinted>
  <dcterms:created xsi:type="dcterms:W3CDTF">2021-04-19T06:15:00Z</dcterms:created>
  <dcterms:modified xsi:type="dcterms:W3CDTF">2026-05-08T12:52:00Z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edit</vt:lpwstr>
  </property>
  <property fmtid="{D5CDD505-2E9C-101B-9397-08002B2CF9AE}" pid="3" name="BackOfficeType">
    <vt:lpwstr>growBusiness Solutions</vt:lpwstr>
  </property>
  <property fmtid="{D5CDD505-2E9C-101B-9397-08002B2CF9AE}" pid="4" name="comment">
    <vt:lpwstr>Testsak - internt notat med oppfølging</vt:lpwstr>
  </property>
  <property fmtid="{D5CDD505-2E9C-101B-9397-08002B2CF9AE}" pid="5" name="createdBy">
    <vt:lpwstr>Marit Huso</vt:lpwstr>
  </property>
  <property fmtid="{D5CDD505-2E9C-101B-9397-08002B2CF9AE}" pid="6" name="currentVerId">
    <vt:lpwstr>384845</vt:lpwstr>
  </property>
  <property fmtid="{D5CDD505-2E9C-101B-9397-08002B2CF9AE}" pid="7" name="customParams">
    <vt:lpwstr>
    </vt:lpwstr>
  </property>
  <property fmtid="{D5CDD505-2E9C-101B-9397-08002B2CF9AE}" pid="8" name="docId">
    <vt:lpwstr>404362</vt:lpwstr>
  </property>
  <property fmtid="{D5CDD505-2E9C-101B-9397-08002B2CF9AE}" pid="9" name="external">
    <vt:lpwstr>0</vt:lpwstr>
  </property>
  <property fmtid="{D5CDD505-2E9C-101B-9397-08002B2CF9AE}" pid="10" name="ExternalControlledCheckOut">
    <vt:lpwstr>
    </vt:lpwstr>
  </property>
  <property fmtid="{D5CDD505-2E9C-101B-9397-08002B2CF9AE}" pid="11" name="externalUser">
    <vt:lpwstr>
    </vt:lpwstr>
  </property>
  <property fmtid="{D5CDD505-2E9C-101B-9397-08002B2CF9AE}" pid="12" name="FileID">
    <vt:lpwstr>597543</vt:lpwstr>
  </property>
  <property fmtid="{D5CDD505-2E9C-101B-9397-08002B2CF9AE}" pid="13" name="FileName">
    <vt:lpwstr>18-02672-9 Testsak - internt notat med oppfølging 597543_384845_0.DOCX</vt:lpwstr>
  </property>
  <property fmtid="{D5CDD505-2E9C-101B-9397-08002B2CF9AE}" pid="14" name="FilePath">
    <vt:lpwstr>\\HD-SA-WB04\HE-Users\work\hdnett\he-mahu</vt:lpwstr>
  </property>
  <property fmtid="{D5CDD505-2E9C-101B-9397-08002B2CF9AE}" pid="15" name="filePathOneNote">
    <vt:lpwstr>\\HD-SA-WB04\HE-Users\onenote\hdnett\he-mahu\</vt:lpwstr>
  </property>
  <property fmtid="{D5CDD505-2E9C-101B-9397-08002B2CF9AE}" pid="16" name="fileVersionId">
    <vt:lpwstr>
    </vt:lpwstr>
  </property>
  <property fmtid="{D5CDD505-2E9C-101B-9397-08002B2CF9AE}" pid="17" name="FullFileName">
    <vt:lpwstr>\\HD-SA-WB04\HE-Users\work\hdnett\he-mahu\18-02672-9 Testsak - internt notat med oppfølging 597543_384845_0.DOCX</vt:lpwstr>
  </property>
  <property fmtid="{D5CDD505-2E9C-101B-9397-08002B2CF9AE}" pid="18" name="modifiedBy">
    <vt:lpwstr>Marit Huso</vt:lpwstr>
  </property>
  <property fmtid="{D5CDD505-2E9C-101B-9397-08002B2CF9AE}" pid="19" name="module">
    <vt:lpwstr>
    </vt:lpwstr>
  </property>
  <property fmtid="{D5CDD505-2E9C-101B-9397-08002B2CF9AE}" pid="20" name="MSIP_Label_4c7ded4a-67f5-4711-b597-253aeaf659b9_ActionId">
    <vt:lpwstr>6a1fec8c-5925-4350-878d-b3ee4cdd4977</vt:lpwstr>
  </property>
  <property fmtid="{D5CDD505-2E9C-101B-9397-08002B2CF9AE}" pid="21" name="MSIP_Label_4c7ded4a-67f5-4711-b597-253aeaf659b9_ContentBits">
    <vt:lpwstr>0</vt:lpwstr>
  </property>
  <property fmtid="{D5CDD505-2E9C-101B-9397-08002B2CF9AE}" pid="22" name="MSIP_Label_4c7ded4a-67f5-4711-b597-253aeaf659b9_Enabled">
    <vt:lpwstr>true</vt:lpwstr>
  </property>
  <property fmtid="{D5CDD505-2E9C-101B-9397-08002B2CF9AE}" pid="23" name="MSIP_Label_4c7ded4a-67f5-4711-b597-253aeaf659b9_Method">
    <vt:lpwstr>Standard</vt:lpwstr>
  </property>
  <property fmtid="{D5CDD505-2E9C-101B-9397-08002B2CF9AE}" pid="24" name="MSIP_Label_4c7ded4a-67f5-4711-b597-253aeaf659b9_Name">
    <vt:lpwstr>Public</vt:lpwstr>
  </property>
  <property fmtid="{D5CDD505-2E9C-101B-9397-08002B2CF9AE}" pid="25" name="MSIP_Label_4c7ded4a-67f5-4711-b597-253aeaf659b9_SetDate">
    <vt:lpwstr>2025-02-28T11:57:44Z</vt:lpwstr>
  </property>
  <property fmtid="{D5CDD505-2E9C-101B-9397-08002B2CF9AE}" pid="26" name="MSIP_Label_4c7ded4a-67f5-4711-b597-253aeaf659b9_SiteId">
    <vt:lpwstr>b716bd50-85d2-417b-8540-2a4d8d97f738</vt:lpwstr>
  </property>
  <property fmtid="{D5CDD505-2E9C-101B-9397-08002B2CF9AE}" pid="27" name="MSIP_Label_4c7ded4a-67f5-4711-b597-253aeaf659b9_Tag">
    <vt:lpwstr>10, 3, 0, 1</vt:lpwstr>
  </property>
  <property fmtid="{D5CDD505-2E9C-101B-9397-08002B2CF9AE}" pid="28" name="Operation">
    <vt:lpwstr>CheckoutFile</vt:lpwstr>
  </property>
  <property fmtid="{D5CDD505-2E9C-101B-9397-08002B2CF9AE}" pid="29" name="Protocol">
    <vt:lpwstr>off</vt:lpwstr>
  </property>
  <property fmtid="{D5CDD505-2E9C-101B-9397-08002B2CF9AE}" pid="30" name="Server">
    <vt:lpwstr>he360.hdnett.no:83</vt:lpwstr>
  </property>
  <property fmtid="{D5CDD505-2E9C-101B-9397-08002B2CF9AE}" pid="31" name="serverName">
    <vt:lpwstr>he360.hdnett.no:83</vt:lpwstr>
  </property>
  <property fmtid="{D5CDD505-2E9C-101B-9397-08002B2CF9AE}" pid="32" name="Site">
    <vt:lpwstr>/locator.aspx</vt:lpwstr>
  </property>
  <property fmtid="{D5CDD505-2E9C-101B-9397-08002B2CF9AE}" pid="33" name="sourceId">
    <vt:lpwstr>
    </vt:lpwstr>
  </property>
  <property fmtid="{D5CDD505-2E9C-101B-9397-08002B2CF9AE}" pid="34" name="templateFilePath">
    <vt:lpwstr>\\HD-SA-WB04\HE-Docprod\templates\Hemsedal Notatmal.dotx</vt:lpwstr>
  </property>
  <property fmtid="{D5CDD505-2E9C-101B-9397-08002B2CF9AE}" pid="35" name="templateId">
    <vt:lpwstr>200015</vt:lpwstr>
  </property>
  <property fmtid="{D5CDD505-2E9C-101B-9397-08002B2CF9AE}" pid="36" name="VerID">
    <vt:lpwstr>0</vt:lpwstr>
  </property>
</Properties>
</file>