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7AD4A" w14:textId="775699E0" w:rsidR="00CF34A9" w:rsidRPr="00E272F7" w:rsidRDefault="00CF34A9" w:rsidP="00CF34A9">
      <w:pPr>
        <w:rPr>
          <w:b/>
          <w:bCs/>
          <w:sz w:val="28"/>
          <w:szCs w:val="28"/>
          <w:lang w:val="nn-NO"/>
        </w:rPr>
      </w:pPr>
      <w:r w:rsidRPr="00E272F7">
        <w:rPr>
          <w:b/>
          <w:bCs/>
          <w:sz w:val="28"/>
          <w:szCs w:val="28"/>
          <w:lang w:val="nn-NO"/>
        </w:rPr>
        <w:t>Felles føresegner</w:t>
      </w:r>
      <w:r w:rsidR="005879D3" w:rsidRPr="00E272F7">
        <w:rPr>
          <w:b/>
          <w:bCs/>
          <w:sz w:val="28"/>
          <w:szCs w:val="28"/>
          <w:lang w:val="nn-NO"/>
        </w:rPr>
        <w:t xml:space="preserve"> Tøddebakkane</w:t>
      </w:r>
    </w:p>
    <w:p w14:paraId="753A53D7" w14:textId="3EF1A6F9" w:rsidR="00CF34A9" w:rsidRPr="00E272F7" w:rsidRDefault="00CF34A9" w:rsidP="00CF34A9">
      <w:pPr>
        <w:pStyle w:val="Listeavsnitt"/>
        <w:numPr>
          <w:ilvl w:val="0"/>
          <w:numId w:val="7"/>
        </w:numPr>
        <w:rPr>
          <w:sz w:val="22"/>
          <w:szCs w:val="22"/>
          <w:lang w:val="nn-NO"/>
        </w:rPr>
      </w:pPr>
      <w:r w:rsidRPr="00E272F7">
        <w:rPr>
          <w:sz w:val="22"/>
          <w:szCs w:val="22"/>
          <w:lang w:val="nn-NO"/>
        </w:rPr>
        <w:t>Tøddebakkane pl</w:t>
      </w:r>
      <w:r w:rsidR="00C41CBE" w:rsidRPr="00E272F7">
        <w:rPr>
          <w:sz w:val="22"/>
          <w:szCs w:val="22"/>
          <w:lang w:val="nn-NO"/>
        </w:rPr>
        <w:t>a</w:t>
      </w:r>
      <w:r w:rsidRPr="00E272F7">
        <w:rPr>
          <w:sz w:val="22"/>
          <w:szCs w:val="22"/>
          <w:lang w:val="nn-NO"/>
        </w:rPr>
        <w:t>nid: 197301</w:t>
      </w:r>
    </w:p>
    <w:p w14:paraId="59E74F46" w14:textId="77777777" w:rsidR="00CF34A9" w:rsidRPr="00E272F7" w:rsidRDefault="00CF34A9" w:rsidP="00CF34A9">
      <w:pPr>
        <w:pStyle w:val="Listeavsnitt"/>
        <w:numPr>
          <w:ilvl w:val="0"/>
          <w:numId w:val="7"/>
        </w:numPr>
        <w:rPr>
          <w:sz w:val="22"/>
          <w:szCs w:val="22"/>
          <w:lang w:val="nn-NO"/>
        </w:rPr>
      </w:pPr>
      <w:r w:rsidRPr="00E272F7">
        <w:rPr>
          <w:sz w:val="22"/>
          <w:szCs w:val="22"/>
          <w:lang w:val="nn-NO"/>
        </w:rPr>
        <w:t>Tøddebakkane syd, planid: 198001</w:t>
      </w:r>
    </w:p>
    <w:p w14:paraId="214AAD07" w14:textId="6BD66793" w:rsidR="00CF34A9" w:rsidRDefault="00CF34A9" w:rsidP="00CF34A9">
      <w:pPr>
        <w:pStyle w:val="Listeavsnitt"/>
        <w:numPr>
          <w:ilvl w:val="0"/>
          <w:numId w:val="7"/>
        </w:numPr>
        <w:rPr>
          <w:sz w:val="22"/>
          <w:szCs w:val="22"/>
          <w:lang w:val="nn-NO"/>
        </w:rPr>
      </w:pPr>
      <w:r w:rsidRPr="00E272F7">
        <w:rPr>
          <w:sz w:val="22"/>
          <w:szCs w:val="22"/>
          <w:lang w:val="nn-NO"/>
        </w:rPr>
        <w:t>Tøddebakkane aust, planid: 198801</w:t>
      </w:r>
    </w:p>
    <w:p w14:paraId="28AFD3F5" w14:textId="77777777" w:rsidR="00171EC7" w:rsidRPr="00E272F7" w:rsidRDefault="00171EC7" w:rsidP="00171EC7">
      <w:pPr>
        <w:pStyle w:val="Listeavsnitt"/>
        <w:ind w:left="1425"/>
        <w:rPr>
          <w:sz w:val="22"/>
          <w:szCs w:val="22"/>
          <w:lang w:val="nn-NO"/>
        </w:rPr>
      </w:pPr>
    </w:p>
    <w:p w14:paraId="2FEF968C" w14:textId="77777777" w:rsidR="00CF34A9" w:rsidRPr="00E272F7" w:rsidRDefault="00CF34A9" w:rsidP="00CF34A9">
      <w:pPr>
        <w:rPr>
          <w:b/>
          <w:bCs/>
          <w:lang w:val="nn-NO"/>
        </w:rPr>
      </w:pPr>
      <w:r w:rsidRPr="00E272F7">
        <w:rPr>
          <w:b/>
          <w:bCs/>
          <w:lang w:val="nn-NO"/>
        </w:rPr>
        <w:t>§ 1 Føremål</w:t>
      </w:r>
    </w:p>
    <w:p w14:paraId="156F4837" w14:textId="505A1412" w:rsidR="00CF34A9" w:rsidRPr="00E272F7" w:rsidRDefault="00CF34A9" w:rsidP="00CF34A9">
      <w:pPr>
        <w:rPr>
          <w:sz w:val="22"/>
          <w:szCs w:val="22"/>
          <w:lang w:val="nn-NO"/>
        </w:rPr>
      </w:pPr>
      <w:r w:rsidRPr="00E272F7">
        <w:rPr>
          <w:sz w:val="22"/>
          <w:szCs w:val="22"/>
          <w:lang w:val="nn-NO"/>
        </w:rPr>
        <w:t>Planområdet er regulert for bustadføremål med tilhøyrande anlegg og areal for veg, parkering, leikeareal, grønstruktur og teknisk infrastruktur.</w:t>
      </w:r>
    </w:p>
    <w:p w14:paraId="693217CE" w14:textId="5BD988E7" w:rsidR="00CF34A9" w:rsidRPr="00E272F7" w:rsidRDefault="00CF34A9" w:rsidP="00CF34A9">
      <w:pPr>
        <w:rPr>
          <w:sz w:val="22"/>
          <w:szCs w:val="22"/>
          <w:lang w:val="nn-NO"/>
        </w:rPr>
      </w:pPr>
    </w:p>
    <w:p w14:paraId="41C83205" w14:textId="77777777" w:rsidR="00CF34A9" w:rsidRPr="00E272F7" w:rsidRDefault="00CF34A9" w:rsidP="00CF34A9">
      <w:pPr>
        <w:rPr>
          <w:b/>
          <w:bCs/>
          <w:lang w:val="nn-NO"/>
        </w:rPr>
      </w:pPr>
      <w:r w:rsidRPr="00E272F7">
        <w:rPr>
          <w:b/>
          <w:bCs/>
          <w:lang w:val="nn-NO"/>
        </w:rPr>
        <w:t>§ 2 Fellesføresegner for heile planområdet</w:t>
      </w:r>
    </w:p>
    <w:p w14:paraId="3833D125" w14:textId="77777777" w:rsidR="00CF34A9" w:rsidRPr="00E272F7" w:rsidRDefault="00CF34A9" w:rsidP="00CF34A9">
      <w:pPr>
        <w:rPr>
          <w:b/>
          <w:bCs/>
          <w:sz w:val="22"/>
          <w:szCs w:val="22"/>
          <w:lang w:val="nn-NO"/>
        </w:rPr>
      </w:pPr>
      <w:r w:rsidRPr="00E272F7">
        <w:rPr>
          <w:b/>
          <w:bCs/>
          <w:sz w:val="22"/>
          <w:szCs w:val="22"/>
          <w:lang w:val="nn-NO"/>
        </w:rPr>
        <w:t>2.1 Generelt</w:t>
      </w:r>
    </w:p>
    <w:p w14:paraId="36EB3E6D" w14:textId="77777777" w:rsidR="00CF34A9" w:rsidRPr="00E272F7" w:rsidRDefault="00CF34A9" w:rsidP="00CF34A9">
      <w:pPr>
        <w:rPr>
          <w:sz w:val="22"/>
          <w:szCs w:val="22"/>
          <w:lang w:val="nn-NO"/>
        </w:rPr>
      </w:pPr>
      <w:r w:rsidRPr="00E272F7">
        <w:rPr>
          <w:sz w:val="22"/>
          <w:szCs w:val="22"/>
          <w:lang w:val="nn-NO"/>
        </w:rPr>
        <w:t>Bygging og anlegg skal skje i samsvar med plankart, føresegner og godkjend situasjonsplan. Tiltak skal utformast med vekt på god funksjonalitet, stadeigen tilpassing og heilskapleg utforming av bustadfeltet.</w:t>
      </w:r>
    </w:p>
    <w:p w14:paraId="79C6A819" w14:textId="77777777" w:rsidR="00CF34A9" w:rsidRPr="00E272F7" w:rsidRDefault="00CF34A9" w:rsidP="00CF34A9">
      <w:pPr>
        <w:rPr>
          <w:b/>
          <w:bCs/>
          <w:sz w:val="22"/>
          <w:szCs w:val="22"/>
          <w:lang w:val="nn-NO"/>
        </w:rPr>
      </w:pPr>
      <w:r w:rsidRPr="00E272F7">
        <w:rPr>
          <w:b/>
          <w:bCs/>
          <w:sz w:val="22"/>
          <w:szCs w:val="22"/>
          <w:lang w:val="nn-NO"/>
        </w:rPr>
        <w:t>2.2 Terreng og landskap</w:t>
      </w:r>
    </w:p>
    <w:p w14:paraId="552BB261" w14:textId="77777777" w:rsidR="00CF34A9" w:rsidRPr="00E272F7" w:rsidRDefault="00CF34A9" w:rsidP="00DA5069">
      <w:pPr>
        <w:numPr>
          <w:ilvl w:val="0"/>
          <w:numId w:val="8"/>
        </w:numPr>
        <w:rPr>
          <w:sz w:val="22"/>
          <w:szCs w:val="22"/>
          <w:lang w:val="nn-NO"/>
        </w:rPr>
      </w:pPr>
      <w:r w:rsidRPr="00E272F7">
        <w:rPr>
          <w:sz w:val="22"/>
          <w:szCs w:val="22"/>
          <w:lang w:val="nn-NO"/>
        </w:rPr>
        <w:t>Eksisterande terreng og vegetasjon skal i størst mogleg grad takast vare på.</w:t>
      </w:r>
    </w:p>
    <w:p w14:paraId="0A1042B1" w14:textId="445BB46C" w:rsidR="00BD2C79" w:rsidRPr="00E272F7" w:rsidRDefault="00BD2C79" w:rsidP="00DA5069">
      <w:pPr>
        <w:numPr>
          <w:ilvl w:val="0"/>
          <w:numId w:val="8"/>
        </w:numPr>
        <w:rPr>
          <w:sz w:val="22"/>
          <w:szCs w:val="22"/>
          <w:lang w:val="nn-NO"/>
        </w:rPr>
      </w:pPr>
      <w:r w:rsidRPr="00E272F7">
        <w:rPr>
          <w:sz w:val="22"/>
          <w:szCs w:val="22"/>
          <w:lang w:val="nn-NO"/>
        </w:rPr>
        <w:t xml:space="preserve">Ingen tomt må til plantast med tre eller buskar som verker sjenerande for naboar eller hindrar nødvendig oversikt i vegkryss. </w:t>
      </w:r>
    </w:p>
    <w:p w14:paraId="08671147" w14:textId="77777777" w:rsidR="00CF34A9" w:rsidRPr="00E272F7" w:rsidRDefault="00CF34A9" w:rsidP="00DA5069">
      <w:pPr>
        <w:numPr>
          <w:ilvl w:val="0"/>
          <w:numId w:val="8"/>
        </w:numPr>
        <w:rPr>
          <w:sz w:val="22"/>
          <w:szCs w:val="22"/>
          <w:lang w:val="nn-NO"/>
        </w:rPr>
      </w:pPr>
      <w:r w:rsidRPr="00E272F7">
        <w:rPr>
          <w:sz w:val="22"/>
          <w:szCs w:val="22"/>
          <w:lang w:val="nn-NO"/>
        </w:rPr>
        <w:t>Inngrep i form av skjeringar, fyllingar og støttemurar skal avgrensast og tilpassast terrenget.</w:t>
      </w:r>
    </w:p>
    <w:p w14:paraId="750E82B1" w14:textId="77777777" w:rsidR="00CF34A9" w:rsidRPr="00E272F7" w:rsidRDefault="00CF34A9" w:rsidP="00DA5069">
      <w:pPr>
        <w:numPr>
          <w:ilvl w:val="0"/>
          <w:numId w:val="8"/>
        </w:numPr>
        <w:rPr>
          <w:sz w:val="22"/>
          <w:szCs w:val="22"/>
          <w:lang w:val="nn-NO"/>
        </w:rPr>
      </w:pPr>
      <w:r w:rsidRPr="00E272F7">
        <w:rPr>
          <w:sz w:val="22"/>
          <w:szCs w:val="22"/>
          <w:lang w:val="nn-NO"/>
        </w:rPr>
        <w:t>Synlege murar skal ha ei utforming og overflate som er tilpassa omgjevnadene.</w:t>
      </w:r>
    </w:p>
    <w:p w14:paraId="48B8BF74" w14:textId="77777777" w:rsidR="00CF34A9" w:rsidRPr="00E272F7" w:rsidRDefault="00CF34A9" w:rsidP="00CF34A9">
      <w:pPr>
        <w:rPr>
          <w:b/>
          <w:bCs/>
          <w:sz w:val="22"/>
          <w:szCs w:val="22"/>
          <w:lang w:val="nn-NO"/>
        </w:rPr>
      </w:pPr>
      <w:r w:rsidRPr="00E272F7">
        <w:rPr>
          <w:b/>
          <w:bCs/>
          <w:sz w:val="22"/>
          <w:szCs w:val="22"/>
          <w:lang w:val="nn-NO"/>
        </w:rPr>
        <w:t>2.3 Kulturminne</w:t>
      </w:r>
    </w:p>
    <w:p w14:paraId="7295A86B" w14:textId="77777777" w:rsidR="00CF34A9" w:rsidRPr="00E272F7" w:rsidRDefault="00CF34A9" w:rsidP="00CF34A9">
      <w:pPr>
        <w:rPr>
          <w:sz w:val="22"/>
          <w:szCs w:val="22"/>
          <w:lang w:val="nn-NO"/>
        </w:rPr>
      </w:pPr>
      <w:r w:rsidRPr="00E272F7">
        <w:rPr>
          <w:sz w:val="22"/>
          <w:szCs w:val="22"/>
          <w:lang w:val="nn-NO"/>
        </w:rPr>
        <w:t>Dersom det under anleggsarbeid blir avdekt kulturminne, skal arbeidet straks stansast og kulturminnemyndigheitene varslast i samsvar med kulturminnelova.</w:t>
      </w:r>
    </w:p>
    <w:p w14:paraId="726B048F" w14:textId="77777777" w:rsidR="00CF34A9" w:rsidRPr="00E272F7" w:rsidRDefault="00CF34A9" w:rsidP="00CF34A9">
      <w:pPr>
        <w:rPr>
          <w:b/>
          <w:bCs/>
          <w:sz w:val="22"/>
          <w:szCs w:val="22"/>
          <w:lang w:val="nn-NO"/>
        </w:rPr>
      </w:pPr>
      <w:r w:rsidRPr="00E272F7">
        <w:rPr>
          <w:b/>
          <w:bCs/>
          <w:sz w:val="22"/>
          <w:szCs w:val="22"/>
          <w:lang w:val="nn-NO"/>
        </w:rPr>
        <w:t>2.4 Teknisk infrastruktur</w:t>
      </w:r>
    </w:p>
    <w:p w14:paraId="0E9ACD2D" w14:textId="0141100E" w:rsidR="00CF34A9" w:rsidRPr="00E272F7" w:rsidRDefault="00CF34A9" w:rsidP="00CF34A9">
      <w:pPr>
        <w:rPr>
          <w:sz w:val="22"/>
          <w:szCs w:val="22"/>
          <w:lang w:val="nn-NO"/>
        </w:rPr>
      </w:pPr>
      <w:r w:rsidRPr="00E272F7">
        <w:rPr>
          <w:sz w:val="22"/>
          <w:szCs w:val="22"/>
          <w:lang w:val="nn-NO"/>
        </w:rPr>
        <w:t xml:space="preserve">All utbygging føreset </w:t>
      </w:r>
      <w:r w:rsidR="0015598F" w:rsidRPr="00E272F7">
        <w:rPr>
          <w:sz w:val="22"/>
          <w:szCs w:val="22"/>
          <w:lang w:val="nn-NO"/>
        </w:rPr>
        <w:t>tilkopling til kommunalt</w:t>
      </w:r>
      <w:r w:rsidRPr="00E272F7">
        <w:rPr>
          <w:sz w:val="22"/>
          <w:szCs w:val="22"/>
          <w:lang w:val="nn-NO"/>
        </w:rPr>
        <w:t xml:space="preserve"> vatn</w:t>
      </w:r>
      <w:r w:rsidR="0015598F" w:rsidRPr="00E272F7">
        <w:rPr>
          <w:sz w:val="22"/>
          <w:szCs w:val="22"/>
          <w:lang w:val="nn-NO"/>
        </w:rPr>
        <w:t xml:space="preserve"> og </w:t>
      </w:r>
      <w:r w:rsidRPr="00E272F7">
        <w:rPr>
          <w:sz w:val="22"/>
          <w:szCs w:val="22"/>
          <w:lang w:val="nn-NO"/>
        </w:rPr>
        <w:t>avløp</w:t>
      </w:r>
      <w:r w:rsidR="0015598F" w:rsidRPr="00E272F7">
        <w:rPr>
          <w:sz w:val="22"/>
          <w:szCs w:val="22"/>
          <w:lang w:val="nn-NO"/>
        </w:rPr>
        <w:t>snett.</w:t>
      </w:r>
      <w:r w:rsidRPr="00E272F7">
        <w:rPr>
          <w:sz w:val="22"/>
          <w:szCs w:val="22"/>
          <w:lang w:val="nn-NO"/>
        </w:rPr>
        <w:t xml:space="preserve"> Teknisk infrastruktur skal samordnast og leggjast på ein mest mogleg skånsam måte.</w:t>
      </w:r>
    </w:p>
    <w:p w14:paraId="63BDE820" w14:textId="4365E860" w:rsidR="00CF34A9" w:rsidRPr="00E272F7" w:rsidRDefault="00CF34A9" w:rsidP="00CF34A9">
      <w:pPr>
        <w:rPr>
          <w:sz w:val="22"/>
          <w:szCs w:val="22"/>
          <w:lang w:val="nn-NO"/>
        </w:rPr>
      </w:pPr>
    </w:p>
    <w:p w14:paraId="077EF6FC" w14:textId="2C400C2D" w:rsidR="00CF34A9" w:rsidRPr="00E272F7" w:rsidRDefault="00CF34A9" w:rsidP="00CF34A9">
      <w:pPr>
        <w:rPr>
          <w:b/>
          <w:bCs/>
          <w:lang w:val="nn-NO"/>
        </w:rPr>
      </w:pPr>
      <w:r w:rsidRPr="00E272F7">
        <w:rPr>
          <w:b/>
          <w:bCs/>
          <w:lang w:val="nn-NO"/>
        </w:rPr>
        <w:t>§ 3 B</w:t>
      </w:r>
      <w:r w:rsidR="00691B72" w:rsidRPr="00E272F7">
        <w:rPr>
          <w:b/>
          <w:bCs/>
          <w:lang w:val="nn-NO"/>
        </w:rPr>
        <w:t>ygningar og anlegg</w:t>
      </w:r>
    </w:p>
    <w:p w14:paraId="2CD5CF7B" w14:textId="3DD9E972" w:rsidR="00CF34A9" w:rsidRPr="00E272F7" w:rsidRDefault="00CF34A9" w:rsidP="00CF34A9">
      <w:pPr>
        <w:rPr>
          <w:b/>
          <w:bCs/>
          <w:sz w:val="22"/>
          <w:szCs w:val="22"/>
          <w:lang w:val="nn-NO"/>
        </w:rPr>
      </w:pPr>
      <w:r w:rsidRPr="00E272F7">
        <w:rPr>
          <w:b/>
          <w:bCs/>
          <w:sz w:val="22"/>
          <w:szCs w:val="22"/>
          <w:lang w:val="nn-NO"/>
        </w:rPr>
        <w:t xml:space="preserve">3.1 </w:t>
      </w:r>
      <w:r w:rsidR="00CB5D70" w:rsidRPr="00E272F7">
        <w:rPr>
          <w:b/>
          <w:bCs/>
          <w:sz w:val="22"/>
          <w:szCs w:val="22"/>
          <w:lang w:val="nn-NO"/>
        </w:rPr>
        <w:t>Bustader – frittliggjande småhus</w:t>
      </w:r>
    </w:p>
    <w:p w14:paraId="2185626C" w14:textId="38B04E2E" w:rsidR="00CF34A9" w:rsidRPr="00E272F7" w:rsidRDefault="00CF34A9" w:rsidP="00DA5069">
      <w:pPr>
        <w:numPr>
          <w:ilvl w:val="0"/>
          <w:numId w:val="9"/>
        </w:numPr>
        <w:rPr>
          <w:sz w:val="22"/>
          <w:szCs w:val="22"/>
          <w:lang w:val="nn-NO"/>
        </w:rPr>
      </w:pPr>
      <w:r w:rsidRPr="00E272F7">
        <w:rPr>
          <w:sz w:val="22"/>
          <w:szCs w:val="22"/>
          <w:lang w:val="nn-NO"/>
        </w:rPr>
        <w:t xml:space="preserve">Det kan oppførast einebustader og/eller tomannsbustader </w:t>
      </w:r>
      <w:r w:rsidR="00FC5BA0" w:rsidRPr="00E272F7">
        <w:rPr>
          <w:sz w:val="22"/>
          <w:szCs w:val="22"/>
          <w:lang w:val="nn-NO"/>
        </w:rPr>
        <w:t xml:space="preserve"> i</w:t>
      </w:r>
      <w:r w:rsidR="00662C57" w:rsidRPr="00E272F7">
        <w:rPr>
          <w:sz w:val="22"/>
          <w:szCs w:val="22"/>
          <w:lang w:val="nn-NO"/>
        </w:rPr>
        <w:t xml:space="preserve"> inntil to etasjar </w:t>
      </w:r>
      <w:r w:rsidRPr="00E272F7">
        <w:rPr>
          <w:sz w:val="22"/>
          <w:szCs w:val="22"/>
          <w:lang w:val="nn-NO"/>
        </w:rPr>
        <w:t xml:space="preserve">der dette er vist </w:t>
      </w:r>
      <w:r w:rsidR="00360D0C" w:rsidRPr="00E272F7">
        <w:rPr>
          <w:sz w:val="22"/>
          <w:szCs w:val="22"/>
          <w:lang w:val="nn-NO"/>
        </w:rPr>
        <w:t>i planen</w:t>
      </w:r>
      <w:r w:rsidR="00E351C4" w:rsidRPr="00E272F7">
        <w:rPr>
          <w:sz w:val="22"/>
          <w:szCs w:val="22"/>
          <w:lang w:val="nn-NO"/>
        </w:rPr>
        <w:t xml:space="preserve">. </w:t>
      </w:r>
    </w:p>
    <w:p w14:paraId="151DA0AE" w14:textId="77777777" w:rsidR="00CF34A9" w:rsidRPr="00E272F7" w:rsidRDefault="00CF34A9" w:rsidP="00DA5069">
      <w:pPr>
        <w:numPr>
          <w:ilvl w:val="0"/>
          <w:numId w:val="9"/>
        </w:numPr>
        <w:rPr>
          <w:sz w:val="22"/>
          <w:szCs w:val="22"/>
          <w:lang w:val="nn-NO"/>
        </w:rPr>
      </w:pPr>
      <w:r w:rsidRPr="00E272F7">
        <w:rPr>
          <w:sz w:val="22"/>
          <w:szCs w:val="22"/>
          <w:lang w:val="nn-NO"/>
        </w:rPr>
        <w:lastRenderedPageBreak/>
        <w:t>Til kvar bustad kan det førast opp garasje, carport eller anna mindre uthus i samsvar med plankart og føresegner.</w:t>
      </w:r>
    </w:p>
    <w:p w14:paraId="6F6C2C8D" w14:textId="2E56AEFC" w:rsidR="00A621E0" w:rsidRDefault="00A621E0" w:rsidP="00DA5069">
      <w:pPr>
        <w:numPr>
          <w:ilvl w:val="0"/>
          <w:numId w:val="9"/>
        </w:numPr>
        <w:rPr>
          <w:sz w:val="22"/>
          <w:szCs w:val="22"/>
          <w:lang w:val="nn-NO"/>
        </w:rPr>
      </w:pPr>
      <w:r w:rsidRPr="00E272F7">
        <w:rPr>
          <w:sz w:val="22"/>
          <w:szCs w:val="22"/>
          <w:lang w:val="nn-NO"/>
        </w:rPr>
        <w:t xml:space="preserve">Ved søknad om rammeløyve for bustad skal garasje teiknast inn på situasjonsplanen sjølv om garasjen ikkje skal oppførast samtidig med bustaden. Garasjens utforming skal harmonere med bustaden med omsyn til materialval, form og farge. </w:t>
      </w:r>
    </w:p>
    <w:p w14:paraId="2CA9E5B7" w14:textId="77777777" w:rsidR="00CF34A9" w:rsidRPr="00E272F7" w:rsidRDefault="00CF34A9" w:rsidP="00CF34A9">
      <w:pPr>
        <w:rPr>
          <w:b/>
          <w:bCs/>
          <w:sz w:val="22"/>
          <w:szCs w:val="22"/>
          <w:lang w:val="nn-NO"/>
        </w:rPr>
      </w:pPr>
      <w:r w:rsidRPr="00E272F7">
        <w:rPr>
          <w:b/>
          <w:bCs/>
          <w:sz w:val="22"/>
          <w:szCs w:val="22"/>
          <w:lang w:val="nn-NO"/>
        </w:rPr>
        <w:t>3.2 Grad av utnytting</w:t>
      </w:r>
    </w:p>
    <w:p w14:paraId="0CDE614B" w14:textId="6DA4758A" w:rsidR="00CF34A9" w:rsidRPr="00E272F7" w:rsidRDefault="00CF34A9" w:rsidP="00CF34A9">
      <w:pPr>
        <w:rPr>
          <w:sz w:val="22"/>
          <w:szCs w:val="22"/>
          <w:lang w:val="nn-NO"/>
        </w:rPr>
      </w:pPr>
      <w:r w:rsidRPr="00E272F7">
        <w:rPr>
          <w:sz w:val="22"/>
          <w:szCs w:val="22"/>
          <w:lang w:val="nn-NO"/>
        </w:rPr>
        <w:t>Maksimal BYA er 30% av tomt</w:t>
      </w:r>
      <w:r w:rsidR="0005682D" w:rsidRPr="00E272F7">
        <w:rPr>
          <w:sz w:val="22"/>
          <w:szCs w:val="22"/>
          <w:lang w:val="nn-NO"/>
        </w:rPr>
        <w:t>e</w:t>
      </w:r>
      <w:r w:rsidRPr="00E272F7">
        <w:rPr>
          <w:sz w:val="22"/>
          <w:szCs w:val="22"/>
          <w:lang w:val="nn-NO"/>
        </w:rPr>
        <w:t xml:space="preserve"> storleik.</w:t>
      </w:r>
    </w:p>
    <w:p w14:paraId="4A473C7B" w14:textId="77777777" w:rsidR="00CF34A9" w:rsidRPr="00514693" w:rsidRDefault="00CF34A9" w:rsidP="00CF34A9">
      <w:pPr>
        <w:rPr>
          <w:b/>
          <w:bCs/>
          <w:sz w:val="22"/>
          <w:szCs w:val="22"/>
        </w:rPr>
      </w:pPr>
      <w:r w:rsidRPr="00514693">
        <w:rPr>
          <w:b/>
          <w:bCs/>
          <w:sz w:val="22"/>
          <w:szCs w:val="22"/>
        </w:rPr>
        <w:t>3.3 Byggehøgder</w:t>
      </w:r>
    </w:p>
    <w:p w14:paraId="29E82A67" w14:textId="6CB59578" w:rsidR="00CF34A9" w:rsidRPr="00E272F7" w:rsidRDefault="00CF34A9" w:rsidP="00CF34A9">
      <w:pPr>
        <w:rPr>
          <w:sz w:val="22"/>
          <w:szCs w:val="22"/>
        </w:rPr>
      </w:pPr>
      <w:r w:rsidRPr="00E272F7">
        <w:rPr>
          <w:sz w:val="22"/>
          <w:szCs w:val="22"/>
        </w:rPr>
        <w:t>Maksimal gesim</w:t>
      </w:r>
      <w:r w:rsidR="00BA52F7">
        <w:rPr>
          <w:sz w:val="22"/>
          <w:szCs w:val="22"/>
        </w:rPr>
        <w:t>s</w:t>
      </w:r>
      <w:r w:rsidRPr="00E272F7">
        <w:rPr>
          <w:sz w:val="22"/>
          <w:szCs w:val="22"/>
        </w:rPr>
        <w:t>høgde er 4,0 m for en etasjes hus og 6,5 m for to etasjes hus</w:t>
      </w:r>
      <w:r w:rsidR="00C41CBE" w:rsidRPr="00E272F7">
        <w:rPr>
          <w:sz w:val="22"/>
          <w:szCs w:val="22"/>
        </w:rPr>
        <w:t xml:space="preserve"> målt fra gjennomsnittlig planert terreng</w:t>
      </w:r>
      <w:r w:rsidR="00056379" w:rsidRPr="00E272F7">
        <w:rPr>
          <w:sz w:val="22"/>
          <w:szCs w:val="22"/>
        </w:rPr>
        <w:t>.</w:t>
      </w:r>
    </w:p>
    <w:p w14:paraId="4AAF8497" w14:textId="77777777" w:rsidR="00CF34A9" w:rsidRPr="00E272F7" w:rsidRDefault="00CF34A9" w:rsidP="00CF34A9">
      <w:pPr>
        <w:rPr>
          <w:b/>
          <w:bCs/>
          <w:sz w:val="22"/>
          <w:szCs w:val="22"/>
          <w:lang w:val="nn-NO"/>
        </w:rPr>
      </w:pPr>
      <w:r w:rsidRPr="00E272F7">
        <w:rPr>
          <w:b/>
          <w:bCs/>
          <w:sz w:val="22"/>
          <w:szCs w:val="22"/>
          <w:lang w:val="nn-NO"/>
        </w:rPr>
        <w:t>3.4 Plassering og byggjegrenser</w:t>
      </w:r>
    </w:p>
    <w:p w14:paraId="4A7E6028" w14:textId="062D02C8" w:rsidR="00CF34A9" w:rsidRPr="00E272F7" w:rsidRDefault="00CF34A9" w:rsidP="00DA5069">
      <w:pPr>
        <w:numPr>
          <w:ilvl w:val="0"/>
          <w:numId w:val="10"/>
        </w:numPr>
        <w:rPr>
          <w:sz w:val="22"/>
          <w:szCs w:val="22"/>
          <w:lang w:val="nn-NO"/>
        </w:rPr>
      </w:pPr>
      <w:r w:rsidRPr="00E272F7">
        <w:rPr>
          <w:sz w:val="22"/>
          <w:szCs w:val="22"/>
          <w:lang w:val="nn-NO"/>
        </w:rPr>
        <w:t>B</w:t>
      </w:r>
      <w:r w:rsidR="008000E7">
        <w:rPr>
          <w:sz w:val="22"/>
          <w:szCs w:val="22"/>
          <w:lang w:val="nn-NO"/>
        </w:rPr>
        <w:t>usetnad</w:t>
      </w:r>
      <w:r w:rsidRPr="00E272F7">
        <w:rPr>
          <w:sz w:val="22"/>
          <w:szCs w:val="22"/>
          <w:lang w:val="nn-NO"/>
        </w:rPr>
        <w:t xml:space="preserve"> skal plasserast innanfor byggjegrenser vist i plankart og med møneretning som vist i plan.</w:t>
      </w:r>
    </w:p>
    <w:p w14:paraId="649686E8" w14:textId="2DC24325" w:rsidR="00CF34A9" w:rsidRPr="00E272F7" w:rsidRDefault="00CF34A9" w:rsidP="00DA5069">
      <w:pPr>
        <w:numPr>
          <w:ilvl w:val="0"/>
          <w:numId w:val="10"/>
        </w:numPr>
        <w:rPr>
          <w:sz w:val="22"/>
          <w:szCs w:val="22"/>
          <w:lang w:val="nn-NO"/>
        </w:rPr>
      </w:pPr>
      <w:r w:rsidRPr="00E272F7">
        <w:rPr>
          <w:sz w:val="22"/>
          <w:szCs w:val="22"/>
          <w:lang w:val="nn-NO"/>
        </w:rPr>
        <w:t xml:space="preserve">Ingen bygning skal plasserast nærmare vegkant en 5 m der byggegrense </w:t>
      </w:r>
      <w:r w:rsidR="009E1349" w:rsidRPr="00E272F7">
        <w:rPr>
          <w:sz w:val="22"/>
          <w:szCs w:val="22"/>
          <w:lang w:val="nn-NO"/>
        </w:rPr>
        <w:t xml:space="preserve">ikkje </w:t>
      </w:r>
      <w:r w:rsidRPr="00E272F7">
        <w:rPr>
          <w:sz w:val="22"/>
          <w:szCs w:val="22"/>
          <w:lang w:val="nn-NO"/>
        </w:rPr>
        <w:t>er vist i plan.</w:t>
      </w:r>
      <w:r w:rsidR="001F6ACA" w:rsidRPr="001F6ACA">
        <w:rPr>
          <w:sz w:val="22"/>
          <w:szCs w:val="22"/>
          <w:lang w:val="nn-NO"/>
        </w:rPr>
        <w:t xml:space="preserve"> </w:t>
      </w:r>
      <w:r w:rsidR="001F6ACA" w:rsidRPr="00E272F7">
        <w:rPr>
          <w:sz w:val="22"/>
          <w:szCs w:val="22"/>
          <w:lang w:val="nn-NO"/>
        </w:rPr>
        <w:t>Der kor innkøyring til garasje skjer parallelt med bustadveg eller gangveg, kan garasjen plasserast inntil 1,5 m frå regulert vegkant.</w:t>
      </w:r>
    </w:p>
    <w:p w14:paraId="6D3BCD6C" w14:textId="77777777" w:rsidR="00CF34A9" w:rsidRPr="00E272F7" w:rsidRDefault="00CF34A9" w:rsidP="00DA5069">
      <w:pPr>
        <w:numPr>
          <w:ilvl w:val="0"/>
          <w:numId w:val="10"/>
        </w:numPr>
        <w:rPr>
          <w:sz w:val="22"/>
          <w:szCs w:val="22"/>
          <w:lang w:val="nn-NO"/>
        </w:rPr>
      </w:pPr>
      <w:r w:rsidRPr="00E272F7">
        <w:rPr>
          <w:sz w:val="22"/>
          <w:szCs w:val="22"/>
          <w:lang w:val="nn-NO"/>
        </w:rPr>
        <w:t>Avstand til nabogrense og veg skal vere i samsvar med plankart og byggteknisk forskrift.</w:t>
      </w:r>
    </w:p>
    <w:p w14:paraId="2975F64E" w14:textId="4FE44EDD" w:rsidR="00CF34A9" w:rsidRPr="00E272F7" w:rsidRDefault="00673812" w:rsidP="00CF34A9">
      <w:pPr>
        <w:rPr>
          <w:b/>
          <w:bCs/>
          <w:sz w:val="22"/>
          <w:szCs w:val="22"/>
          <w:lang w:val="nn-NO"/>
        </w:rPr>
      </w:pPr>
      <w:r>
        <w:rPr>
          <w:b/>
          <w:bCs/>
          <w:sz w:val="22"/>
          <w:szCs w:val="22"/>
          <w:lang w:val="nn-NO"/>
        </w:rPr>
        <w:t>3.5</w:t>
      </w:r>
      <w:r w:rsidR="00CF34A9" w:rsidRPr="00E272F7">
        <w:rPr>
          <w:b/>
          <w:bCs/>
          <w:sz w:val="22"/>
          <w:szCs w:val="22"/>
          <w:lang w:val="nn-NO"/>
        </w:rPr>
        <w:t xml:space="preserve"> Arkitektonisk utforming</w:t>
      </w:r>
    </w:p>
    <w:p w14:paraId="2D76DDD6" w14:textId="1A2592D0" w:rsidR="00CF34A9" w:rsidRPr="00E272F7" w:rsidRDefault="00CF34A9" w:rsidP="00CF34A9">
      <w:pPr>
        <w:rPr>
          <w:sz w:val="22"/>
          <w:szCs w:val="22"/>
          <w:lang w:val="nn-NO"/>
        </w:rPr>
      </w:pPr>
      <w:r w:rsidRPr="00E272F7">
        <w:rPr>
          <w:sz w:val="22"/>
          <w:szCs w:val="22"/>
          <w:lang w:val="nn-NO"/>
        </w:rPr>
        <w:t xml:space="preserve">Bygningar skal ha ei enkel og heilskapleg form som gir god tilpassing til eksisterande og planlagt </w:t>
      </w:r>
      <w:r w:rsidR="00DA5069">
        <w:rPr>
          <w:sz w:val="22"/>
          <w:szCs w:val="22"/>
          <w:lang w:val="nn-NO"/>
        </w:rPr>
        <w:t>busetnad</w:t>
      </w:r>
      <w:r w:rsidRPr="00E272F7">
        <w:rPr>
          <w:sz w:val="22"/>
          <w:szCs w:val="22"/>
          <w:lang w:val="nn-NO"/>
        </w:rPr>
        <w:t xml:space="preserve"> i området.</w:t>
      </w:r>
    </w:p>
    <w:p w14:paraId="442929DE" w14:textId="31A0DF15" w:rsidR="00CF34A9" w:rsidRPr="00E272F7" w:rsidRDefault="00656532" w:rsidP="00CF34A9">
      <w:pPr>
        <w:rPr>
          <w:b/>
          <w:bCs/>
          <w:sz w:val="22"/>
          <w:szCs w:val="22"/>
          <w:lang w:val="nn-NO"/>
        </w:rPr>
      </w:pPr>
      <w:r>
        <w:rPr>
          <w:b/>
          <w:bCs/>
          <w:sz w:val="22"/>
          <w:szCs w:val="22"/>
          <w:lang w:val="nn-NO"/>
        </w:rPr>
        <w:t>3.6</w:t>
      </w:r>
      <w:r w:rsidR="00CF34A9" w:rsidRPr="00E272F7">
        <w:rPr>
          <w:b/>
          <w:bCs/>
          <w:sz w:val="22"/>
          <w:szCs w:val="22"/>
          <w:lang w:val="nn-NO"/>
        </w:rPr>
        <w:t xml:space="preserve"> Tak og materialbruk</w:t>
      </w:r>
    </w:p>
    <w:p w14:paraId="7A37FC4B" w14:textId="646D5538" w:rsidR="00CF34A9" w:rsidRPr="00E272F7" w:rsidRDefault="000D055F" w:rsidP="00DA5069">
      <w:pPr>
        <w:numPr>
          <w:ilvl w:val="0"/>
          <w:numId w:val="11"/>
        </w:numPr>
        <w:rPr>
          <w:sz w:val="22"/>
          <w:szCs w:val="22"/>
          <w:lang w:val="nn-NO"/>
        </w:rPr>
      </w:pPr>
      <w:r w:rsidRPr="00E272F7">
        <w:rPr>
          <w:sz w:val="22"/>
          <w:szCs w:val="22"/>
          <w:lang w:val="nn-NO"/>
        </w:rPr>
        <w:t>T</w:t>
      </w:r>
      <w:r w:rsidR="00CF34A9" w:rsidRPr="00E272F7">
        <w:rPr>
          <w:sz w:val="22"/>
          <w:szCs w:val="22"/>
          <w:lang w:val="nn-NO"/>
        </w:rPr>
        <w:t>akvinkel</w:t>
      </w:r>
      <w:r w:rsidR="00135D9B" w:rsidRPr="00E272F7">
        <w:rPr>
          <w:sz w:val="22"/>
          <w:szCs w:val="22"/>
          <w:lang w:val="nn-NO"/>
        </w:rPr>
        <w:t xml:space="preserve"> mellom 10-</w:t>
      </w:r>
      <w:r w:rsidR="00514693">
        <w:rPr>
          <w:sz w:val="22"/>
          <w:szCs w:val="22"/>
          <w:lang w:val="nn-NO"/>
        </w:rPr>
        <w:t>45</w:t>
      </w:r>
      <w:r w:rsidR="00CB5CC1" w:rsidRPr="00E272F7">
        <w:rPr>
          <w:sz w:val="22"/>
          <w:szCs w:val="22"/>
          <w:lang w:val="nn-NO"/>
        </w:rPr>
        <w:t>˚</w:t>
      </w:r>
      <w:r w:rsidR="00CF34A9" w:rsidRPr="00E272F7">
        <w:rPr>
          <w:sz w:val="22"/>
          <w:szCs w:val="22"/>
          <w:lang w:val="nn-NO"/>
        </w:rPr>
        <w:t xml:space="preserve"> </w:t>
      </w:r>
    </w:p>
    <w:p w14:paraId="50D6B07F" w14:textId="405AF99D" w:rsidR="00CF34A9" w:rsidRPr="00E272F7" w:rsidRDefault="00CF34A9" w:rsidP="00DA5069">
      <w:pPr>
        <w:numPr>
          <w:ilvl w:val="0"/>
          <w:numId w:val="11"/>
        </w:numPr>
        <w:rPr>
          <w:sz w:val="22"/>
          <w:szCs w:val="22"/>
          <w:lang w:val="nn-NO"/>
        </w:rPr>
      </w:pPr>
      <w:r w:rsidRPr="00E272F7">
        <w:rPr>
          <w:sz w:val="22"/>
          <w:szCs w:val="22"/>
          <w:lang w:val="nn-NO"/>
        </w:rPr>
        <w:t xml:space="preserve">Material og fargar </w:t>
      </w:r>
      <w:r w:rsidR="00C950BE" w:rsidRPr="00E272F7">
        <w:rPr>
          <w:sz w:val="22"/>
          <w:szCs w:val="22"/>
          <w:lang w:val="nn-NO"/>
        </w:rPr>
        <w:t xml:space="preserve">for grupper av bygningar skal vere </w:t>
      </w:r>
      <w:r w:rsidR="00340178" w:rsidRPr="00E272F7">
        <w:rPr>
          <w:sz w:val="22"/>
          <w:szCs w:val="22"/>
          <w:lang w:val="nn-NO"/>
        </w:rPr>
        <w:t>mest mogleg samstemt</w:t>
      </w:r>
      <w:r w:rsidRPr="00E272F7">
        <w:rPr>
          <w:sz w:val="22"/>
          <w:szCs w:val="22"/>
          <w:lang w:val="nn-NO"/>
        </w:rPr>
        <w:t>.</w:t>
      </w:r>
    </w:p>
    <w:p w14:paraId="573DDDAA" w14:textId="08C72B6C" w:rsidR="00CF34A9" w:rsidRPr="00E272F7" w:rsidRDefault="00CF34A9" w:rsidP="00CF34A9">
      <w:pPr>
        <w:rPr>
          <w:sz w:val="22"/>
          <w:szCs w:val="22"/>
          <w:lang w:val="nn-NO"/>
        </w:rPr>
      </w:pPr>
    </w:p>
    <w:p w14:paraId="7B6DA150" w14:textId="68E6535D" w:rsidR="00CF34A9" w:rsidRPr="00E272F7" w:rsidRDefault="00CF34A9" w:rsidP="00CF34A9">
      <w:pPr>
        <w:rPr>
          <w:b/>
          <w:bCs/>
          <w:lang w:val="nn-NO"/>
        </w:rPr>
      </w:pPr>
      <w:r w:rsidRPr="00E272F7">
        <w:rPr>
          <w:b/>
          <w:bCs/>
          <w:lang w:val="nn-NO"/>
        </w:rPr>
        <w:t xml:space="preserve">§ </w:t>
      </w:r>
      <w:r w:rsidR="00656532">
        <w:rPr>
          <w:b/>
          <w:bCs/>
          <w:lang w:val="nn-NO"/>
        </w:rPr>
        <w:t>4</w:t>
      </w:r>
      <w:r w:rsidRPr="00E272F7">
        <w:rPr>
          <w:b/>
          <w:bCs/>
          <w:lang w:val="nn-NO"/>
        </w:rPr>
        <w:t xml:space="preserve"> Uteareal og fellesareal</w:t>
      </w:r>
    </w:p>
    <w:p w14:paraId="464E20BF" w14:textId="3F063F01" w:rsidR="00CF34A9" w:rsidRPr="00E272F7" w:rsidRDefault="00656532" w:rsidP="00CF34A9">
      <w:pPr>
        <w:rPr>
          <w:b/>
          <w:bCs/>
          <w:sz w:val="22"/>
          <w:szCs w:val="22"/>
          <w:lang w:val="nn-NO"/>
        </w:rPr>
      </w:pPr>
      <w:r>
        <w:rPr>
          <w:b/>
          <w:bCs/>
          <w:sz w:val="22"/>
          <w:szCs w:val="22"/>
          <w:lang w:val="nn-NO"/>
        </w:rPr>
        <w:t>4</w:t>
      </w:r>
      <w:r w:rsidR="00CF34A9" w:rsidRPr="00E272F7">
        <w:rPr>
          <w:b/>
          <w:bCs/>
          <w:sz w:val="22"/>
          <w:szCs w:val="22"/>
          <w:lang w:val="nn-NO"/>
        </w:rPr>
        <w:t>.2 Gjerde og murar</w:t>
      </w:r>
    </w:p>
    <w:p w14:paraId="7DD315BC" w14:textId="6E636F66" w:rsidR="00967DDF" w:rsidRPr="00E272F7" w:rsidRDefault="00CF34A9" w:rsidP="00967DDF">
      <w:pPr>
        <w:numPr>
          <w:ilvl w:val="0"/>
          <w:numId w:val="13"/>
        </w:numPr>
        <w:rPr>
          <w:sz w:val="22"/>
          <w:szCs w:val="22"/>
          <w:lang w:val="nn-NO"/>
        </w:rPr>
      </w:pPr>
      <w:r w:rsidRPr="00E272F7">
        <w:rPr>
          <w:sz w:val="22"/>
          <w:szCs w:val="22"/>
          <w:lang w:val="nn-NO"/>
        </w:rPr>
        <w:t>Gjerde, leveggar og støttemurar skal ha ei utforming som er tilpassa bustadområdet.</w:t>
      </w:r>
      <w:r w:rsidR="00967DDF" w:rsidRPr="00967DDF">
        <w:rPr>
          <w:sz w:val="22"/>
          <w:szCs w:val="22"/>
          <w:lang w:val="nn-NO"/>
        </w:rPr>
        <w:t xml:space="preserve"> </w:t>
      </w:r>
      <w:r w:rsidR="00967DDF">
        <w:rPr>
          <w:sz w:val="22"/>
          <w:szCs w:val="22"/>
          <w:lang w:val="nn-NO"/>
        </w:rPr>
        <w:t xml:space="preserve">Mot </w:t>
      </w:r>
      <w:r w:rsidR="008000E7">
        <w:rPr>
          <w:sz w:val="22"/>
          <w:szCs w:val="22"/>
          <w:lang w:val="nn-NO"/>
        </w:rPr>
        <w:t>alle</w:t>
      </w:r>
      <w:r w:rsidR="00967DDF">
        <w:rPr>
          <w:sz w:val="22"/>
          <w:szCs w:val="22"/>
          <w:lang w:val="nn-NO"/>
        </w:rPr>
        <w:t xml:space="preserve"> vegar skal gjerdet si høgde ikkje overstige 0,60 m. Høgare gjerde kan tillatast om det vert trekt 1,5 m tilbake frå vegkant og ikkje hindrar frisikt i vegkryss.</w:t>
      </w:r>
    </w:p>
    <w:p w14:paraId="1CFD6FFE" w14:textId="77777777" w:rsidR="00C41CBE" w:rsidRDefault="00C41CBE" w:rsidP="00CF34A9">
      <w:pPr>
        <w:rPr>
          <w:sz w:val="22"/>
          <w:szCs w:val="22"/>
          <w:lang w:val="nn-NO"/>
        </w:rPr>
      </w:pPr>
    </w:p>
    <w:p w14:paraId="00156830" w14:textId="77777777" w:rsidR="00171EC7" w:rsidRDefault="00171EC7" w:rsidP="00CF34A9">
      <w:pPr>
        <w:rPr>
          <w:sz w:val="22"/>
          <w:szCs w:val="22"/>
          <w:lang w:val="nn-NO"/>
        </w:rPr>
      </w:pPr>
    </w:p>
    <w:p w14:paraId="15A67F1A" w14:textId="77777777" w:rsidR="00514693" w:rsidRDefault="00514693" w:rsidP="00CF34A9">
      <w:pPr>
        <w:rPr>
          <w:sz w:val="22"/>
          <w:szCs w:val="22"/>
          <w:lang w:val="nn-NO"/>
        </w:rPr>
      </w:pPr>
    </w:p>
    <w:p w14:paraId="5A17F2DB" w14:textId="77777777" w:rsidR="00171EC7" w:rsidRPr="00E272F7" w:rsidRDefault="00171EC7" w:rsidP="00CF34A9">
      <w:pPr>
        <w:rPr>
          <w:sz w:val="22"/>
          <w:szCs w:val="22"/>
          <w:lang w:val="nn-NO"/>
        </w:rPr>
      </w:pPr>
    </w:p>
    <w:p w14:paraId="4A4977E9" w14:textId="73891278" w:rsidR="00CF34A9" w:rsidRPr="00E272F7" w:rsidRDefault="00CF34A9" w:rsidP="00CF34A9">
      <w:pPr>
        <w:rPr>
          <w:b/>
          <w:bCs/>
          <w:lang w:val="nn-NO"/>
        </w:rPr>
      </w:pPr>
      <w:r w:rsidRPr="00E272F7">
        <w:rPr>
          <w:b/>
          <w:bCs/>
          <w:lang w:val="nn-NO"/>
        </w:rPr>
        <w:lastRenderedPageBreak/>
        <w:t xml:space="preserve">§ </w:t>
      </w:r>
      <w:r w:rsidR="00656532">
        <w:rPr>
          <w:b/>
          <w:bCs/>
          <w:lang w:val="nn-NO"/>
        </w:rPr>
        <w:t>5</w:t>
      </w:r>
      <w:r w:rsidRPr="00E272F7">
        <w:rPr>
          <w:b/>
          <w:bCs/>
          <w:lang w:val="nn-NO"/>
        </w:rPr>
        <w:t xml:space="preserve"> Veg, parkering og avkøyrsler</w:t>
      </w:r>
    </w:p>
    <w:p w14:paraId="7F89F644" w14:textId="63A94B19" w:rsidR="00CF34A9" w:rsidRPr="00E272F7" w:rsidRDefault="00656532" w:rsidP="00CF34A9">
      <w:pPr>
        <w:rPr>
          <w:b/>
          <w:bCs/>
          <w:sz w:val="22"/>
          <w:szCs w:val="22"/>
          <w:lang w:val="nn-NO"/>
        </w:rPr>
      </w:pPr>
      <w:r>
        <w:rPr>
          <w:b/>
          <w:bCs/>
          <w:sz w:val="22"/>
          <w:szCs w:val="22"/>
          <w:lang w:val="nn-NO"/>
        </w:rPr>
        <w:t>5</w:t>
      </w:r>
      <w:r w:rsidR="00CF34A9" w:rsidRPr="00E272F7">
        <w:rPr>
          <w:b/>
          <w:bCs/>
          <w:sz w:val="22"/>
          <w:szCs w:val="22"/>
          <w:lang w:val="nn-NO"/>
        </w:rPr>
        <w:t>.1 Veg</w:t>
      </w:r>
    </w:p>
    <w:p w14:paraId="6AB979A0" w14:textId="77777777" w:rsidR="00CF34A9" w:rsidRPr="00E272F7" w:rsidRDefault="00CF34A9" w:rsidP="00CF34A9">
      <w:pPr>
        <w:rPr>
          <w:sz w:val="22"/>
          <w:szCs w:val="22"/>
          <w:lang w:val="nn-NO"/>
        </w:rPr>
      </w:pPr>
      <w:r w:rsidRPr="00E272F7">
        <w:rPr>
          <w:sz w:val="22"/>
          <w:szCs w:val="22"/>
          <w:lang w:val="nn-NO"/>
        </w:rPr>
        <w:t>Interne vegar skal etablerast i samsvar med plankart og kommunale krav.</w:t>
      </w:r>
    </w:p>
    <w:p w14:paraId="687BD0C1" w14:textId="1BCC9F79" w:rsidR="00CF34A9" w:rsidRPr="00E272F7" w:rsidRDefault="00656532" w:rsidP="00CF34A9">
      <w:pPr>
        <w:rPr>
          <w:b/>
          <w:bCs/>
          <w:sz w:val="22"/>
          <w:szCs w:val="22"/>
          <w:lang w:val="nn-NO"/>
        </w:rPr>
      </w:pPr>
      <w:r>
        <w:rPr>
          <w:b/>
          <w:bCs/>
          <w:sz w:val="22"/>
          <w:szCs w:val="22"/>
          <w:lang w:val="nn-NO"/>
        </w:rPr>
        <w:t>5</w:t>
      </w:r>
      <w:r w:rsidR="00CF34A9" w:rsidRPr="00E272F7">
        <w:rPr>
          <w:b/>
          <w:bCs/>
          <w:sz w:val="22"/>
          <w:szCs w:val="22"/>
          <w:lang w:val="nn-NO"/>
        </w:rPr>
        <w:t>.2 Parkering</w:t>
      </w:r>
    </w:p>
    <w:p w14:paraId="71046FF3" w14:textId="2801BAF6" w:rsidR="00CF34A9" w:rsidRPr="00E272F7" w:rsidRDefault="00DC2829" w:rsidP="00CF34A9">
      <w:pPr>
        <w:rPr>
          <w:sz w:val="22"/>
          <w:szCs w:val="22"/>
          <w:lang w:val="nn-NO"/>
        </w:rPr>
      </w:pPr>
      <w:r>
        <w:rPr>
          <w:sz w:val="22"/>
          <w:szCs w:val="22"/>
          <w:lang w:val="nn-NO"/>
        </w:rPr>
        <w:t xml:space="preserve">Kvar tomt skal ha parkering for </w:t>
      </w:r>
      <w:r w:rsidR="005E34AC">
        <w:rPr>
          <w:sz w:val="22"/>
          <w:szCs w:val="22"/>
          <w:lang w:val="nn-NO"/>
        </w:rPr>
        <w:t>2 bilar</w:t>
      </w:r>
      <w:r w:rsidR="00DF3E75">
        <w:rPr>
          <w:sz w:val="22"/>
          <w:szCs w:val="22"/>
          <w:lang w:val="nn-NO"/>
        </w:rPr>
        <w:t>, i garasje eller som biloppstillingsplass.</w:t>
      </w:r>
    </w:p>
    <w:p w14:paraId="5247B670" w14:textId="77777777" w:rsidR="00CF34A9" w:rsidRPr="00E272F7" w:rsidRDefault="003D5A55" w:rsidP="00CF34A9">
      <w:pPr>
        <w:rPr>
          <w:sz w:val="22"/>
          <w:szCs w:val="22"/>
          <w:lang w:val="nn-NO"/>
        </w:rPr>
      </w:pPr>
      <w:r>
        <w:rPr>
          <w:sz w:val="22"/>
          <w:szCs w:val="22"/>
          <w:lang w:val="nn-NO"/>
        </w:rPr>
        <w:pict w14:anchorId="5A5C463D">
          <v:rect id="_x0000_i1025" style="width:0;height:1.5pt" o:hralign="center" o:hrstd="t" o:hr="t" fillcolor="#a0a0a0" stroked="f"/>
        </w:pict>
      </w:r>
    </w:p>
    <w:p w14:paraId="242EB597" w14:textId="10DD9646" w:rsidR="00CF34A9" w:rsidRPr="00E272F7" w:rsidRDefault="00CF34A9" w:rsidP="00CF34A9">
      <w:pPr>
        <w:rPr>
          <w:b/>
          <w:bCs/>
          <w:lang w:val="nn-NO"/>
        </w:rPr>
      </w:pPr>
      <w:r w:rsidRPr="00E272F7">
        <w:rPr>
          <w:b/>
          <w:bCs/>
          <w:lang w:val="nn-NO"/>
        </w:rPr>
        <w:t xml:space="preserve">§ </w:t>
      </w:r>
      <w:r w:rsidR="00656532">
        <w:rPr>
          <w:b/>
          <w:bCs/>
          <w:lang w:val="nn-NO"/>
        </w:rPr>
        <w:t>6</w:t>
      </w:r>
      <w:r w:rsidRPr="00E272F7">
        <w:rPr>
          <w:b/>
          <w:bCs/>
          <w:lang w:val="nn-NO"/>
        </w:rPr>
        <w:t xml:space="preserve"> Rekkefølgjeføresegner</w:t>
      </w:r>
    </w:p>
    <w:p w14:paraId="2EF91F99" w14:textId="3C3C0FAC" w:rsidR="00CF34A9" w:rsidRPr="00E272F7" w:rsidRDefault="00CF34A9" w:rsidP="00CF34A9">
      <w:pPr>
        <w:numPr>
          <w:ilvl w:val="0"/>
          <w:numId w:val="6"/>
        </w:numPr>
        <w:rPr>
          <w:sz w:val="22"/>
          <w:szCs w:val="22"/>
          <w:lang w:val="nn-NO"/>
        </w:rPr>
      </w:pPr>
      <w:r w:rsidRPr="00E272F7">
        <w:rPr>
          <w:sz w:val="22"/>
          <w:szCs w:val="22"/>
          <w:lang w:val="nn-NO"/>
        </w:rPr>
        <w:t xml:space="preserve">Veg, vatn, avløp og annan nødvendig infrastruktur skal vere ferdig etablert før bustader </w:t>
      </w:r>
      <w:r w:rsidR="00DF3E75">
        <w:rPr>
          <w:sz w:val="22"/>
          <w:szCs w:val="22"/>
          <w:lang w:val="nn-NO"/>
        </w:rPr>
        <w:t xml:space="preserve">vert </w:t>
      </w:r>
      <w:r w:rsidRPr="00E272F7">
        <w:rPr>
          <w:sz w:val="22"/>
          <w:szCs w:val="22"/>
          <w:lang w:val="nn-NO"/>
        </w:rPr>
        <w:t>tekne i bruk.</w:t>
      </w:r>
    </w:p>
    <w:p w14:paraId="3DBFB6EA" w14:textId="77777777" w:rsidR="00C61816" w:rsidRDefault="00C61816">
      <w:pPr>
        <w:rPr>
          <w:sz w:val="22"/>
          <w:szCs w:val="22"/>
          <w:lang w:val="nn-NO"/>
        </w:rPr>
      </w:pPr>
    </w:p>
    <w:p w14:paraId="3A31783D" w14:textId="77777777" w:rsidR="00213EE4" w:rsidRDefault="00213EE4">
      <w:pPr>
        <w:rPr>
          <w:sz w:val="22"/>
          <w:szCs w:val="22"/>
          <w:lang w:val="nn-NO"/>
        </w:rPr>
      </w:pPr>
    </w:p>
    <w:p w14:paraId="7216A7B9" w14:textId="611FA76C" w:rsidR="00213EE4" w:rsidRPr="00213EE4" w:rsidRDefault="00213EE4">
      <w:pPr>
        <w:rPr>
          <w:i/>
          <w:iCs/>
          <w:sz w:val="22"/>
          <w:szCs w:val="22"/>
          <w:lang w:val="nn-NO"/>
        </w:rPr>
      </w:pPr>
      <w:r w:rsidRPr="00213EE4">
        <w:rPr>
          <w:i/>
          <w:iCs/>
          <w:sz w:val="22"/>
          <w:szCs w:val="22"/>
          <w:lang w:val="nn-NO"/>
        </w:rPr>
        <w:t>Høyringsforslag 04.05.2026</w:t>
      </w:r>
      <w:r w:rsidR="00514693">
        <w:rPr>
          <w:i/>
          <w:iCs/>
          <w:sz w:val="22"/>
          <w:szCs w:val="22"/>
          <w:lang w:val="nn-NO"/>
        </w:rPr>
        <w:t xml:space="preserve">, </w:t>
      </w:r>
      <w:r w:rsidR="009A495A">
        <w:rPr>
          <w:i/>
          <w:iCs/>
          <w:sz w:val="22"/>
          <w:szCs w:val="22"/>
          <w:lang w:val="nn-NO"/>
        </w:rPr>
        <w:t>revidert etter 1.gongs behandling 19.05.2026</w:t>
      </w:r>
    </w:p>
    <w:sectPr w:rsidR="00213EE4" w:rsidRPr="00213E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0644"/>
    <w:multiLevelType w:val="multilevel"/>
    <w:tmpl w:val="B794326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71923"/>
    <w:multiLevelType w:val="multilevel"/>
    <w:tmpl w:val="0F92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42DBD"/>
    <w:multiLevelType w:val="multilevel"/>
    <w:tmpl w:val="F562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F67CA"/>
    <w:multiLevelType w:val="multilevel"/>
    <w:tmpl w:val="22FEC2B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860D45"/>
    <w:multiLevelType w:val="multilevel"/>
    <w:tmpl w:val="742E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932641"/>
    <w:multiLevelType w:val="multilevel"/>
    <w:tmpl w:val="A9B4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0738B9"/>
    <w:multiLevelType w:val="multilevel"/>
    <w:tmpl w:val="F8B84E2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4131E6"/>
    <w:multiLevelType w:val="multilevel"/>
    <w:tmpl w:val="1962185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2D5828"/>
    <w:multiLevelType w:val="hybridMultilevel"/>
    <w:tmpl w:val="60AC1D8E"/>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9" w15:restartNumberingAfterBreak="0">
    <w:nsid w:val="626470BE"/>
    <w:multiLevelType w:val="multilevel"/>
    <w:tmpl w:val="F8B84E2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F35824"/>
    <w:multiLevelType w:val="multilevel"/>
    <w:tmpl w:val="3A1C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313BD9"/>
    <w:multiLevelType w:val="multilevel"/>
    <w:tmpl w:val="7F38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B52421"/>
    <w:multiLevelType w:val="multilevel"/>
    <w:tmpl w:val="ED160CA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042067">
    <w:abstractNumId w:val="1"/>
  </w:num>
  <w:num w:numId="2" w16cid:durableId="663319181">
    <w:abstractNumId w:val="2"/>
  </w:num>
  <w:num w:numId="3" w16cid:durableId="765151544">
    <w:abstractNumId w:val="10"/>
  </w:num>
  <w:num w:numId="4" w16cid:durableId="1317029116">
    <w:abstractNumId w:val="4"/>
  </w:num>
  <w:num w:numId="5" w16cid:durableId="2029670181">
    <w:abstractNumId w:val="5"/>
  </w:num>
  <w:num w:numId="6" w16cid:durableId="2082828871">
    <w:abstractNumId w:val="11"/>
  </w:num>
  <w:num w:numId="7" w16cid:durableId="773599580">
    <w:abstractNumId w:val="8"/>
  </w:num>
  <w:num w:numId="8" w16cid:durableId="1892302762">
    <w:abstractNumId w:val="3"/>
  </w:num>
  <w:num w:numId="9" w16cid:durableId="1631285979">
    <w:abstractNumId w:val="6"/>
  </w:num>
  <w:num w:numId="10" w16cid:durableId="2123919202">
    <w:abstractNumId w:val="0"/>
  </w:num>
  <w:num w:numId="11" w16cid:durableId="1075904724">
    <w:abstractNumId w:val="12"/>
  </w:num>
  <w:num w:numId="12" w16cid:durableId="2036078830">
    <w:abstractNumId w:val="7"/>
  </w:num>
  <w:num w:numId="13" w16cid:durableId="19943331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4A9"/>
    <w:rsid w:val="00056379"/>
    <w:rsid w:val="0005682D"/>
    <w:rsid w:val="00071481"/>
    <w:rsid w:val="00087929"/>
    <w:rsid w:val="0009145D"/>
    <w:rsid w:val="000D055F"/>
    <w:rsid w:val="001003A1"/>
    <w:rsid w:val="00122348"/>
    <w:rsid w:val="00135D9B"/>
    <w:rsid w:val="0015598F"/>
    <w:rsid w:val="00171EC7"/>
    <w:rsid w:val="001F6ACA"/>
    <w:rsid w:val="00213EE4"/>
    <w:rsid w:val="00340178"/>
    <w:rsid w:val="00360D0C"/>
    <w:rsid w:val="00514693"/>
    <w:rsid w:val="00552565"/>
    <w:rsid w:val="005879D3"/>
    <w:rsid w:val="005E34AC"/>
    <w:rsid w:val="00630CCB"/>
    <w:rsid w:val="00656532"/>
    <w:rsid w:val="00662C57"/>
    <w:rsid w:val="00673812"/>
    <w:rsid w:val="00691B72"/>
    <w:rsid w:val="006D4377"/>
    <w:rsid w:val="007A0617"/>
    <w:rsid w:val="007E7758"/>
    <w:rsid w:val="008000E7"/>
    <w:rsid w:val="008109FA"/>
    <w:rsid w:val="0086041A"/>
    <w:rsid w:val="008F7F98"/>
    <w:rsid w:val="00967DDF"/>
    <w:rsid w:val="009A495A"/>
    <w:rsid w:val="009E1349"/>
    <w:rsid w:val="00A621E0"/>
    <w:rsid w:val="00BA52F7"/>
    <w:rsid w:val="00BD2C79"/>
    <w:rsid w:val="00C41CBE"/>
    <w:rsid w:val="00C61816"/>
    <w:rsid w:val="00C950BE"/>
    <w:rsid w:val="00CA71EC"/>
    <w:rsid w:val="00CB5CC1"/>
    <w:rsid w:val="00CB5D70"/>
    <w:rsid w:val="00CD2F81"/>
    <w:rsid w:val="00CF34A9"/>
    <w:rsid w:val="00D11877"/>
    <w:rsid w:val="00DA5069"/>
    <w:rsid w:val="00DC2829"/>
    <w:rsid w:val="00DF3E75"/>
    <w:rsid w:val="00E06772"/>
    <w:rsid w:val="00E272F7"/>
    <w:rsid w:val="00E351C4"/>
    <w:rsid w:val="00EC3A8C"/>
    <w:rsid w:val="00F939CA"/>
    <w:rsid w:val="00FC5BA0"/>
    <w:rsid w:val="00FE6CC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E8006"/>
  <w15:chartTrackingRefBased/>
  <w15:docId w15:val="{8FE02EE5-5B14-470C-A7E3-64EA41D40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ikn"/>
    <w:uiPriority w:val="9"/>
    <w:qFormat/>
    <w:rsid w:val="00CF34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ikn"/>
    <w:uiPriority w:val="9"/>
    <w:semiHidden/>
    <w:unhideWhenUsed/>
    <w:qFormat/>
    <w:rsid w:val="00CF34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ikn"/>
    <w:uiPriority w:val="9"/>
    <w:semiHidden/>
    <w:unhideWhenUsed/>
    <w:qFormat/>
    <w:rsid w:val="00CF34A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ikn"/>
    <w:uiPriority w:val="9"/>
    <w:semiHidden/>
    <w:unhideWhenUsed/>
    <w:qFormat/>
    <w:rsid w:val="00CF34A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ikn"/>
    <w:uiPriority w:val="9"/>
    <w:semiHidden/>
    <w:unhideWhenUsed/>
    <w:qFormat/>
    <w:rsid w:val="00CF34A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ikn"/>
    <w:uiPriority w:val="9"/>
    <w:semiHidden/>
    <w:unhideWhenUsed/>
    <w:qFormat/>
    <w:rsid w:val="00CF34A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ikn"/>
    <w:uiPriority w:val="9"/>
    <w:semiHidden/>
    <w:unhideWhenUsed/>
    <w:qFormat/>
    <w:rsid w:val="00CF34A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ikn"/>
    <w:uiPriority w:val="9"/>
    <w:semiHidden/>
    <w:unhideWhenUsed/>
    <w:qFormat/>
    <w:rsid w:val="00CF34A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ikn"/>
    <w:uiPriority w:val="9"/>
    <w:semiHidden/>
    <w:unhideWhenUsed/>
    <w:qFormat/>
    <w:rsid w:val="00CF34A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character" w:customStyle="1" w:styleId="Overskrift1Teikn">
    <w:name w:val="Overskrift 1 Teikn"/>
    <w:basedOn w:val="Standardskriftforavsnitt"/>
    <w:link w:val="Overskrift1"/>
    <w:uiPriority w:val="9"/>
    <w:rsid w:val="00CF34A9"/>
    <w:rPr>
      <w:rFonts w:asciiTheme="majorHAnsi" w:eastAsiaTheme="majorEastAsia" w:hAnsiTheme="majorHAnsi" w:cstheme="majorBidi"/>
      <w:color w:val="0F4761" w:themeColor="accent1" w:themeShade="BF"/>
      <w:sz w:val="40"/>
      <w:szCs w:val="40"/>
    </w:rPr>
  </w:style>
  <w:style w:type="character" w:customStyle="1" w:styleId="Overskrift2Teikn">
    <w:name w:val="Overskrift 2 Teikn"/>
    <w:basedOn w:val="Standardskriftforavsnitt"/>
    <w:link w:val="Overskrift2"/>
    <w:uiPriority w:val="9"/>
    <w:semiHidden/>
    <w:rsid w:val="00CF34A9"/>
    <w:rPr>
      <w:rFonts w:asciiTheme="majorHAnsi" w:eastAsiaTheme="majorEastAsia" w:hAnsiTheme="majorHAnsi" w:cstheme="majorBidi"/>
      <w:color w:val="0F4761" w:themeColor="accent1" w:themeShade="BF"/>
      <w:sz w:val="32"/>
      <w:szCs w:val="32"/>
    </w:rPr>
  </w:style>
  <w:style w:type="character" w:customStyle="1" w:styleId="Overskrift3Teikn">
    <w:name w:val="Overskrift 3 Teikn"/>
    <w:basedOn w:val="Standardskriftforavsnitt"/>
    <w:link w:val="Overskrift3"/>
    <w:uiPriority w:val="9"/>
    <w:semiHidden/>
    <w:rsid w:val="00CF34A9"/>
    <w:rPr>
      <w:rFonts w:eastAsiaTheme="majorEastAsia" w:cstheme="majorBidi"/>
      <w:color w:val="0F4761" w:themeColor="accent1" w:themeShade="BF"/>
      <w:sz w:val="28"/>
      <w:szCs w:val="28"/>
    </w:rPr>
  </w:style>
  <w:style w:type="character" w:customStyle="1" w:styleId="Overskrift4Teikn">
    <w:name w:val="Overskrift 4 Teikn"/>
    <w:basedOn w:val="Standardskriftforavsnitt"/>
    <w:link w:val="Overskrift4"/>
    <w:uiPriority w:val="9"/>
    <w:semiHidden/>
    <w:rsid w:val="00CF34A9"/>
    <w:rPr>
      <w:rFonts w:eastAsiaTheme="majorEastAsia" w:cstheme="majorBidi"/>
      <w:i/>
      <w:iCs/>
      <w:color w:val="0F4761" w:themeColor="accent1" w:themeShade="BF"/>
    </w:rPr>
  </w:style>
  <w:style w:type="character" w:customStyle="1" w:styleId="Overskrift5Teikn">
    <w:name w:val="Overskrift 5 Teikn"/>
    <w:basedOn w:val="Standardskriftforavsnitt"/>
    <w:link w:val="Overskrift5"/>
    <w:uiPriority w:val="9"/>
    <w:semiHidden/>
    <w:rsid w:val="00CF34A9"/>
    <w:rPr>
      <w:rFonts w:eastAsiaTheme="majorEastAsia" w:cstheme="majorBidi"/>
      <w:color w:val="0F4761" w:themeColor="accent1" w:themeShade="BF"/>
    </w:rPr>
  </w:style>
  <w:style w:type="character" w:customStyle="1" w:styleId="Overskrift6Teikn">
    <w:name w:val="Overskrift 6 Teikn"/>
    <w:basedOn w:val="Standardskriftforavsnitt"/>
    <w:link w:val="Overskrift6"/>
    <w:uiPriority w:val="9"/>
    <w:semiHidden/>
    <w:rsid w:val="00CF34A9"/>
    <w:rPr>
      <w:rFonts w:eastAsiaTheme="majorEastAsia" w:cstheme="majorBidi"/>
      <w:i/>
      <w:iCs/>
      <w:color w:val="595959" w:themeColor="text1" w:themeTint="A6"/>
    </w:rPr>
  </w:style>
  <w:style w:type="character" w:customStyle="1" w:styleId="Overskrift7Teikn">
    <w:name w:val="Overskrift 7 Teikn"/>
    <w:basedOn w:val="Standardskriftforavsnitt"/>
    <w:link w:val="Overskrift7"/>
    <w:uiPriority w:val="9"/>
    <w:semiHidden/>
    <w:rsid w:val="00CF34A9"/>
    <w:rPr>
      <w:rFonts w:eastAsiaTheme="majorEastAsia" w:cstheme="majorBidi"/>
      <w:color w:val="595959" w:themeColor="text1" w:themeTint="A6"/>
    </w:rPr>
  </w:style>
  <w:style w:type="character" w:customStyle="1" w:styleId="Overskrift8Teikn">
    <w:name w:val="Overskrift 8 Teikn"/>
    <w:basedOn w:val="Standardskriftforavsnitt"/>
    <w:link w:val="Overskrift8"/>
    <w:uiPriority w:val="9"/>
    <w:semiHidden/>
    <w:rsid w:val="00CF34A9"/>
    <w:rPr>
      <w:rFonts w:eastAsiaTheme="majorEastAsia" w:cstheme="majorBidi"/>
      <w:i/>
      <w:iCs/>
      <w:color w:val="272727" w:themeColor="text1" w:themeTint="D8"/>
    </w:rPr>
  </w:style>
  <w:style w:type="character" w:customStyle="1" w:styleId="Overskrift9Teikn">
    <w:name w:val="Overskrift 9 Teikn"/>
    <w:basedOn w:val="Standardskriftforavsnitt"/>
    <w:link w:val="Overskrift9"/>
    <w:uiPriority w:val="9"/>
    <w:semiHidden/>
    <w:rsid w:val="00CF34A9"/>
    <w:rPr>
      <w:rFonts w:eastAsiaTheme="majorEastAsia" w:cstheme="majorBidi"/>
      <w:color w:val="272727" w:themeColor="text1" w:themeTint="D8"/>
    </w:rPr>
  </w:style>
  <w:style w:type="paragraph" w:styleId="Tittel">
    <w:name w:val="Title"/>
    <w:basedOn w:val="Normal"/>
    <w:next w:val="Normal"/>
    <w:link w:val="TittelTeikn"/>
    <w:uiPriority w:val="10"/>
    <w:qFormat/>
    <w:rsid w:val="00CF34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ikn">
    <w:name w:val="Tittel Teikn"/>
    <w:basedOn w:val="Standardskriftforavsnitt"/>
    <w:link w:val="Tittel"/>
    <w:uiPriority w:val="10"/>
    <w:rsid w:val="00CF34A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ikn"/>
    <w:uiPriority w:val="11"/>
    <w:qFormat/>
    <w:rsid w:val="00CF34A9"/>
    <w:pPr>
      <w:numPr>
        <w:ilvl w:val="1"/>
      </w:numPr>
    </w:pPr>
    <w:rPr>
      <w:rFonts w:eastAsiaTheme="majorEastAsia" w:cstheme="majorBidi"/>
      <w:color w:val="595959" w:themeColor="text1" w:themeTint="A6"/>
      <w:spacing w:val="15"/>
      <w:sz w:val="28"/>
      <w:szCs w:val="28"/>
    </w:rPr>
  </w:style>
  <w:style w:type="character" w:customStyle="1" w:styleId="UndertittelTeikn">
    <w:name w:val="Undertittel Teikn"/>
    <w:basedOn w:val="Standardskriftforavsnitt"/>
    <w:link w:val="Undertittel"/>
    <w:uiPriority w:val="11"/>
    <w:rsid w:val="00CF34A9"/>
    <w:rPr>
      <w:rFonts w:eastAsiaTheme="majorEastAsia" w:cstheme="majorBidi"/>
      <w:color w:val="595959" w:themeColor="text1" w:themeTint="A6"/>
      <w:spacing w:val="15"/>
      <w:sz w:val="28"/>
      <w:szCs w:val="28"/>
    </w:rPr>
  </w:style>
  <w:style w:type="paragraph" w:styleId="Sitat">
    <w:name w:val="Quote"/>
    <w:basedOn w:val="Normal"/>
    <w:next w:val="Normal"/>
    <w:link w:val="SitatTeikn"/>
    <w:uiPriority w:val="29"/>
    <w:qFormat/>
    <w:rsid w:val="00CF34A9"/>
    <w:pPr>
      <w:spacing w:before="160"/>
      <w:jc w:val="center"/>
    </w:pPr>
    <w:rPr>
      <w:i/>
      <w:iCs/>
      <w:color w:val="404040" w:themeColor="text1" w:themeTint="BF"/>
    </w:rPr>
  </w:style>
  <w:style w:type="character" w:customStyle="1" w:styleId="SitatTeikn">
    <w:name w:val="Sitat Teikn"/>
    <w:basedOn w:val="Standardskriftforavsnitt"/>
    <w:link w:val="Sitat"/>
    <w:uiPriority w:val="29"/>
    <w:rsid w:val="00CF34A9"/>
    <w:rPr>
      <w:i/>
      <w:iCs/>
      <w:color w:val="404040" w:themeColor="text1" w:themeTint="BF"/>
    </w:rPr>
  </w:style>
  <w:style w:type="paragraph" w:styleId="Listeavsnitt">
    <w:name w:val="List Paragraph"/>
    <w:basedOn w:val="Normal"/>
    <w:uiPriority w:val="34"/>
    <w:qFormat/>
    <w:rsid w:val="00CF34A9"/>
    <w:pPr>
      <w:ind w:left="720"/>
      <w:contextualSpacing/>
    </w:pPr>
  </w:style>
  <w:style w:type="character" w:styleId="Sterkutheving">
    <w:name w:val="Intense Emphasis"/>
    <w:basedOn w:val="Standardskriftforavsnitt"/>
    <w:uiPriority w:val="21"/>
    <w:qFormat/>
    <w:rsid w:val="00CF34A9"/>
    <w:rPr>
      <w:i/>
      <w:iCs/>
      <w:color w:val="0F4761" w:themeColor="accent1" w:themeShade="BF"/>
    </w:rPr>
  </w:style>
  <w:style w:type="paragraph" w:styleId="Sterktsitat">
    <w:name w:val="Intense Quote"/>
    <w:basedOn w:val="Normal"/>
    <w:next w:val="Normal"/>
    <w:link w:val="SterktsitatTeikn"/>
    <w:uiPriority w:val="30"/>
    <w:qFormat/>
    <w:rsid w:val="00CF34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ikn">
    <w:name w:val="Sterkt sitat Teikn"/>
    <w:basedOn w:val="Standardskriftforavsnitt"/>
    <w:link w:val="Sterktsitat"/>
    <w:uiPriority w:val="30"/>
    <w:rsid w:val="00CF34A9"/>
    <w:rPr>
      <w:i/>
      <w:iCs/>
      <w:color w:val="0F4761" w:themeColor="accent1" w:themeShade="BF"/>
    </w:rPr>
  </w:style>
  <w:style w:type="character" w:styleId="Sterkreferanse">
    <w:name w:val="Intense Reference"/>
    <w:basedOn w:val="Standardskriftforavsnitt"/>
    <w:uiPriority w:val="32"/>
    <w:qFormat/>
    <w:rsid w:val="00CF34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150</TotalTime>
  <Pages>3</Pages>
  <Words>548</Words>
  <Characters>2909</Characters>
  <Application>Microsoft Office Word</Application>
  <DocSecurity>0</DocSecurity>
  <Lines>24</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Gundersen</dc:creator>
  <cp:keywords/>
  <dc:description/>
  <cp:lastModifiedBy>Mona Gundersen</cp:lastModifiedBy>
  <cp:revision>48</cp:revision>
  <cp:lastPrinted>2026-05-04T06:14:00Z</cp:lastPrinted>
  <dcterms:created xsi:type="dcterms:W3CDTF">2026-04-30T12:25:00Z</dcterms:created>
  <dcterms:modified xsi:type="dcterms:W3CDTF">2026-05-19T12:22:00Z</dcterms:modified>
</cp:coreProperties>
</file>