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B4AC3" w14:textId="30348750" w:rsidR="007522F7" w:rsidRDefault="007522F7" w:rsidP="007522F7">
      <w:pPr>
        <w:pStyle w:val="Overskrift2"/>
      </w:pPr>
      <w:r>
        <w:t>Plan for arbeid med kommunalt forebyggingsprogram BUFDIR</w:t>
      </w:r>
    </w:p>
    <w:p w14:paraId="65983E3F" w14:textId="6B4FC8E8" w:rsidR="007522F7" w:rsidRPr="007522F7" w:rsidRDefault="007522F7" w:rsidP="007522F7">
      <w:pPr>
        <w:pStyle w:val="Overskrift3"/>
      </w:pPr>
      <w:r w:rsidRPr="007522F7">
        <w:t>Kort om utfordringsbildet</w:t>
      </w:r>
    </w:p>
    <w:p w14:paraId="1C98E808" w14:textId="366567E7" w:rsidR="007522F7" w:rsidRPr="007522F7" w:rsidRDefault="007522F7" w:rsidP="007522F7">
      <w:r w:rsidRPr="007522F7">
        <w:t xml:space="preserve">Hol kommune ser utfordringer knyttet til psykisk helse, ensomhet, tilhørighet og utenforskap blant barn og unge. Kunnskapsgrunnlaget fra Ungdata 2025, kommunens kvalitetsmelding for skole og øvrig folkehelsearbeid viser at ikke alle barn og unge opplever samme grad av trivsel, mestring og deltakelse i skole- og fritidsliv. Det er særlig behov for å styrke den tidlige forebyggende innsatsen for barn og unge som befinner seg i risikosonen for utenforskap, men som ikke nødvendigvis har behov for vedtaksbaserte tjenester. </w:t>
      </w:r>
    </w:p>
    <w:p w14:paraId="310A3906" w14:textId="1F1E685B" w:rsidR="007522F7" w:rsidRPr="007522F7" w:rsidRDefault="007522F7" w:rsidP="007522F7">
      <w:r w:rsidRPr="007522F7">
        <w:t xml:space="preserve">Hol kommune er en geografisk stor kommune med spredt bosetting. Dette kan gi utfordringer knyttet til deltakelse i organiserte aktiviteter, tilgang til møteplasser og opplevelse av sosial tilhørighet. Kommunen ser samtidig behov for å styrke samarbeidet mellom skole, helse, kultur, frivillighet og øvrige aktører som møter barn og unge i hverdagen. </w:t>
      </w:r>
    </w:p>
    <w:p w14:paraId="703A64E8" w14:textId="2F26AF16" w:rsidR="007522F7" w:rsidRPr="007522F7" w:rsidRDefault="007522F7" w:rsidP="007522F7">
      <w:r w:rsidRPr="007522F7">
        <w:t xml:space="preserve">Ungdata viser også utfordringer knyttet til psykiske helseplager og ensomhet blant ungdom. Dette understreker behovet for helsefremmende og forebyggende innsats som styrker tilhørighet, mestring, deltakelse og psykisk helse. </w:t>
      </w:r>
    </w:p>
    <w:p w14:paraId="20EC9541" w14:textId="77777777" w:rsidR="007522F7" w:rsidRDefault="007522F7" w:rsidP="007522F7"/>
    <w:p w14:paraId="66B73061" w14:textId="2773CF83" w:rsidR="007522F7" w:rsidRPr="007522F7" w:rsidRDefault="007522F7" w:rsidP="007522F7">
      <w:pPr>
        <w:pStyle w:val="Overskrift3"/>
      </w:pPr>
      <w:r w:rsidRPr="007522F7">
        <w:t>Kommunens mål for tilskuddsperioden</w:t>
      </w:r>
    </w:p>
    <w:p w14:paraId="1CC7F0FA" w14:textId="77777777" w:rsidR="007522F7" w:rsidRPr="007522F7" w:rsidRDefault="007522F7" w:rsidP="007522F7">
      <w:r w:rsidRPr="007522F7">
        <w:t>Hol kommune har fastsatt følgende mål for tilskuddsperioden:</w:t>
      </w:r>
    </w:p>
    <w:p w14:paraId="3D746456" w14:textId="77777777" w:rsidR="007522F7" w:rsidRPr="007522F7" w:rsidRDefault="007522F7" w:rsidP="007522F7">
      <w:pPr>
        <w:numPr>
          <w:ilvl w:val="0"/>
          <w:numId w:val="12"/>
        </w:numPr>
      </w:pPr>
      <w:r w:rsidRPr="007522F7">
        <w:t>Få de som er utenfor eller opplever utenforskap inn i én aktivitet (fritid, idrett eller kultur).</w:t>
      </w:r>
    </w:p>
    <w:p w14:paraId="353A15F4" w14:textId="77777777" w:rsidR="007522F7" w:rsidRPr="007522F7" w:rsidRDefault="007522F7" w:rsidP="007522F7">
      <w:pPr>
        <w:numPr>
          <w:ilvl w:val="0"/>
          <w:numId w:val="12"/>
        </w:numPr>
      </w:pPr>
      <w:r w:rsidRPr="007522F7">
        <w:t>Styrke erfarings- og kompetansedeling på tvers av sektorer.</w:t>
      </w:r>
    </w:p>
    <w:p w14:paraId="1068FBE6" w14:textId="77777777" w:rsidR="007522F7" w:rsidRPr="007522F7" w:rsidRDefault="007522F7" w:rsidP="007522F7">
      <w:pPr>
        <w:numPr>
          <w:ilvl w:val="0"/>
          <w:numId w:val="12"/>
        </w:numPr>
      </w:pPr>
      <w:r w:rsidRPr="007522F7">
        <w:t>Involvere og opplyse politikere om ungdomsmiljø og utfordringer.</w:t>
      </w:r>
    </w:p>
    <w:p w14:paraId="26945A42" w14:textId="77777777" w:rsidR="007522F7" w:rsidRPr="007522F7" w:rsidRDefault="007522F7" w:rsidP="007522F7">
      <w:pPr>
        <w:numPr>
          <w:ilvl w:val="0"/>
          <w:numId w:val="12"/>
        </w:numPr>
      </w:pPr>
      <w:r w:rsidRPr="007522F7">
        <w:t>Prøve ut nye samarbeidsformer mellom sektorer og tjenester («mellomrommet»).</w:t>
      </w:r>
    </w:p>
    <w:p w14:paraId="24575631" w14:textId="77777777" w:rsidR="007522F7" w:rsidRPr="007522F7" w:rsidRDefault="007522F7" w:rsidP="007522F7">
      <w:pPr>
        <w:numPr>
          <w:ilvl w:val="0"/>
          <w:numId w:val="12"/>
        </w:numPr>
      </w:pPr>
      <w:r w:rsidRPr="007522F7">
        <w:t>Styrke psykisk helse for barn og unge i kommunen.</w:t>
      </w:r>
    </w:p>
    <w:p w14:paraId="459262D4" w14:textId="77777777" w:rsidR="007522F7" w:rsidRPr="007522F7" w:rsidRDefault="007522F7" w:rsidP="007522F7">
      <w:r w:rsidRPr="007522F7">
        <w:t>Målene skal bidra til tidligere innsats, økt inkludering og bedre samhandling mellom kommunale tjenester, frivilligheten og politisk nivå.</w:t>
      </w:r>
    </w:p>
    <w:p w14:paraId="4299F5B4" w14:textId="77777777" w:rsidR="007522F7" w:rsidRDefault="007522F7" w:rsidP="007522F7"/>
    <w:p w14:paraId="688D8D55" w14:textId="20DFBE73" w:rsidR="007522F7" w:rsidRPr="007522F7" w:rsidRDefault="007522F7" w:rsidP="007522F7">
      <w:pPr>
        <w:pStyle w:val="Overskrift3"/>
      </w:pPr>
      <w:r w:rsidRPr="007522F7">
        <w:t>Kort om medvirkning</w:t>
      </w:r>
    </w:p>
    <w:p w14:paraId="1973F722" w14:textId="77777777" w:rsidR="007522F7" w:rsidRPr="007522F7" w:rsidRDefault="007522F7" w:rsidP="007522F7">
      <w:r w:rsidRPr="007522F7">
        <w:t>Barn og unge involveres i arbeidet både på systemnivå og individnivå.</w:t>
      </w:r>
    </w:p>
    <w:p w14:paraId="10DC937E" w14:textId="53A44E2F" w:rsidR="007522F7" w:rsidRPr="007522F7" w:rsidRDefault="007522F7" w:rsidP="007522F7">
      <w:r w:rsidRPr="007522F7">
        <w:t>Ungdomsrådet har behandlet tema knyttet til Ungdata, ungdomsmiljø og forebyggende arbeid gjennom flere møter. Ungdomsrådet vil også være en viktig medvirkningsarena gjennom prosjektperioden. Innspill fra ungdomsrådet og drøftinger i SOS (</w:t>
      </w:r>
      <w:r w:rsidR="00E556DF">
        <w:t>Status</w:t>
      </w:r>
      <w:r w:rsidRPr="007522F7">
        <w:t xml:space="preserve"> og overordnet strategi) legges til grunn for videre utvikling av tiltakene.</w:t>
      </w:r>
    </w:p>
    <w:p w14:paraId="79130ED4" w14:textId="77777777" w:rsidR="007522F7" w:rsidRPr="007522F7" w:rsidRDefault="007522F7" w:rsidP="007522F7">
      <w:r w:rsidRPr="007522F7">
        <w:t>Individuell medvirkning skjer gjennom skolehelsetjenesten og samarbeidet mellom helsesykepleier og psykisk helsetjeneste for barn og unge. Barn og unges erfaringer og behov skal aktivt brukes i utvikling og gjennomføring av tiltakene.</w:t>
      </w:r>
    </w:p>
    <w:p w14:paraId="1B40D2B2" w14:textId="77777777" w:rsidR="007522F7" w:rsidRDefault="007522F7" w:rsidP="007522F7"/>
    <w:p w14:paraId="31EE7029" w14:textId="276CFD5E" w:rsidR="007522F7" w:rsidRPr="007522F7" w:rsidRDefault="007522F7" w:rsidP="007522F7">
      <w:pPr>
        <w:pStyle w:val="Overskrift3"/>
      </w:pPr>
      <w:r w:rsidRPr="007522F7">
        <w:lastRenderedPageBreak/>
        <w:t>Innsatser og tiltak for perioden med fremdriftsplan</w:t>
      </w:r>
    </w:p>
    <w:p w14:paraId="23519AF4" w14:textId="77777777" w:rsidR="007522F7" w:rsidRPr="007522F7" w:rsidRDefault="007522F7" w:rsidP="001D4830">
      <w:pPr>
        <w:pStyle w:val="Overskrift4"/>
      </w:pPr>
      <w:r w:rsidRPr="007522F7">
        <w:t>1. Styrke forebyggende arbeid i skolehelsetjenesten</w:t>
      </w:r>
    </w:p>
    <w:p w14:paraId="0CB2561D" w14:textId="77777777" w:rsidR="007522F7" w:rsidRPr="007522F7" w:rsidRDefault="007522F7" w:rsidP="001D4830">
      <w:pPr>
        <w:spacing w:after="0"/>
      </w:pPr>
      <w:r w:rsidRPr="007522F7">
        <w:t>Skolehelsetjenesten videreutvikles som en sentral arena for tidlig innsats, helsefremmende arbeid og identifisering av barn og unge som trenger støtte.</w:t>
      </w:r>
    </w:p>
    <w:p w14:paraId="309E5759" w14:textId="77777777" w:rsidR="007522F7" w:rsidRPr="007522F7" w:rsidRDefault="007522F7" w:rsidP="001D4830">
      <w:pPr>
        <w:spacing w:after="0"/>
      </w:pPr>
      <w:r w:rsidRPr="007522F7">
        <w:t>Tiltak:</w:t>
      </w:r>
    </w:p>
    <w:p w14:paraId="4589CFBE" w14:textId="77777777" w:rsidR="007522F7" w:rsidRPr="007522F7" w:rsidRDefault="007522F7" w:rsidP="001D4830">
      <w:pPr>
        <w:numPr>
          <w:ilvl w:val="0"/>
          <w:numId w:val="13"/>
        </w:numPr>
        <w:spacing w:after="0"/>
      </w:pPr>
      <w:r w:rsidRPr="007522F7">
        <w:t>#Psyktnormalt</w:t>
      </w:r>
    </w:p>
    <w:p w14:paraId="52F380C4" w14:textId="77777777" w:rsidR="007522F7" w:rsidRPr="007522F7" w:rsidRDefault="007522F7" w:rsidP="001D4830">
      <w:pPr>
        <w:numPr>
          <w:ilvl w:val="0"/>
          <w:numId w:val="13"/>
        </w:numPr>
        <w:spacing w:after="0"/>
      </w:pPr>
      <w:r w:rsidRPr="007522F7">
        <w:t>Trygg Barndom</w:t>
      </w:r>
    </w:p>
    <w:p w14:paraId="629FC9C0" w14:textId="77777777" w:rsidR="007522F7" w:rsidRPr="007522F7" w:rsidRDefault="007522F7" w:rsidP="001D4830">
      <w:pPr>
        <w:numPr>
          <w:ilvl w:val="0"/>
          <w:numId w:val="13"/>
        </w:numPr>
        <w:spacing w:after="0"/>
      </w:pPr>
      <w:r w:rsidRPr="007522F7">
        <w:t>Spør først</w:t>
      </w:r>
    </w:p>
    <w:p w14:paraId="73674E07" w14:textId="0A62746D" w:rsidR="007522F7" w:rsidRPr="007522F7" w:rsidRDefault="007522F7" w:rsidP="001D4830">
      <w:pPr>
        <w:pStyle w:val="Overskrift4"/>
      </w:pPr>
      <w:r w:rsidRPr="007522F7">
        <w:t>2. Aktivitetsguide</w:t>
      </w:r>
    </w:p>
    <w:p w14:paraId="5D2968F6" w14:textId="77777777" w:rsidR="007522F7" w:rsidRPr="007522F7" w:rsidRDefault="007522F7" w:rsidP="001D4830">
      <w:pPr>
        <w:spacing w:after="0"/>
      </w:pPr>
      <w:r w:rsidRPr="007522F7">
        <w:t>Samarbeid med aktivitetsguideordningen for å hjelpe barn og unge i fare for utenforskap (BTI nivå 1–2) inn i fritids-, kultur- eller idrettsaktiviteter.</w:t>
      </w:r>
    </w:p>
    <w:p w14:paraId="18ACA07A" w14:textId="77777777" w:rsidR="007522F7" w:rsidRPr="007522F7" w:rsidRDefault="007522F7" w:rsidP="001D4830">
      <w:pPr>
        <w:spacing w:after="0"/>
      </w:pPr>
      <w:r w:rsidRPr="007522F7">
        <w:rPr>
          <w:b/>
          <w:bCs/>
        </w:rPr>
        <w:t>Resultatindikator:</w:t>
      </w:r>
    </w:p>
    <w:p w14:paraId="31952C82" w14:textId="77777777" w:rsidR="007522F7" w:rsidRPr="007522F7" w:rsidRDefault="007522F7" w:rsidP="001D4830">
      <w:pPr>
        <w:numPr>
          <w:ilvl w:val="0"/>
          <w:numId w:val="14"/>
        </w:numPr>
        <w:spacing w:after="0"/>
      </w:pPr>
      <w:r w:rsidRPr="007522F7">
        <w:t>Antall barn og unge som kommer inn i aktivitet.</w:t>
      </w:r>
    </w:p>
    <w:p w14:paraId="246C03CE" w14:textId="57B0ADED" w:rsidR="007522F7" w:rsidRPr="007522F7" w:rsidRDefault="007522F7" w:rsidP="001D4830">
      <w:pPr>
        <w:pStyle w:val="Overskrift4"/>
      </w:pPr>
      <w:r w:rsidRPr="007522F7">
        <w:t>3. Mentor-/brobyggerfunksjon mellom skole, helse og kultur</w:t>
      </w:r>
    </w:p>
    <w:p w14:paraId="5EDAAF87" w14:textId="77777777" w:rsidR="007522F7" w:rsidRPr="007522F7" w:rsidRDefault="007522F7" w:rsidP="001D4830">
      <w:pPr>
        <w:spacing w:after="0"/>
      </w:pPr>
      <w:r w:rsidRPr="007522F7">
        <w:t>Prøve ut nye samarbeidsformer gjennom økt tilstedeværelse og oppfølging på tvers av tjenester og arenaer.</w:t>
      </w:r>
    </w:p>
    <w:p w14:paraId="068CC901" w14:textId="77777777" w:rsidR="007522F7" w:rsidRPr="007522F7" w:rsidRDefault="007522F7" w:rsidP="001D4830">
      <w:pPr>
        <w:spacing w:after="0"/>
      </w:pPr>
      <w:r w:rsidRPr="007522F7">
        <w:rPr>
          <w:b/>
          <w:bCs/>
        </w:rPr>
        <w:t>Resultatindikator:</w:t>
      </w:r>
    </w:p>
    <w:p w14:paraId="6207E19C" w14:textId="77777777" w:rsidR="007522F7" w:rsidRPr="007522F7" w:rsidRDefault="007522F7" w:rsidP="001D4830">
      <w:pPr>
        <w:numPr>
          <w:ilvl w:val="0"/>
          <w:numId w:val="15"/>
        </w:numPr>
        <w:spacing w:after="0"/>
      </w:pPr>
      <w:r w:rsidRPr="007522F7">
        <w:t>Antall individuelle oppfølginger.</w:t>
      </w:r>
    </w:p>
    <w:p w14:paraId="63670AFE" w14:textId="77777777" w:rsidR="007522F7" w:rsidRPr="007522F7" w:rsidRDefault="007522F7" w:rsidP="001D4830">
      <w:pPr>
        <w:numPr>
          <w:ilvl w:val="0"/>
          <w:numId w:val="15"/>
        </w:numPr>
        <w:spacing w:after="0"/>
      </w:pPr>
      <w:r w:rsidRPr="007522F7">
        <w:t>Antall kontaktpunkter mellom ungdom og ansatte.</w:t>
      </w:r>
    </w:p>
    <w:p w14:paraId="3708DDE2" w14:textId="31C5C3DC" w:rsidR="007522F7" w:rsidRPr="007522F7" w:rsidRDefault="007522F7" w:rsidP="001D4830">
      <w:pPr>
        <w:pStyle w:val="Overskrift4"/>
      </w:pPr>
      <w:r w:rsidRPr="007522F7">
        <w:t>4. Økt voksentilstedeværelse ved møteplasser og fritidsarenaer</w:t>
      </w:r>
    </w:p>
    <w:p w14:paraId="6A34E896" w14:textId="77777777" w:rsidR="007522F7" w:rsidRPr="007522F7" w:rsidRDefault="007522F7" w:rsidP="001D4830">
      <w:pPr>
        <w:spacing w:after="0"/>
      </w:pPr>
      <w:r w:rsidRPr="007522F7">
        <w:t>Styrke voksenstøtte og relasjonsbygging på åpne møteplasser for ungdom.</w:t>
      </w:r>
    </w:p>
    <w:p w14:paraId="0ACBB942" w14:textId="77777777" w:rsidR="007522F7" w:rsidRPr="007522F7" w:rsidRDefault="007522F7" w:rsidP="001D4830">
      <w:pPr>
        <w:spacing w:after="0"/>
      </w:pPr>
      <w:r w:rsidRPr="007522F7">
        <w:t>Tiltak:</w:t>
      </w:r>
    </w:p>
    <w:p w14:paraId="448EC8A2" w14:textId="77777777" w:rsidR="007522F7" w:rsidRPr="007522F7" w:rsidRDefault="007522F7" w:rsidP="001D4830">
      <w:pPr>
        <w:numPr>
          <w:ilvl w:val="0"/>
          <w:numId w:val="16"/>
        </w:numPr>
        <w:spacing w:after="0"/>
      </w:pPr>
      <w:r w:rsidRPr="007522F7">
        <w:t>Hjørnet</w:t>
      </w:r>
    </w:p>
    <w:p w14:paraId="34B3B669" w14:textId="77777777" w:rsidR="007522F7" w:rsidRPr="007522F7" w:rsidRDefault="007522F7" w:rsidP="001D4830">
      <w:pPr>
        <w:numPr>
          <w:ilvl w:val="0"/>
          <w:numId w:val="16"/>
        </w:numPr>
        <w:spacing w:after="0"/>
      </w:pPr>
      <w:r w:rsidRPr="007522F7">
        <w:t>Åpent Hus</w:t>
      </w:r>
    </w:p>
    <w:p w14:paraId="6D699F87" w14:textId="77777777" w:rsidR="007522F7" w:rsidRPr="007522F7" w:rsidRDefault="007522F7" w:rsidP="001D4830">
      <w:pPr>
        <w:numPr>
          <w:ilvl w:val="0"/>
          <w:numId w:val="16"/>
        </w:numPr>
        <w:spacing w:after="0"/>
      </w:pPr>
      <w:r w:rsidRPr="007522F7">
        <w:t>Andre åpne møteplasser og arrangementer</w:t>
      </w:r>
    </w:p>
    <w:p w14:paraId="0819DF87" w14:textId="77777777" w:rsidR="007522F7" w:rsidRPr="007522F7" w:rsidRDefault="007522F7" w:rsidP="001D4830">
      <w:pPr>
        <w:spacing w:after="0"/>
      </w:pPr>
      <w:r w:rsidRPr="007522F7">
        <w:rPr>
          <w:b/>
          <w:bCs/>
        </w:rPr>
        <w:t>Resultatindikator:</w:t>
      </w:r>
    </w:p>
    <w:p w14:paraId="63A0FDA8" w14:textId="77777777" w:rsidR="007522F7" w:rsidRPr="007522F7" w:rsidRDefault="007522F7" w:rsidP="001D4830">
      <w:pPr>
        <w:numPr>
          <w:ilvl w:val="0"/>
          <w:numId w:val="17"/>
        </w:numPr>
        <w:spacing w:after="0"/>
      </w:pPr>
      <w:r w:rsidRPr="007522F7">
        <w:t>Antall timer voksentilstedeværelse.</w:t>
      </w:r>
    </w:p>
    <w:p w14:paraId="67EB9C0B" w14:textId="53B6B910" w:rsidR="007522F7" w:rsidRPr="007522F7" w:rsidRDefault="007522F7" w:rsidP="001D4830">
      <w:pPr>
        <w:pStyle w:val="Overskrift4"/>
      </w:pPr>
      <w:r w:rsidRPr="007522F7">
        <w:t>5. Politisk kunnskapsdeling og forankring</w:t>
      </w:r>
    </w:p>
    <w:p w14:paraId="54CE4935" w14:textId="77777777" w:rsidR="007522F7" w:rsidRPr="007522F7" w:rsidRDefault="007522F7" w:rsidP="001D4830">
      <w:pPr>
        <w:spacing w:after="0"/>
      </w:pPr>
      <w:r w:rsidRPr="007522F7">
        <w:t>Utvikle systematisk rapportering til politisk nivå om ungdomsmiljø, utfordringsbilde og erfaringer fra tiltakene.</w:t>
      </w:r>
    </w:p>
    <w:p w14:paraId="08DB4FB9" w14:textId="77777777" w:rsidR="007522F7" w:rsidRPr="007522F7" w:rsidRDefault="007522F7" w:rsidP="001D4830">
      <w:pPr>
        <w:spacing w:after="0"/>
      </w:pPr>
      <w:r w:rsidRPr="007522F7">
        <w:t>Tiltak:</w:t>
      </w:r>
    </w:p>
    <w:p w14:paraId="608E1B09" w14:textId="77777777" w:rsidR="007522F7" w:rsidRPr="007522F7" w:rsidRDefault="007522F7" w:rsidP="001D4830">
      <w:pPr>
        <w:numPr>
          <w:ilvl w:val="0"/>
          <w:numId w:val="18"/>
        </w:numPr>
        <w:spacing w:after="0"/>
      </w:pPr>
      <w:r w:rsidRPr="007522F7">
        <w:t>Politisk orientering våren 2026.</w:t>
      </w:r>
    </w:p>
    <w:p w14:paraId="46B01644" w14:textId="77777777" w:rsidR="007522F7" w:rsidRPr="007522F7" w:rsidRDefault="007522F7" w:rsidP="001D4830">
      <w:pPr>
        <w:numPr>
          <w:ilvl w:val="0"/>
          <w:numId w:val="18"/>
        </w:numPr>
        <w:spacing w:after="0"/>
      </w:pPr>
      <w:r w:rsidRPr="007522F7">
        <w:t>Politisk orientering høsten 2026.</w:t>
      </w:r>
    </w:p>
    <w:p w14:paraId="6C52FB0D" w14:textId="77777777" w:rsidR="007522F7" w:rsidRPr="007522F7" w:rsidRDefault="007522F7" w:rsidP="001D4830">
      <w:pPr>
        <w:numPr>
          <w:ilvl w:val="0"/>
          <w:numId w:val="18"/>
        </w:numPr>
        <w:spacing w:after="0"/>
      </w:pPr>
      <w:r w:rsidRPr="007522F7">
        <w:t>Bidrag til kvalitetsmelding og øvrig rapportering.</w:t>
      </w:r>
    </w:p>
    <w:p w14:paraId="46762572" w14:textId="77777777" w:rsidR="007522F7" w:rsidRPr="007522F7" w:rsidRDefault="007522F7" w:rsidP="001D4830">
      <w:pPr>
        <w:spacing w:after="0"/>
      </w:pPr>
      <w:r w:rsidRPr="007522F7">
        <w:rPr>
          <w:b/>
          <w:bCs/>
        </w:rPr>
        <w:t>Resultatindikator:</w:t>
      </w:r>
    </w:p>
    <w:p w14:paraId="3D876CD7" w14:textId="77777777" w:rsidR="007522F7" w:rsidRPr="007522F7" w:rsidRDefault="007522F7" w:rsidP="001D4830">
      <w:pPr>
        <w:numPr>
          <w:ilvl w:val="0"/>
          <w:numId w:val="19"/>
        </w:numPr>
        <w:spacing w:after="0"/>
      </w:pPr>
      <w:r w:rsidRPr="007522F7">
        <w:t>Antall politiske orienteringer gjennomført.</w:t>
      </w:r>
    </w:p>
    <w:p w14:paraId="0F675990" w14:textId="77777777" w:rsidR="007522F7" w:rsidRPr="007522F7" w:rsidRDefault="007522F7" w:rsidP="001D4830">
      <w:pPr>
        <w:numPr>
          <w:ilvl w:val="0"/>
          <w:numId w:val="19"/>
        </w:numPr>
        <w:spacing w:after="0"/>
      </w:pPr>
      <w:r w:rsidRPr="007522F7">
        <w:t>Antall politiske saker eller rapporter utarbeidet.</w:t>
      </w:r>
    </w:p>
    <w:p w14:paraId="088357A3" w14:textId="77777777" w:rsidR="007522F7" w:rsidRDefault="007522F7" w:rsidP="007522F7"/>
    <w:sectPr w:rsidR="007522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11D2"/>
    <w:multiLevelType w:val="multilevel"/>
    <w:tmpl w:val="A7E45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03D6D"/>
    <w:multiLevelType w:val="multilevel"/>
    <w:tmpl w:val="668EB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93CCF"/>
    <w:multiLevelType w:val="multilevel"/>
    <w:tmpl w:val="16900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00944"/>
    <w:multiLevelType w:val="multilevel"/>
    <w:tmpl w:val="2ADCC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F4806"/>
    <w:multiLevelType w:val="multilevel"/>
    <w:tmpl w:val="B908E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2C1EF6"/>
    <w:multiLevelType w:val="multilevel"/>
    <w:tmpl w:val="FB9AF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8E301C"/>
    <w:multiLevelType w:val="multilevel"/>
    <w:tmpl w:val="A9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6D4F50"/>
    <w:multiLevelType w:val="multilevel"/>
    <w:tmpl w:val="FEE89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523B40"/>
    <w:multiLevelType w:val="multilevel"/>
    <w:tmpl w:val="965A6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2B4F56"/>
    <w:multiLevelType w:val="multilevel"/>
    <w:tmpl w:val="ADA88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9C5667"/>
    <w:multiLevelType w:val="multilevel"/>
    <w:tmpl w:val="025CC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701F59"/>
    <w:multiLevelType w:val="multilevel"/>
    <w:tmpl w:val="AA5E6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6420EA"/>
    <w:multiLevelType w:val="multilevel"/>
    <w:tmpl w:val="CBE4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51764E"/>
    <w:multiLevelType w:val="multilevel"/>
    <w:tmpl w:val="E3C0D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D2BAB"/>
    <w:multiLevelType w:val="multilevel"/>
    <w:tmpl w:val="01BCD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380602"/>
    <w:multiLevelType w:val="multilevel"/>
    <w:tmpl w:val="7958A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843193"/>
    <w:multiLevelType w:val="multilevel"/>
    <w:tmpl w:val="304E9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090076B"/>
    <w:multiLevelType w:val="multilevel"/>
    <w:tmpl w:val="93FE1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AC05FA9"/>
    <w:multiLevelType w:val="multilevel"/>
    <w:tmpl w:val="482C2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1448173">
    <w:abstractNumId w:val="3"/>
  </w:num>
  <w:num w:numId="2" w16cid:durableId="1752197740">
    <w:abstractNumId w:val="7"/>
  </w:num>
  <w:num w:numId="3" w16cid:durableId="1822233945">
    <w:abstractNumId w:val="2"/>
  </w:num>
  <w:num w:numId="4" w16cid:durableId="871653185">
    <w:abstractNumId w:val="11"/>
  </w:num>
  <w:num w:numId="5" w16cid:durableId="1635986728">
    <w:abstractNumId w:val="5"/>
  </w:num>
  <w:num w:numId="6" w16cid:durableId="598416726">
    <w:abstractNumId w:val="4"/>
  </w:num>
  <w:num w:numId="7" w16cid:durableId="878787070">
    <w:abstractNumId w:val="6"/>
  </w:num>
  <w:num w:numId="8" w16cid:durableId="1687752983">
    <w:abstractNumId w:val="1"/>
  </w:num>
  <w:num w:numId="9" w16cid:durableId="521432164">
    <w:abstractNumId w:val="12"/>
  </w:num>
  <w:num w:numId="10" w16cid:durableId="1156799092">
    <w:abstractNumId w:val="0"/>
  </w:num>
  <w:num w:numId="11" w16cid:durableId="1342512792">
    <w:abstractNumId w:val="16"/>
  </w:num>
  <w:num w:numId="12" w16cid:durableId="649753208">
    <w:abstractNumId w:val="17"/>
  </w:num>
  <w:num w:numId="13" w16cid:durableId="1474565845">
    <w:abstractNumId w:val="8"/>
  </w:num>
  <w:num w:numId="14" w16cid:durableId="1017926155">
    <w:abstractNumId w:val="9"/>
  </w:num>
  <w:num w:numId="15" w16cid:durableId="602029661">
    <w:abstractNumId w:val="14"/>
  </w:num>
  <w:num w:numId="16" w16cid:durableId="1873377780">
    <w:abstractNumId w:val="10"/>
  </w:num>
  <w:num w:numId="17" w16cid:durableId="1222643648">
    <w:abstractNumId w:val="15"/>
  </w:num>
  <w:num w:numId="18" w16cid:durableId="1453746818">
    <w:abstractNumId w:val="18"/>
  </w:num>
  <w:num w:numId="19" w16cid:durableId="14906365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2F7"/>
    <w:rsid w:val="001D4830"/>
    <w:rsid w:val="003C17D0"/>
    <w:rsid w:val="004457DC"/>
    <w:rsid w:val="007522F7"/>
    <w:rsid w:val="00845EA6"/>
    <w:rsid w:val="00865985"/>
    <w:rsid w:val="00A34BA0"/>
    <w:rsid w:val="00A35289"/>
    <w:rsid w:val="00A841F6"/>
    <w:rsid w:val="00B7659A"/>
    <w:rsid w:val="00D155D1"/>
    <w:rsid w:val="00E23365"/>
    <w:rsid w:val="00E556DF"/>
    <w:rsid w:val="00F61BD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BFF57"/>
  <w15:chartTrackingRefBased/>
  <w15:docId w15:val="{79C5D58D-6250-4258-97D9-0AC64B365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522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7522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7522F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unhideWhenUsed/>
    <w:qFormat/>
    <w:rsid w:val="007522F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522F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522F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522F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522F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522F7"/>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522F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7522F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7522F7"/>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rsid w:val="007522F7"/>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7522F7"/>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7522F7"/>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7522F7"/>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7522F7"/>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7522F7"/>
    <w:rPr>
      <w:rFonts w:eastAsiaTheme="majorEastAsia" w:cstheme="majorBidi"/>
      <w:color w:val="272727" w:themeColor="text1" w:themeTint="D8"/>
    </w:rPr>
  </w:style>
  <w:style w:type="paragraph" w:styleId="Tittel">
    <w:name w:val="Title"/>
    <w:basedOn w:val="Normal"/>
    <w:next w:val="Normal"/>
    <w:link w:val="TittelTegn"/>
    <w:uiPriority w:val="10"/>
    <w:qFormat/>
    <w:rsid w:val="007522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7522F7"/>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7522F7"/>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7522F7"/>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7522F7"/>
    <w:pPr>
      <w:spacing w:before="160"/>
      <w:jc w:val="center"/>
    </w:pPr>
    <w:rPr>
      <w:i/>
      <w:iCs/>
      <w:color w:val="404040" w:themeColor="text1" w:themeTint="BF"/>
    </w:rPr>
  </w:style>
  <w:style w:type="character" w:customStyle="1" w:styleId="SitatTegn">
    <w:name w:val="Sitat Tegn"/>
    <w:basedOn w:val="Standardskriftforavsnitt"/>
    <w:link w:val="Sitat"/>
    <w:uiPriority w:val="29"/>
    <w:rsid w:val="007522F7"/>
    <w:rPr>
      <w:i/>
      <w:iCs/>
      <w:color w:val="404040" w:themeColor="text1" w:themeTint="BF"/>
    </w:rPr>
  </w:style>
  <w:style w:type="paragraph" w:styleId="Listeavsnitt">
    <w:name w:val="List Paragraph"/>
    <w:basedOn w:val="Normal"/>
    <w:uiPriority w:val="34"/>
    <w:qFormat/>
    <w:rsid w:val="007522F7"/>
    <w:pPr>
      <w:ind w:left="720"/>
      <w:contextualSpacing/>
    </w:pPr>
  </w:style>
  <w:style w:type="character" w:styleId="Sterkutheving">
    <w:name w:val="Intense Emphasis"/>
    <w:basedOn w:val="Standardskriftforavsnitt"/>
    <w:uiPriority w:val="21"/>
    <w:qFormat/>
    <w:rsid w:val="007522F7"/>
    <w:rPr>
      <w:i/>
      <w:iCs/>
      <w:color w:val="0F4761" w:themeColor="accent1" w:themeShade="BF"/>
    </w:rPr>
  </w:style>
  <w:style w:type="paragraph" w:styleId="Sterktsitat">
    <w:name w:val="Intense Quote"/>
    <w:basedOn w:val="Normal"/>
    <w:next w:val="Normal"/>
    <w:link w:val="SterktsitatTegn"/>
    <w:uiPriority w:val="30"/>
    <w:qFormat/>
    <w:rsid w:val="007522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7522F7"/>
    <w:rPr>
      <w:i/>
      <w:iCs/>
      <w:color w:val="0F4761" w:themeColor="accent1" w:themeShade="BF"/>
    </w:rPr>
  </w:style>
  <w:style w:type="character" w:styleId="Sterkreferanse">
    <w:name w:val="Intense Reference"/>
    <w:basedOn w:val="Standardskriftforavsnitt"/>
    <w:uiPriority w:val="32"/>
    <w:qFormat/>
    <w:rsid w:val="007522F7"/>
    <w:rPr>
      <w:b/>
      <w:bCs/>
      <w:smallCaps/>
      <w:color w:val="0F4761" w:themeColor="accent1" w:themeShade="BF"/>
      <w:spacing w:val="5"/>
    </w:rPr>
  </w:style>
  <w:style w:type="character" w:styleId="Hyperkobling">
    <w:name w:val="Hyperlink"/>
    <w:basedOn w:val="Standardskriftforavsnitt"/>
    <w:uiPriority w:val="99"/>
    <w:unhideWhenUsed/>
    <w:rsid w:val="007522F7"/>
    <w:rPr>
      <w:color w:val="467886" w:themeColor="hyperlink"/>
      <w:u w:val="single"/>
    </w:rPr>
  </w:style>
  <w:style w:type="character" w:styleId="Ulstomtale">
    <w:name w:val="Unresolved Mention"/>
    <w:basedOn w:val="Standardskriftforavsnitt"/>
    <w:uiPriority w:val="99"/>
    <w:semiHidden/>
    <w:unhideWhenUsed/>
    <w:rsid w:val="007522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951746-30d4-44a6-aa72-7b824160a012">
      <Terms xmlns="http://schemas.microsoft.com/office/infopath/2007/PartnerControls"/>
    </lcf76f155ced4ddcb4097134ff3c332f>
    <Kommentar xmlns="16951746-30d4-44a6-aa72-7b824160a01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E2C82188861D04FB25CAA26C64EBB6D" ma:contentTypeVersion="14" ma:contentTypeDescription="Opprett et nytt dokument." ma:contentTypeScope="" ma:versionID="5cd326ebc8cdc0ce3d442ae449778ecd">
  <xsd:schema xmlns:xsd="http://www.w3.org/2001/XMLSchema" xmlns:xs="http://www.w3.org/2001/XMLSchema" xmlns:p="http://schemas.microsoft.com/office/2006/metadata/properties" xmlns:ns2="16951746-30d4-44a6-aa72-7b824160a012" targetNamespace="http://schemas.microsoft.com/office/2006/metadata/properties" ma:root="true" ma:fieldsID="7e28d7df3523044dc9545851410f7141" ns2:_="">
    <xsd:import namespace="16951746-30d4-44a6-aa72-7b824160a0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Kommenta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51746-30d4-44a6-aa72-7b824160a0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9c9de5fe-e690-41ee-8467-ed0433617b7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Kommentar" ma:index="19" nillable="true" ma:displayName="Kommentar" ma:format="Dropdown" ma:internalName="Kommentar">
      <xsd:simpleType>
        <xsd:restriction base="dms:Text">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20AD47-6AF6-4C61-A857-25ADB125CF97}">
  <ds:schemaRefs>
    <ds:schemaRef ds:uri="http://schemas.microsoft.com/office/2006/metadata/properties"/>
    <ds:schemaRef ds:uri="http://schemas.microsoft.com/office/infopath/2007/PartnerControls"/>
    <ds:schemaRef ds:uri="16951746-30d4-44a6-aa72-7b824160a012"/>
  </ds:schemaRefs>
</ds:datastoreItem>
</file>

<file path=customXml/itemProps2.xml><?xml version="1.0" encoding="utf-8"?>
<ds:datastoreItem xmlns:ds="http://schemas.openxmlformats.org/officeDocument/2006/customXml" ds:itemID="{0864213C-6B72-4FB6-9B4B-CAFEA8116582}">
  <ds:schemaRefs>
    <ds:schemaRef ds:uri="http://schemas.microsoft.com/sharepoint/v3/contenttype/forms"/>
  </ds:schemaRefs>
</ds:datastoreItem>
</file>

<file path=customXml/itemProps3.xml><?xml version="1.0" encoding="utf-8"?>
<ds:datastoreItem xmlns:ds="http://schemas.openxmlformats.org/officeDocument/2006/customXml" ds:itemID="{FDA25114-6D11-4472-8229-D9E4A6D77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51746-30d4-44a6-aa72-7b824160a0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616</Words>
  <Characters>3265</Characters>
  <Application>Microsoft Office Word</Application>
  <DocSecurity>0</DocSecurity>
  <Lines>27</Lines>
  <Paragraphs>7</Paragraphs>
  <ScaleCrop>false</ScaleCrop>
  <HeadingPairs>
    <vt:vector size="2" baseType="variant">
      <vt:variant>
        <vt:lpstr>Tittel</vt:lpstr>
      </vt:variant>
      <vt:variant>
        <vt:i4>1</vt:i4>
      </vt:variant>
    </vt:vector>
  </HeadingPairs>
  <TitlesOfParts>
    <vt:vector size="1" baseType="lpstr">
      <vt:lpstr/>
    </vt:vector>
  </TitlesOfParts>
  <Company>Hallingdalskommunene</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Henrik Haugerud</dc:creator>
  <cp:keywords/>
  <dc:description/>
  <cp:lastModifiedBy>Lars Henrik Haugerud</cp:lastModifiedBy>
  <cp:revision>4</cp:revision>
  <dcterms:created xsi:type="dcterms:W3CDTF">2026-08-28T11:48:00Z</dcterms:created>
  <dcterms:modified xsi:type="dcterms:W3CDTF">2026-08-28T12:02:00Z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0x010100DE2C82188861D04FB25CAA26C64EBB6D</vt:lpwstr>
  </property>
</Properties>
</file>