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281B456C" w14:textId="77777777">
      <w:pPr>
        <w:jc w:val="right"/>
        <w:rPr>
          <w:sz w:val="16"/>
          <w:szCs w:val="16"/>
        </w:rPr>
      </w:pPr>
      <w:r w:rsidRPr="007A4E1D">
        <w:rPr>
          <w:sz w:val="16"/>
          <w:szCs w:val="16"/>
        </w:rPr>
        <w:t xml:space="preserve">Arkivreferanse: </w:t>
      </w:r>
      <w:bookmarkStart w:id="0" w:name="Saksnr"/>
      <w:r w:rsidRPr="007A4E1D">
        <w:rPr>
          <w:sz w:val="16"/>
          <w:szCs w:val="16"/>
        </w:rPr>
        <w:t>2026/2391</w:t>
      </w:r>
      <w:bookmarkEnd w:id="0"/>
      <w:r w:rsidRPr="007A4E1D">
        <w:rPr>
          <w:sz w:val="16"/>
          <w:szCs w:val="16"/>
        </w:rPr>
        <w:t>-</w:t>
      </w:r>
      <w:bookmarkStart w:id="1" w:name="NrISak"/>
      <w:r w:rsidRPr="007A4E1D">
        <w:rPr>
          <w:sz w:val="16"/>
          <w:szCs w:val="16"/>
        </w:rPr>
        <w:t>2</w:t>
      </w:r>
      <w:bookmarkEnd w:id="1"/>
    </w:p>
    <w:p w:rsidR="002A0765" w:rsidRPr="00B3709F" w:rsidP="00144E39" w14:paraId="39430C10" w14:textId="77777777">
      <w:pPr>
        <w:jc w:val="right"/>
        <w:rPr>
          <w:sz w:val="16"/>
          <w:szCs w:val="16"/>
          <w:lang w:val="en-GB"/>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B3709F">
        <w:rPr>
          <w:sz w:val="16"/>
          <w:szCs w:val="16"/>
          <w:lang w:val="en-GB"/>
        </w:rPr>
        <w:t>Karianne Naas Vestavik</w:t>
      </w:r>
      <w:bookmarkEnd w:id="2"/>
    </w:p>
    <w:p w:rsidR="00144E39" w:rsidRPr="00907116" w:rsidP="00144E39" w14:paraId="5C3294C2" w14:textId="77777777">
      <w:pPr>
        <w:jc w:val="right"/>
        <w:rPr>
          <w:rStyle w:val="PageNumber"/>
          <w:rFonts w:cs="Arial"/>
          <w:bCs/>
          <w:sz w:val="16"/>
          <w:szCs w:val="16"/>
        </w:rPr>
      </w:pPr>
    </w:p>
    <w:p w:rsidR="00144E39" w:rsidP="00144E39" w14:paraId="1B81B33E"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P="00144E39" w14:paraId="59C6000D" w14:textId="77777777">
      <w:pPr>
        <w:jc w:val="right"/>
        <w:rPr>
          <w:b/>
          <w:lang w:val="en-GB"/>
        </w:rPr>
      </w:pPr>
    </w:p>
    <w:p w:rsidR="00144E39" w:rsidRPr="003224A7" w:rsidP="00144E39" w14:paraId="1BFCEB36" w14:textId="77777777">
      <w:pPr>
        <w:jc w:val="right"/>
        <w:rPr>
          <w:b/>
          <w:lang w:val="en-G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1046A739" w14:textId="77777777" w:rsidTr="0092292C">
        <w:tblPrEx>
          <w:tblW w:w="9077" w:type="dxa"/>
          <w:tblLook w:val="0200"/>
        </w:tblPrEx>
        <w:tc>
          <w:tcPr>
            <w:tcW w:w="9077" w:type="dxa"/>
            <w:gridSpan w:val="3"/>
            <w:tcBorders>
              <w:bottom w:val="single" w:sz="4" w:space="0" w:color="auto"/>
            </w:tcBorders>
          </w:tcPr>
          <w:p w:rsidR="00A46A0C" w:rsidRPr="00AD11D4" w:rsidP="00EA188C" w14:paraId="50D82D17" w14:textId="77777777">
            <w:pPr>
              <w:rPr>
                <w:b/>
              </w:rPr>
            </w:pPr>
            <w:r w:rsidRPr="00AD11D4">
              <w:rPr>
                <w:b/>
              </w:rPr>
              <w:t>Sak</w:t>
            </w:r>
            <w:r w:rsidRPr="00AD11D4" w:rsidR="00AD11D4">
              <w:rPr>
                <w:b/>
              </w:rPr>
              <w:t>ens gang</w:t>
            </w:r>
          </w:p>
        </w:tc>
      </w:tr>
      <w:tr w14:paraId="78AF0CFB" w14:textId="77777777" w:rsidTr="0092292C">
        <w:tblPrEx>
          <w:tblW w:w="9077" w:type="dxa"/>
          <w:tblLook w:val="0200"/>
        </w:tblPrEx>
        <w:tc>
          <w:tcPr>
            <w:tcW w:w="1560" w:type="dxa"/>
            <w:tcBorders>
              <w:top w:val="single" w:sz="4" w:space="0" w:color="auto"/>
              <w:bottom w:val="nil"/>
            </w:tcBorders>
          </w:tcPr>
          <w:p w:rsidR="0059292C" w:rsidRPr="0046377C" w14:paraId="0189DD59"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20FD562F"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31DFFB0E" w14:textId="77777777">
            <w:pPr>
              <w:rPr>
                <w:b/>
                <w:sz w:val="18"/>
                <w:szCs w:val="18"/>
              </w:rPr>
            </w:pPr>
            <w:r w:rsidRPr="0046377C">
              <w:rPr>
                <w:b/>
                <w:sz w:val="18"/>
                <w:szCs w:val="18"/>
              </w:rPr>
              <w:t>Utvalg</w:t>
            </w:r>
          </w:p>
        </w:tc>
      </w:tr>
      <w:tr w14:paraId="72E6B755" w14:textId="77777777" w:rsidTr="0092292C">
        <w:tblPrEx>
          <w:tblW w:w="9077" w:type="dxa"/>
          <w:tblLook w:val="0200"/>
        </w:tblPrEx>
        <w:trPr>
          <w:trHeight w:hRule="exact" w:val="295"/>
        </w:trPr>
        <w:tc>
          <w:tcPr>
            <w:tcW w:w="1560" w:type="dxa"/>
            <w:tcBorders>
              <w:top w:val="nil"/>
            </w:tcBorders>
          </w:tcPr>
          <w:p w:rsidR="0059292C" w:rsidRPr="00DA6852" w14:paraId="6E91E6EA" w14:textId="77777777">
            <w:pPr>
              <w:rPr>
                <w:sz w:val="18"/>
                <w:szCs w:val="18"/>
              </w:rPr>
            </w:pPr>
            <w:bookmarkStart w:id="4" w:name="Saksgang"/>
            <w:bookmarkEnd w:id="4"/>
          </w:p>
        </w:tc>
        <w:tc>
          <w:tcPr>
            <w:tcW w:w="1275" w:type="dxa"/>
            <w:tcBorders>
              <w:top w:val="nil"/>
            </w:tcBorders>
          </w:tcPr>
          <w:p w:rsidR="0059292C" w:rsidRPr="00DA6852" w14:paraId="6E548CA0" w14:textId="77777777">
            <w:pPr>
              <w:rPr>
                <w:sz w:val="18"/>
                <w:szCs w:val="18"/>
              </w:rPr>
            </w:pPr>
            <w:r w:rsidRPr="00DA6852">
              <w:rPr>
                <w:sz w:val="18"/>
                <w:szCs w:val="18"/>
              </w:rPr>
              <w:t>29.09.2026</w:t>
            </w:r>
          </w:p>
        </w:tc>
        <w:tc>
          <w:tcPr>
            <w:tcW w:w="6242" w:type="dxa"/>
            <w:tcBorders>
              <w:top w:val="nil"/>
            </w:tcBorders>
          </w:tcPr>
          <w:p w:rsidR="0059292C" w:rsidRPr="00DA6852" w14:paraId="3CA3CC70" w14:textId="77777777">
            <w:pPr>
              <w:rPr>
                <w:sz w:val="18"/>
                <w:szCs w:val="18"/>
              </w:rPr>
            </w:pPr>
            <w:r w:rsidRPr="00DA6852">
              <w:rPr>
                <w:sz w:val="18"/>
                <w:szCs w:val="18"/>
              </w:rPr>
              <w:t>Hovedutvalg helse, sosial og omsorg</w:t>
            </w:r>
          </w:p>
        </w:tc>
      </w:tr>
    </w:tbl>
    <w:p w:rsidR="004413BF" w:rsidP="00EA188C" w14:paraId="18141F22" w14:textId="77777777">
      <w:pPr>
        <w:rPr>
          <w:b/>
        </w:rPr>
      </w:pPr>
    </w:p>
    <w:p w:rsidR="00A10FA2" w:rsidRPr="00793D38" w:rsidP="00851585" w14:paraId="56FB1A84" w14:textId="77777777">
      <w:pPr>
        <w:pStyle w:val="Heading1"/>
        <w:spacing w:line="360" w:lineRule="auto"/>
        <w:rPr>
          <w:sz w:val="26"/>
          <w:szCs w:val="26"/>
        </w:rPr>
      </w:pPr>
      <w:bookmarkStart w:id="5" w:name="TITTEL"/>
      <w:r w:rsidRPr="00793D38">
        <w:rPr>
          <w:sz w:val="26"/>
          <w:szCs w:val="26"/>
        </w:rPr>
        <w:t>Mentorprogram for nyansatte</w:t>
      </w:r>
      <w:bookmarkEnd w:id="5"/>
    </w:p>
    <w:p w:rsidR="0030373B" w:rsidRPr="00827A8F" w:rsidP="00DA6852" w14:paraId="7A351882" w14:textId="77777777">
      <w:pPr>
        <w:pStyle w:val="Heading2"/>
      </w:pPr>
      <w:bookmarkStart w:id="6" w:name="Innstilling"/>
      <w:r>
        <w:t>Kommunedirektørens</w:t>
      </w:r>
      <w:r w:rsidR="00424963">
        <w:t xml:space="preserve"> </w:t>
      </w:r>
      <w:r w:rsidR="004C7874">
        <w:t>innstilling</w:t>
      </w:r>
    </w:p>
    <w:p w:rsidR="00421E0C" w:rsidP="001E4C22" w14:paraId="61FA3C45" w14:textId="77777777">
      <w:pPr>
        <w:pStyle w:val="ListParagraph"/>
        <w:numPr>
          <w:ilvl w:val="0"/>
          <w:numId w:val="17"/>
        </w:numPr>
        <w:rPr>
          <w:rFonts w:ascii="Verdana" w:hAnsi="Verdana"/>
        </w:rPr>
      </w:pPr>
      <w:r w:rsidRPr="00421E0C">
        <w:rPr>
          <w:rFonts w:ascii="Verdana" w:hAnsi="Verdana"/>
        </w:rPr>
        <w:t>Hustadvika kommune skal delta i Jobbvinners satsing på mentorordninger og etablere mentorprogram for nyansatte i helse- og velferdstjenestene</w:t>
      </w:r>
    </w:p>
    <w:p w:rsidR="001E4C22" w:rsidRPr="001E4C22" w:rsidP="001E4C22" w14:paraId="57E70572" w14:textId="77777777">
      <w:pPr>
        <w:pStyle w:val="ListParagraph"/>
        <w:numPr>
          <w:ilvl w:val="0"/>
          <w:numId w:val="17"/>
        </w:numPr>
        <w:rPr>
          <w:rFonts w:ascii="Verdana" w:hAnsi="Verdana"/>
        </w:rPr>
      </w:pPr>
      <w:r w:rsidRPr="001E4C22">
        <w:rPr>
          <w:rFonts w:ascii="Verdana" w:hAnsi="Verdana"/>
        </w:rPr>
        <w:t>Mentorprogrammet innarbeides som en del av kommunens systematiske arbeid med rekruttering, kompetanseutvikling og medarbeideroppfølgin</w:t>
      </w:r>
      <w:r>
        <w:rPr>
          <w:rFonts w:ascii="Verdana" w:hAnsi="Verdana"/>
        </w:rPr>
        <w:t>g</w:t>
      </w:r>
    </w:p>
    <w:p w:rsidR="002D10E8" w:rsidRPr="00A16C77" w:rsidP="00A16C77" w14:paraId="54C8D336" w14:textId="77777777">
      <w:pPr>
        <w:spacing w:after="0"/>
      </w:pPr>
      <w:r w:rsidRPr="00A16C77">
        <w:fldChar w:fldCharType="begin"/>
      </w:r>
      <w:r w:rsidRPr="00A16C77">
        <w:instrText xml:space="preserve">  </w:instrText>
      </w:r>
      <w:r w:rsidRPr="00A16C77">
        <w:fldChar w:fldCharType="end"/>
      </w:r>
    </w:p>
    <w:p w:rsidR="00EA188C" w:rsidP="00884029" w14:paraId="375B8E91" w14:textId="77777777">
      <w:pPr>
        <w:pStyle w:val="Normalskjulttekst"/>
      </w:pPr>
      <w:r>
        <w:t>Slutt på innstilling</w:t>
      </w:r>
      <w:r w:rsidR="004C7874">
        <w:t>, skriv under overskriften. Ikke bruk tabell i innstilling, men bilde kan brukes.</w:t>
      </w:r>
    </w:p>
    <w:bookmarkEnd w:id="6"/>
    <w:p w:rsidR="00851585" w:rsidP="00510201" w14:paraId="4E79233F" w14:textId="77777777">
      <w:pPr>
        <w:rPr>
          <w:rFonts w:cs="Arial"/>
          <w:b/>
          <w:bCs/>
          <w:iCs/>
          <w:szCs w:val="28"/>
        </w:rPr>
      </w:pPr>
    </w:p>
    <w:p w:rsidR="00582D95" w:rsidP="007B5CCF" w14:paraId="184A082C" w14:textId="77777777">
      <w:pPr>
        <w:pStyle w:val="Heading2"/>
      </w:pPr>
      <w:r>
        <w:t>Sammendrag</w:t>
      </w:r>
    </w:p>
    <w:p w:rsidR="005422C8" w:rsidRPr="005422C8" w:rsidP="005422C8" w14:paraId="6B28431E" w14:textId="77777777">
      <w:pPr>
        <w:rPr>
          <w:rFonts w:cs="Arial"/>
          <w:iCs/>
          <w:szCs w:val="28"/>
        </w:rPr>
      </w:pPr>
      <w:r w:rsidRPr="005422C8">
        <w:rPr>
          <w:rFonts w:cs="Arial"/>
          <w:iCs/>
          <w:szCs w:val="28"/>
        </w:rPr>
        <w:t>Jobbvinner er et nasjonalt prosjekt som støtter kommunenes arbeid med å rekruttere og beholde helsepersonell. Prosjektet er etablert på oppdrag fra Helsedirektoratet og gjennomføres i samarbeid med KS og sentrale arbeidstakerorganisasjoner.</w:t>
      </w:r>
    </w:p>
    <w:p w:rsidR="005422C8" w:rsidRPr="005422C8" w:rsidP="005422C8" w14:paraId="02A3CC84" w14:textId="77777777">
      <w:pPr>
        <w:rPr>
          <w:rFonts w:cs="Arial"/>
          <w:iCs/>
          <w:szCs w:val="28"/>
        </w:rPr>
      </w:pPr>
      <w:r w:rsidRPr="005422C8">
        <w:rPr>
          <w:rFonts w:cs="Arial"/>
          <w:iCs/>
          <w:szCs w:val="28"/>
        </w:rPr>
        <w:t>Som en del av satsingen tilbys kommunene støtte til etablering av mentorprogram for nyansatte helsearbeidere. Formålet er å styrke oppfølgingen av nyansatte gjennom systematisk veiledning, faglig refleksjon og tett oppfølging i det første arbeidsåret.</w:t>
      </w:r>
    </w:p>
    <w:p w:rsidR="005422C8" w:rsidP="005422C8" w14:paraId="60E985BE" w14:textId="77777777">
      <w:pPr>
        <w:rPr>
          <w:rFonts w:cs="Arial"/>
          <w:iCs/>
          <w:szCs w:val="28"/>
        </w:rPr>
      </w:pPr>
      <w:r w:rsidRPr="005422C8">
        <w:rPr>
          <w:rFonts w:cs="Arial"/>
          <w:iCs/>
          <w:szCs w:val="28"/>
        </w:rPr>
        <w:t>Kommunedirektøren vurderer mentorprogrammet som et viktig tiltak for å styrke rekruttering, kompetanseutvikling og medarbeiderbevaring i helse- og velferdstjenestene. Det anbefales at Hustadvika kommune deltar i satsingen og etablerer mentorordninger for nyansatte innen aktuelle tjenester.</w:t>
      </w:r>
    </w:p>
    <w:p w:rsidR="00582D95" w:rsidRPr="001E4C22" w:rsidP="001E4C22" w14:paraId="79BCC727" w14:textId="77777777">
      <w:pPr>
        <w:rPr>
          <w:rFonts w:cs="Arial"/>
          <w:iCs/>
          <w:szCs w:val="28"/>
        </w:rPr>
      </w:pPr>
    </w:p>
    <w:p w:rsidR="005E48A9" w:rsidRPr="00DA6852" w:rsidP="00DA6852" w14:paraId="5A31210C" w14:textId="77777777">
      <w:pPr>
        <w:pStyle w:val="Heading2"/>
      </w:pPr>
      <w:r>
        <w:t>Saksopplysninger</w:t>
      </w:r>
    </w:p>
    <w:p w:rsidR="00421E0C" w:rsidRPr="00421E0C" w:rsidP="007B5CCF" w14:paraId="29CDA932" w14:textId="77777777">
      <w:pPr>
        <w:rPr>
          <w:b/>
          <w:bCs/>
          <w:iCs/>
        </w:rPr>
      </w:pPr>
      <w:bookmarkStart w:id="7" w:name="Start"/>
      <w:bookmarkEnd w:id="7"/>
      <w:r w:rsidRPr="00421E0C">
        <w:t>Jobbvinner er et nasjonalt prosjekt som skal støtte kommunenes arbeid med å rekruttere og beholde helsepersonell. Prosjektet gjennomføres på oppdrag fra Helsedirektoratet og har et bredt samarbeid med blant annet KS, Norsk sykepleierforbund, Fagforbundet og Delta.</w:t>
      </w:r>
    </w:p>
    <w:p w:rsidR="001E4C22" w:rsidRPr="001E4C22" w:rsidP="007B5CCF" w14:paraId="51E0A2DA" w14:textId="77777777">
      <w:pPr>
        <w:rPr>
          <w:b/>
          <w:bCs/>
          <w:iCs/>
        </w:rPr>
      </w:pPr>
      <w:r w:rsidRPr="00421E0C">
        <w:t>Mentorordninge</w:t>
      </w:r>
      <w:r>
        <w:t>n</w:t>
      </w:r>
      <w:r w:rsidRPr="00421E0C">
        <w:t xml:space="preserve"> er ett av satsingsområdene i prosjektet og bygger på erfaringer og metoder som er utviklet og prøvd ut i norske kommuner. </w:t>
      </w:r>
      <w:r w:rsidRPr="001E4C22">
        <w:t xml:space="preserve">Mentorprogrammet </w:t>
      </w:r>
      <w:r w:rsidRPr="001E4C22">
        <w:t>er utviklet som et virkemiddel for å styrke mottak og oppfølging av nyansatte i helse- og omsorgssektoren.</w:t>
      </w:r>
      <w:r w:rsidRPr="00421E0C">
        <w:t xml:space="preserve"> Målet er å bidra til bedre overgang fra utdanning til yrkesliv, økt faglig trygghet og sterkere tilknytning til arbeidsplassen</w:t>
      </w:r>
      <w:r>
        <w:t xml:space="preserve"> for blant annet å unngå turnover</w:t>
      </w:r>
      <w:r w:rsidRPr="00421E0C">
        <w:t>.</w:t>
      </w:r>
    </w:p>
    <w:p w:rsidR="001E4C22" w:rsidRPr="001E4C22" w:rsidP="007B5CCF" w14:paraId="31D46E2C" w14:textId="77777777">
      <w:pPr>
        <w:rPr>
          <w:b/>
          <w:bCs/>
          <w:iCs/>
        </w:rPr>
      </w:pPr>
      <w:r w:rsidRPr="001E4C22">
        <w:t xml:space="preserve">Et mentorprogram er en strukturert oppfølging hvor en erfaren medarbeider fungerer som mentor for en nyansatt medarbeider (mentee). Mentoren har et særskilt ansvar for faglig støtte, veiledning og refleksjon i samarbeid med </w:t>
      </w:r>
      <w:r>
        <w:t>næ</w:t>
      </w:r>
      <w:r w:rsidRPr="001E4C22">
        <w:t>rmeste leder. Programmet omfatter planlagt opplæring, oppfølgingssamtaler og refleksjonsmøter gjennom det første arbeidsåret.</w:t>
      </w:r>
    </w:p>
    <w:p w:rsidR="001E4C22" w:rsidRPr="001E4C22" w:rsidP="007B5CCF" w14:paraId="3D9353D1" w14:textId="77777777">
      <w:pPr>
        <w:rPr>
          <w:b/>
          <w:bCs/>
          <w:iCs/>
        </w:rPr>
      </w:pPr>
      <w:r w:rsidRPr="001E4C22">
        <w:t>Mentor skal være en erfaren fagperson med gode kommunikasjonsferdigheter og evne til å være en positiv rollemodell. Det er ønskelig at mentor har formell eller uformell kompetanse innen veiledning.</w:t>
      </w:r>
    </w:p>
    <w:p w:rsidR="001E4C22" w:rsidRPr="001E4C22" w:rsidP="007B5CCF" w14:paraId="58035DDA" w14:textId="77777777">
      <w:pPr>
        <w:rPr>
          <w:b/>
          <w:bCs/>
          <w:iCs/>
        </w:rPr>
      </w:pPr>
      <w:r w:rsidRPr="001E4C22">
        <w:t>Mentorsamtalene er konfidensielle og skal gi den nyansatte mulighet til å drøfte utfordringer knyttet til:</w:t>
      </w:r>
    </w:p>
    <w:p w:rsidR="001E4C22" w:rsidRPr="007B5CCF" w:rsidP="007B5CCF" w14:paraId="143467BD" w14:textId="77777777">
      <w:pPr>
        <w:pStyle w:val="ListParagraph"/>
        <w:numPr>
          <w:ilvl w:val="0"/>
          <w:numId w:val="23"/>
        </w:numPr>
        <w:rPr>
          <w:rFonts w:ascii="Verdana" w:hAnsi="Verdana"/>
          <w:b/>
          <w:bCs/>
          <w:iCs/>
        </w:rPr>
      </w:pPr>
      <w:r w:rsidRPr="007B5CCF">
        <w:rPr>
          <w:rFonts w:ascii="Verdana" w:hAnsi="Verdana"/>
        </w:rPr>
        <w:t>faglig yrkesutøvelse</w:t>
      </w:r>
    </w:p>
    <w:p w:rsidR="001E4C22" w:rsidRPr="007B5CCF" w:rsidP="007B5CCF" w14:paraId="397C7495" w14:textId="77777777">
      <w:pPr>
        <w:pStyle w:val="ListParagraph"/>
        <w:numPr>
          <w:ilvl w:val="0"/>
          <w:numId w:val="23"/>
        </w:numPr>
        <w:rPr>
          <w:rFonts w:ascii="Verdana" w:hAnsi="Verdana"/>
          <w:b/>
          <w:bCs/>
          <w:iCs/>
        </w:rPr>
      </w:pPr>
      <w:r w:rsidRPr="007B5CCF">
        <w:rPr>
          <w:rFonts w:ascii="Verdana" w:hAnsi="Verdana"/>
        </w:rPr>
        <w:t>arbeidsmiljø og samarbeid</w:t>
      </w:r>
    </w:p>
    <w:p w:rsidR="001E4C22" w:rsidRPr="007B5CCF" w:rsidP="007B5CCF" w14:paraId="7691576F" w14:textId="77777777">
      <w:pPr>
        <w:pStyle w:val="ListParagraph"/>
        <w:numPr>
          <w:ilvl w:val="0"/>
          <w:numId w:val="23"/>
        </w:numPr>
        <w:rPr>
          <w:rFonts w:ascii="Verdana" w:hAnsi="Verdana"/>
          <w:b/>
          <w:bCs/>
          <w:iCs/>
        </w:rPr>
      </w:pPr>
      <w:r w:rsidRPr="007B5CCF">
        <w:rPr>
          <w:rFonts w:ascii="Verdana" w:hAnsi="Verdana"/>
        </w:rPr>
        <w:t>møte med brukere, pasienter og pårørende</w:t>
      </w:r>
    </w:p>
    <w:p w:rsidR="001E4C22" w:rsidRPr="007B5CCF" w:rsidP="007B5CCF" w14:paraId="40D43F53" w14:textId="77777777">
      <w:pPr>
        <w:pStyle w:val="ListParagraph"/>
        <w:numPr>
          <w:ilvl w:val="0"/>
          <w:numId w:val="23"/>
        </w:numPr>
        <w:rPr>
          <w:rFonts w:ascii="Verdana" w:hAnsi="Verdana"/>
          <w:b/>
          <w:bCs/>
          <w:iCs/>
        </w:rPr>
      </w:pPr>
      <w:r w:rsidRPr="007B5CCF">
        <w:rPr>
          <w:rFonts w:ascii="Verdana" w:hAnsi="Verdana"/>
        </w:rPr>
        <w:t>etiske og verdimessige problemstillinger</w:t>
      </w:r>
    </w:p>
    <w:p w:rsidR="001E4C22" w:rsidRPr="007B5CCF" w:rsidP="007B5CCF" w14:paraId="298E32B0" w14:textId="77777777">
      <w:pPr>
        <w:pStyle w:val="ListParagraph"/>
        <w:numPr>
          <w:ilvl w:val="0"/>
          <w:numId w:val="23"/>
        </w:numPr>
        <w:rPr>
          <w:rFonts w:ascii="Verdana" w:hAnsi="Verdana"/>
          <w:b/>
          <w:bCs/>
          <w:iCs/>
        </w:rPr>
      </w:pPr>
      <w:r w:rsidRPr="007B5CCF">
        <w:rPr>
          <w:rFonts w:ascii="Verdana" w:hAnsi="Verdana"/>
        </w:rPr>
        <w:t>egen rolleutvikling og mestring</w:t>
      </w:r>
    </w:p>
    <w:p w:rsidR="007B5CCF" w:rsidP="007B5CCF" w14:paraId="44651EBD" w14:textId="77777777"/>
    <w:p w:rsidR="001E4C22" w:rsidRPr="001E4C22" w:rsidP="007B5CCF" w14:paraId="4F3B541E" w14:textId="217C9B78">
      <w:pPr>
        <w:rPr>
          <w:b/>
          <w:bCs/>
          <w:iCs/>
        </w:rPr>
      </w:pPr>
      <w:r w:rsidRPr="001E4C22">
        <w:t>Erfaringer fra kommuner som har benyttet mentorordning viser at nyansatte opplever økt trygghet, raskere faglig utvikling og bedre tilknytning til arbeidsplassen.</w:t>
      </w:r>
    </w:p>
    <w:p w:rsidR="001E4C22" w:rsidRPr="001E4C22" w:rsidP="007B5CCF" w14:paraId="3216D5FF" w14:textId="77777777">
      <w:pPr>
        <w:rPr>
          <w:b/>
          <w:bCs/>
          <w:iCs/>
        </w:rPr>
      </w:pPr>
      <w:r w:rsidRPr="001E4C22">
        <w:t>For å lykkes med ordningen framheves følgende suksessfaktorer:</w:t>
      </w:r>
    </w:p>
    <w:p w:rsidR="001E4C22" w:rsidRPr="007B5CCF" w:rsidP="007B5CCF" w14:paraId="311C5BF9" w14:textId="77777777">
      <w:pPr>
        <w:pStyle w:val="ListParagraph"/>
        <w:numPr>
          <w:ilvl w:val="0"/>
          <w:numId w:val="22"/>
        </w:numPr>
        <w:rPr>
          <w:rFonts w:ascii="Verdana" w:hAnsi="Verdana"/>
          <w:b/>
          <w:bCs/>
          <w:iCs/>
        </w:rPr>
      </w:pPr>
      <w:r w:rsidRPr="007B5CCF">
        <w:rPr>
          <w:rFonts w:ascii="Verdana" w:hAnsi="Verdana"/>
        </w:rPr>
        <w:t>tydelig ledelsesforankring</w:t>
      </w:r>
    </w:p>
    <w:p w:rsidR="001E4C22" w:rsidRPr="007B5CCF" w:rsidP="007B5CCF" w14:paraId="28012C1C" w14:textId="77777777">
      <w:pPr>
        <w:pStyle w:val="ListParagraph"/>
        <w:numPr>
          <w:ilvl w:val="0"/>
          <w:numId w:val="22"/>
        </w:numPr>
        <w:rPr>
          <w:rFonts w:ascii="Verdana" w:hAnsi="Verdana"/>
          <w:b/>
          <w:bCs/>
          <w:iCs/>
        </w:rPr>
      </w:pPr>
      <w:r w:rsidRPr="007B5CCF">
        <w:rPr>
          <w:rFonts w:ascii="Verdana" w:hAnsi="Verdana"/>
        </w:rPr>
        <w:t>dedikert mentor til den nyansatte</w:t>
      </w:r>
    </w:p>
    <w:p w:rsidR="001E4C22" w:rsidRPr="007B5CCF" w:rsidP="007B5CCF" w14:paraId="5006010B" w14:textId="77777777">
      <w:pPr>
        <w:pStyle w:val="ListParagraph"/>
        <w:numPr>
          <w:ilvl w:val="0"/>
          <w:numId w:val="22"/>
        </w:numPr>
        <w:rPr>
          <w:rFonts w:ascii="Verdana" w:hAnsi="Verdana"/>
          <w:b/>
          <w:bCs/>
          <w:iCs/>
        </w:rPr>
      </w:pPr>
      <w:r w:rsidRPr="007B5CCF">
        <w:rPr>
          <w:rFonts w:ascii="Verdana" w:hAnsi="Verdana"/>
        </w:rPr>
        <w:t>planlagte opplæringsvakter og mentorsamtaler</w:t>
      </w:r>
    </w:p>
    <w:p w:rsidR="001E4C22" w:rsidRPr="007B5CCF" w:rsidP="007B5CCF" w14:paraId="1162D8CB" w14:textId="77777777">
      <w:pPr>
        <w:pStyle w:val="ListParagraph"/>
        <w:numPr>
          <w:ilvl w:val="0"/>
          <w:numId w:val="22"/>
        </w:numPr>
        <w:rPr>
          <w:rFonts w:ascii="Verdana" w:hAnsi="Verdana"/>
          <w:b/>
          <w:bCs/>
          <w:iCs/>
        </w:rPr>
      </w:pPr>
      <w:r w:rsidRPr="007B5CCF">
        <w:rPr>
          <w:rFonts w:ascii="Verdana" w:hAnsi="Verdana"/>
        </w:rPr>
        <w:t>støtte fra nærmeste leder</w:t>
      </w:r>
    </w:p>
    <w:p w:rsidR="001E4C22" w:rsidRPr="007B5CCF" w:rsidP="007B5CCF" w14:paraId="18239666" w14:textId="77777777">
      <w:pPr>
        <w:pStyle w:val="ListParagraph"/>
        <w:numPr>
          <w:ilvl w:val="0"/>
          <w:numId w:val="22"/>
        </w:numPr>
        <w:rPr>
          <w:rFonts w:ascii="Verdana" w:hAnsi="Verdana"/>
          <w:b/>
          <w:bCs/>
          <w:iCs/>
        </w:rPr>
      </w:pPr>
      <w:r w:rsidRPr="007B5CCF">
        <w:rPr>
          <w:rFonts w:ascii="Verdana" w:hAnsi="Verdana"/>
        </w:rPr>
        <w:t>forståelse i personalgruppen for at mentorarbeidet prioriteres</w:t>
      </w:r>
    </w:p>
    <w:p w:rsidR="001E4C22" w:rsidRPr="007B5CCF" w:rsidP="007B5CCF" w14:paraId="284D98CE" w14:textId="77777777">
      <w:pPr>
        <w:pStyle w:val="ListParagraph"/>
        <w:numPr>
          <w:ilvl w:val="0"/>
          <w:numId w:val="22"/>
        </w:numPr>
        <w:rPr>
          <w:rFonts w:ascii="Verdana" w:hAnsi="Verdana"/>
          <w:szCs w:val="22"/>
        </w:rPr>
      </w:pPr>
      <w:r w:rsidRPr="007B5CCF">
        <w:rPr>
          <w:rFonts w:ascii="Verdana" w:hAnsi="Verdana"/>
          <w:szCs w:val="22"/>
        </w:rPr>
        <w:t>systematisk evaluering og oppfølging</w:t>
      </w:r>
    </w:p>
    <w:p w:rsidR="001E4C22" w:rsidP="007B5CCF" w14:paraId="43EBD0D5" w14:textId="77777777"/>
    <w:p w:rsidR="008956C0" w:rsidP="005E48A9" w14:paraId="48B7457C" w14:textId="77777777">
      <w:r>
        <w:t xml:space="preserve">Lenker for mer informasjon: </w:t>
      </w:r>
      <w:hyperlink r:id="rId9" w:history="1">
        <w:r>
          <w:rPr>
            <w:rStyle w:val="Hyperlink"/>
          </w:rPr>
          <w:t>Jobbvinner</w:t>
        </w:r>
      </w:hyperlink>
      <w:r>
        <w:t xml:space="preserve"> og </w:t>
      </w:r>
      <w:hyperlink r:id="rId10" w:history="1">
        <w:r>
          <w:rPr>
            <w:rStyle w:val="Hyperlink"/>
          </w:rPr>
          <w:t>Mentorprogram for nytilsatte</w:t>
        </w:r>
      </w:hyperlink>
    </w:p>
    <w:p w:rsidR="007B5CCF" w:rsidP="005E48A9" w14:paraId="520DAB56" w14:textId="05AADF45">
      <w:r>
        <w:t>Vedlagt er erfaringer de har gjort i Voss.</w:t>
      </w:r>
    </w:p>
    <w:p w:rsidR="001605AC" w:rsidRPr="00884029" w:rsidP="00884029" w14:paraId="39F1722D" w14:textId="77777777">
      <w:pPr>
        <w:pStyle w:val="Normalskjulttekst"/>
      </w:pPr>
      <w:r w:rsidRPr="00884029">
        <w:t>Hjelpetekst – skal fjernes automatisk når du starter å skrive her:</w:t>
      </w:r>
    </w:p>
    <w:p w:rsidR="001605AC" w:rsidRPr="00884029" w:rsidP="00884029" w14:paraId="7EB5F0CD" w14:textId="77777777">
      <w:pPr>
        <w:pStyle w:val="Normalskjulttekst"/>
      </w:pPr>
    </w:p>
    <w:p w:rsidR="001605AC" w:rsidRPr="00884029" w:rsidP="00884029" w14:paraId="24E3DB1D" w14:textId="77777777">
      <w:pPr>
        <w:pStyle w:val="Normalskjulttekst"/>
      </w:pPr>
      <w:r w:rsidRPr="00884029">
        <w:t>Faglighet: Saken skal være objektiv og helhetlig beskrevet</w:t>
      </w:r>
    </w:p>
    <w:p w:rsidR="001605AC" w:rsidRPr="00884029" w:rsidP="00884029" w14:paraId="5459BE14" w14:textId="77777777">
      <w:pPr>
        <w:pStyle w:val="Normalskjulttekst"/>
      </w:pPr>
      <w:hyperlink r:id="rId11" w:history="1">
        <w:r w:rsidRPr="00884029">
          <w:t>Klart språk</w:t>
        </w:r>
      </w:hyperlink>
      <w:r w:rsidRPr="00884029">
        <w:t xml:space="preserve">: Vær bevisst på å skrive slik at det blir lettere for folkevalgte og publikum å forstå. </w:t>
      </w:r>
    </w:p>
    <w:p w:rsidR="001605AC" w:rsidRPr="00884029" w:rsidP="00884029" w14:paraId="11DDD73E" w14:textId="77777777">
      <w:pPr>
        <w:pStyle w:val="Normalskjulttekst"/>
      </w:pPr>
      <w:r w:rsidRPr="00884029">
        <w:t xml:space="preserve">Lag disposisjon for saksopplysningene. Sett gjerne inn underoverskrifter. </w:t>
      </w:r>
    </w:p>
    <w:p w:rsidR="001605AC" w:rsidRPr="00884029" w:rsidP="00884029" w14:paraId="06970E10" w14:textId="77777777">
      <w:pPr>
        <w:pStyle w:val="Normalskjulttekst"/>
      </w:pPr>
      <w:r w:rsidRPr="00884029">
        <w:t xml:space="preserve">Finnes det tidligere vedtak i saken eller tilsvarende saker? </w:t>
      </w:r>
    </w:p>
    <w:p w:rsidR="001605AC" w:rsidRPr="00884029" w:rsidP="00884029" w14:paraId="6C03398D" w14:textId="77777777">
      <w:pPr>
        <w:pStyle w:val="Normalskjulttekst"/>
      </w:pPr>
      <w:r w:rsidRPr="00884029">
        <w:t xml:space="preserve">Hva eller hvem gjelder saken? </w:t>
      </w:r>
    </w:p>
    <w:p w:rsidR="001605AC" w:rsidRPr="00884029" w:rsidP="00884029" w14:paraId="52C3C9D6" w14:textId="77777777">
      <w:pPr>
        <w:pStyle w:val="Normalskjulttekst"/>
      </w:pPr>
      <w:r w:rsidRPr="00884029">
        <w:t>Hva ønskes oppnådd og på hvilken måte?</w:t>
      </w:r>
    </w:p>
    <w:p w:rsidR="001605AC" w:rsidRPr="00884029" w:rsidP="00884029" w14:paraId="3C22FB12" w14:textId="77777777">
      <w:pPr>
        <w:pStyle w:val="Normalskjulttekst"/>
      </w:pPr>
      <w:r w:rsidRPr="00884029">
        <w:t xml:space="preserve">Finnes det føringer i lov, avtaleverk, kommunens egne retningslinjer og prosedyrer som har innvirkning på saken. </w:t>
      </w:r>
    </w:p>
    <w:p w:rsidR="001605AC" w:rsidRPr="00884029" w:rsidP="00884029" w14:paraId="2506C3B2" w14:textId="77777777">
      <w:pPr>
        <w:pStyle w:val="Normalskjulttekst"/>
      </w:pPr>
      <w:r w:rsidRPr="00884029">
        <w:t xml:space="preserve">Vis til dokumentasjon/forskning, erfaringer fra andre. Husk faktasjekk, kontroll av kilder. </w:t>
      </w:r>
    </w:p>
    <w:p w:rsidR="00510201" w:rsidRPr="001605AC" w:rsidP="00884029" w14:paraId="0F8E5B8F" w14:textId="77777777">
      <w:pPr>
        <w:pStyle w:val="Normalskjulttekst"/>
      </w:pPr>
    </w:p>
    <w:p w:rsidR="000F4CED" w:rsidP="005E48A9" w14:paraId="635B32E5" w14:textId="77777777">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RPr="00DA6852" w:rsidP="00DA6852" w14:paraId="3CBC7301" w14:textId="77777777">
      <w:pPr>
        <w:pStyle w:val="Heading2"/>
      </w:pPr>
      <w:r w:rsidRPr="00DA6852">
        <w:t>Vurdering</w:t>
      </w:r>
    </w:p>
    <w:p w:rsidR="005422C8" w:rsidP="005422C8" w14:paraId="2494B1DA" w14:textId="77777777">
      <w:r>
        <w:t>Kommunedirektøren vurderer at Hustadvika kommune, på lik linje med øvrige kommuner i landet, står overfor betydelige utfordringer knyttet til tilgang på kvalifisert helsepersonell. Konkurransen om arbeidskraften vil øke i årene framover, samtidig som behovet for helse- og omsorgstjenester forventes å vokse. Tiltak som bidrar til å styrke kommunens evne til å rekruttere, utvikle og beholde medarbeidere vil derfor være av stor betydning.</w:t>
      </w:r>
    </w:p>
    <w:p w:rsidR="005422C8" w:rsidP="005422C8" w14:paraId="7777AC6B" w14:textId="77777777">
      <w:r>
        <w:t xml:space="preserve">Mentorprogrammet som er utviklet gjennom Jobbvinner, er et konkret virkemiddel for å styrke mottakelsen og oppfølgingen av nyansatte helsearbeidere. Ordningen legger til rette for systematisk opplæring, faglig </w:t>
      </w:r>
      <w:r>
        <w:t>refleksjon og sosial inkludering gjennom det første ansettelsesåret. Erfaringer fra kommuner som har tatt ordningen i bruk viser at nyansatte opplever økt trygghet og raskere kommer inn i både arbeidsoppgavene og arbeidsmiljøet.</w:t>
      </w:r>
    </w:p>
    <w:p w:rsidR="005422C8" w:rsidP="005422C8" w14:paraId="451E75DD" w14:textId="77777777">
      <w:r>
        <w:t>Kommunedirektøren vurderer at mentorprogrammet understøtter flere av kommunens målsettinger innen arbeidsgiverpolitikk, herunder</w:t>
      </w:r>
      <w:r w:rsidR="00421E0C">
        <w:t xml:space="preserve"> å</w:t>
      </w:r>
      <w:r>
        <w:t>:</w:t>
      </w:r>
    </w:p>
    <w:p w:rsidR="005422C8" w:rsidRPr="005422C8" w:rsidP="005422C8" w14:paraId="3C9C75D4" w14:textId="77777777">
      <w:pPr>
        <w:pStyle w:val="ListParagraph"/>
        <w:numPr>
          <w:ilvl w:val="0"/>
          <w:numId w:val="21"/>
        </w:numPr>
        <w:rPr>
          <w:rFonts w:ascii="Verdana" w:hAnsi="Verdana"/>
        </w:rPr>
      </w:pPr>
      <w:r w:rsidRPr="005422C8">
        <w:rPr>
          <w:rFonts w:ascii="Verdana" w:hAnsi="Verdana"/>
        </w:rPr>
        <w:t>være en attraktiv arbeidsgiver</w:t>
      </w:r>
    </w:p>
    <w:p w:rsidR="005422C8" w:rsidRPr="005422C8" w:rsidP="005422C8" w14:paraId="596117FC" w14:textId="77777777">
      <w:pPr>
        <w:pStyle w:val="ListParagraph"/>
        <w:numPr>
          <w:ilvl w:val="0"/>
          <w:numId w:val="21"/>
        </w:numPr>
        <w:rPr>
          <w:rFonts w:ascii="Verdana" w:hAnsi="Verdana"/>
        </w:rPr>
      </w:pPr>
      <w:r w:rsidRPr="005422C8">
        <w:rPr>
          <w:rFonts w:ascii="Verdana" w:hAnsi="Verdana"/>
        </w:rPr>
        <w:t>styrke kvalitet og pasientsikkerhet i tjenestene</w:t>
      </w:r>
    </w:p>
    <w:p w:rsidR="005422C8" w:rsidRPr="005422C8" w:rsidP="005422C8" w14:paraId="7CE213CE" w14:textId="77777777">
      <w:pPr>
        <w:pStyle w:val="ListParagraph"/>
        <w:numPr>
          <w:ilvl w:val="0"/>
          <w:numId w:val="21"/>
        </w:numPr>
        <w:rPr>
          <w:rFonts w:ascii="Verdana" w:hAnsi="Verdana"/>
        </w:rPr>
      </w:pPr>
      <w:r w:rsidRPr="005422C8">
        <w:rPr>
          <w:rFonts w:ascii="Verdana" w:hAnsi="Verdana"/>
        </w:rPr>
        <w:t>redusere turnover og sykefravær</w:t>
      </w:r>
    </w:p>
    <w:p w:rsidR="005422C8" w:rsidRPr="005422C8" w:rsidP="005422C8" w14:paraId="081ED04F" w14:textId="77777777">
      <w:pPr>
        <w:pStyle w:val="ListParagraph"/>
        <w:numPr>
          <w:ilvl w:val="0"/>
          <w:numId w:val="21"/>
        </w:numPr>
        <w:rPr>
          <w:rFonts w:ascii="Verdana" w:hAnsi="Verdana"/>
        </w:rPr>
      </w:pPr>
      <w:r w:rsidRPr="005422C8">
        <w:rPr>
          <w:rFonts w:ascii="Verdana" w:hAnsi="Verdana"/>
        </w:rPr>
        <w:t>legge til rette for faglig utvikling og læring</w:t>
      </w:r>
    </w:p>
    <w:p w:rsidR="005422C8" w:rsidRPr="005422C8" w:rsidP="005422C8" w14:paraId="212A0D97" w14:textId="77777777">
      <w:pPr>
        <w:pStyle w:val="ListParagraph"/>
        <w:numPr>
          <w:ilvl w:val="0"/>
          <w:numId w:val="21"/>
        </w:numPr>
        <w:rPr>
          <w:rFonts w:ascii="Verdana" w:hAnsi="Verdana"/>
        </w:rPr>
      </w:pPr>
      <w:r w:rsidRPr="005422C8">
        <w:rPr>
          <w:rFonts w:ascii="Verdana" w:hAnsi="Verdana"/>
        </w:rPr>
        <w:t>bygge robuste fagmiljø som beholder kompetanse over tid</w:t>
      </w:r>
    </w:p>
    <w:p w:rsidR="005422C8" w:rsidP="005422C8" w14:paraId="655817BF" w14:textId="77777777"/>
    <w:p w:rsidR="005422C8" w:rsidP="005422C8" w14:paraId="7F93D592" w14:textId="77777777">
      <w:r>
        <w:t>Et mentorprogram synliggjør også kommunens satsing på medarbeiderutvikling og kan gi nyansatte en opplevelse av tilhørighet, støtte og mestring i en krevende oppstartsfase. Dette kan bidra til økt jobbnærvær og større sannsynlighet for at ansatte blir værende i kommunen over tid.</w:t>
      </w:r>
    </w:p>
    <w:p w:rsidR="005422C8" w:rsidP="005422C8" w14:paraId="6575446A" w14:textId="77777777">
      <w:r>
        <w:t>For å lykkes er det avgjørende at mentorordningen er tydelig forankret både hos ledere og medarbeidere. Mentoroppgaven må gis nødvendig prioritet, og det må avsettes tid til planlegging, opplæring og gjennomføring av mentorsamtaler. Ledere må være aktive pådrivere for ordningen og sikre at mentorrollen verdsettes som en viktig del av kvalitets- og kompetansearbeidet.</w:t>
      </w:r>
    </w:p>
    <w:p w:rsidR="005422C8" w:rsidP="005422C8" w14:paraId="5ECE7271" w14:textId="77777777">
      <w:r>
        <w:t>Kommunedirektøren vurderer samlet sett at mentorprogrammet er et målrettet, kunnskapsbasert og relativt lite ressurskrevende tiltak som kan bidra til å møte framtidige utfordringer innen rekruttering og kompetanseforsyning i helse- og velferdstjenestene. Deltakelse i satsingen anbefales derfor.</w:t>
      </w:r>
    </w:p>
    <w:p w:rsidR="001605AC" w:rsidP="00884029" w14:paraId="31095462" w14:textId="77777777">
      <w:pPr>
        <w:pStyle w:val="Normalskjulttekst"/>
      </w:pPr>
      <w:r>
        <w:t>Hjelpetekst – fjernes automatisk når du starter å skrive her:</w:t>
      </w:r>
    </w:p>
    <w:p w:rsidR="001605AC" w:rsidP="00884029" w14:paraId="4DF70CB1" w14:textId="77777777">
      <w:pPr>
        <w:pStyle w:val="Normalskjulttekst"/>
      </w:pPr>
      <w:r>
        <w:t xml:space="preserve">Vurderingen skal avklare og uttrykke: </w:t>
      </w:r>
    </w:p>
    <w:p w:rsidR="001605AC" w:rsidP="00884029" w14:paraId="19AEBB05" w14:textId="77777777">
      <w:pPr>
        <w:pStyle w:val="Normalskjulttekst"/>
      </w:pPr>
      <w:r>
        <w:t>Kommunedirektørens vurdering av saksopplysningene.</w:t>
      </w:r>
    </w:p>
    <w:p w:rsidR="001605AC" w:rsidP="00884029" w14:paraId="5F4964B0" w14:textId="77777777">
      <w:pPr>
        <w:pStyle w:val="Normalskjulttekst"/>
      </w:pPr>
      <w:r>
        <w:t>Gjennomføringsevne.</w:t>
      </w:r>
    </w:p>
    <w:p w:rsidR="001605AC" w:rsidP="00884029" w14:paraId="1DA8A4C8" w14:textId="77777777">
      <w:pPr>
        <w:pStyle w:val="Normalskjulttekst"/>
      </w:pPr>
      <w:r>
        <w:t>Forholdet til lov/avtale/retningslinjer</w:t>
      </w:r>
    </w:p>
    <w:p w:rsidR="001605AC" w:rsidP="00884029" w14:paraId="69C65542" w14:textId="77777777">
      <w:pPr>
        <w:pStyle w:val="Normalskjulttekst"/>
      </w:pPr>
      <w:r>
        <w:t xml:space="preserve">Forhold til taler for/mot innstillingen/alternative løsningsforslag. </w:t>
      </w:r>
    </w:p>
    <w:p w:rsidR="001605AC" w:rsidP="00884029" w14:paraId="78C1C58D" w14:textId="77777777">
      <w:pPr>
        <w:pStyle w:val="Normalskjulttekst"/>
      </w:pPr>
      <w:r>
        <w:t xml:space="preserve">Økonomiske konsekvenser, drift – investering, over tid. </w:t>
      </w:r>
    </w:p>
    <w:p w:rsidR="001605AC" w:rsidP="00884029" w14:paraId="3CC4A6BD" w14:textId="77777777">
      <w:pPr>
        <w:pStyle w:val="Normalskjulttekst"/>
      </w:pPr>
      <w:r>
        <w:t xml:space="preserve">Konklusjon. </w:t>
      </w:r>
    </w:p>
    <w:p w:rsidR="001605AC" w:rsidRPr="00F077C6" w:rsidP="00884029" w14:paraId="5F3D6585"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516C7662"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490669FD" w14:textId="77777777"/>
    <w:p w:rsidR="00EF61FD" w:rsidP="00884029" w14:paraId="161CE754" w14:textId="77777777">
      <w:pPr>
        <w:pStyle w:val="Normalskjulttekst"/>
      </w:pPr>
    </w:p>
    <w:p w:rsidR="00EF61FD" w:rsidP="00EF61FD" w14:paraId="6DE341E0" w14:textId="77777777">
      <w:pPr>
        <w:pStyle w:val="Heading2"/>
      </w:pPr>
      <w:r w:rsidRPr="00D512C4">
        <w:t>Økonomiske konsekvenser</w:t>
      </w:r>
    </w:p>
    <w:p w:rsidR="001E4C22" w:rsidP="001E4C22" w14:paraId="42632FB4" w14:textId="77777777">
      <w:r>
        <w:t>Innføring av mentorprogrammet vil medføre et begrenset ressursbehov knyttet til:</w:t>
      </w:r>
    </w:p>
    <w:p w:rsidR="001E4C22" w:rsidRPr="001E4C22" w:rsidP="001E4C22" w14:paraId="7229D3A5" w14:textId="77777777">
      <w:pPr>
        <w:pStyle w:val="ListParagraph"/>
        <w:numPr>
          <w:ilvl w:val="0"/>
          <w:numId w:val="20"/>
        </w:numPr>
        <w:rPr>
          <w:rFonts w:ascii="Verdana" w:hAnsi="Verdana"/>
          <w:szCs w:val="22"/>
        </w:rPr>
      </w:pPr>
      <w:r w:rsidRPr="001E4C22">
        <w:rPr>
          <w:rFonts w:ascii="Verdana" w:hAnsi="Verdana"/>
          <w:szCs w:val="22"/>
        </w:rPr>
        <w:t>opplæring av mentorer</w:t>
      </w:r>
    </w:p>
    <w:p w:rsidR="001E4C22" w:rsidRPr="001E4C22" w:rsidP="001E4C22" w14:paraId="49A9572E" w14:textId="77777777">
      <w:pPr>
        <w:pStyle w:val="ListParagraph"/>
        <w:numPr>
          <w:ilvl w:val="0"/>
          <w:numId w:val="20"/>
        </w:numPr>
        <w:rPr>
          <w:rFonts w:ascii="Verdana" w:hAnsi="Verdana"/>
          <w:szCs w:val="22"/>
        </w:rPr>
      </w:pPr>
      <w:r w:rsidRPr="001E4C22">
        <w:rPr>
          <w:rFonts w:ascii="Verdana" w:hAnsi="Verdana"/>
          <w:szCs w:val="22"/>
        </w:rPr>
        <w:t>gjennomføring av mentorsamtaler</w:t>
      </w:r>
    </w:p>
    <w:p w:rsidR="001E4C22" w:rsidRPr="001E4C22" w:rsidP="001E4C22" w14:paraId="00824B78" w14:textId="77777777">
      <w:pPr>
        <w:pStyle w:val="ListParagraph"/>
        <w:numPr>
          <w:ilvl w:val="0"/>
          <w:numId w:val="20"/>
        </w:numPr>
        <w:rPr>
          <w:rFonts w:ascii="Verdana" w:hAnsi="Verdana"/>
          <w:szCs w:val="22"/>
        </w:rPr>
      </w:pPr>
      <w:r w:rsidRPr="001E4C22">
        <w:rPr>
          <w:rFonts w:ascii="Verdana" w:hAnsi="Verdana"/>
          <w:szCs w:val="22"/>
        </w:rPr>
        <w:t>planlegging og koordinering av programmet</w:t>
      </w:r>
    </w:p>
    <w:p w:rsidR="001E4C22" w:rsidRPr="001E4C22" w:rsidP="001E4C22" w14:paraId="2195E036" w14:textId="77777777">
      <w:pPr>
        <w:pStyle w:val="ListParagraph"/>
        <w:numPr>
          <w:ilvl w:val="0"/>
          <w:numId w:val="20"/>
        </w:numPr>
        <w:rPr>
          <w:rFonts w:ascii="Verdana" w:hAnsi="Verdana"/>
          <w:szCs w:val="22"/>
        </w:rPr>
      </w:pPr>
      <w:r w:rsidRPr="001E4C22">
        <w:rPr>
          <w:rFonts w:ascii="Verdana" w:hAnsi="Verdana"/>
          <w:szCs w:val="22"/>
        </w:rPr>
        <w:t>eventuell</w:t>
      </w:r>
      <w:r>
        <w:rPr>
          <w:rFonts w:ascii="Verdana" w:hAnsi="Verdana"/>
          <w:szCs w:val="22"/>
        </w:rPr>
        <w:t>e</w:t>
      </w:r>
      <w:r w:rsidRPr="001E4C22">
        <w:rPr>
          <w:rFonts w:ascii="Verdana" w:hAnsi="Verdana"/>
          <w:szCs w:val="22"/>
        </w:rPr>
        <w:t xml:space="preserve"> frikjøp eller disponering av arbeidstid til mentoroppgaver</w:t>
      </w:r>
    </w:p>
    <w:p w:rsidR="001E4C22" w:rsidP="001E4C22" w14:paraId="0DC73224" w14:textId="77777777"/>
    <w:p w:rsidR="001E4C22" w:rsidP="001E4C22" w14:paraId="2DDB48BD" w14:textId="77777777">
      <w:r>
        <w:t>Tiltaket vurderes som lite ressurskrevende sammenlignet med kostnadene knyttet til rekruttering, opplæring av nye ansatte, vakanser og turnover.</w:t>
      </w:r>
    </w:p>
    <w:p w:rsidR="00EF61FD" w:rsidP="001E4C22" w14:paraId="50823896" w14:textId="77777777">
      <w:r>
        <w:t>Det legges til grunn at ordningen i hovedsak gjennomføres innenfor eksisterende budsjettrammer. Eventuelle framtidige behov for styrking av ordningen må vurderes i forbindelse med ordinære budsjettprosesser.</w:t>
      </w:r>
    </w:p>
    <w:p w:rsidR="00EF61FD" w:rsidRPr="005B6011" w:rsidP="00EF61FD" w14:paraId="2EC1C459" w14:textId="77777777">
      <w:pPr>
        <w:pStyle w:val="Heading2"/>
        <w:rPr>
          <w:b w:val="0"/>
          <w:bCs w:val="0"/>
          <w:u w:val="single"/>
        </w:rPr>
      </w:pPr>
      <w:r>
        <w:t>K</w:t>
      </w:r>
      <w:r w:rsidRPr="00D512C4">
        <w:t>lima og miljøkonsekvenser</w:t>
      </w:r>
    </w:p>
    <w:p w:rsidR="00EF61FD" w:rsidP="00EF61FD" w14:paraId="5A965110" w14:textId="77777777">
      <w:r w:rsidRPr="001E4C22">
        <w:t>Klima- og miljøkonsekvensene anses som ubetydelige.</w:t>
      </w:r>
    </w:p>
    <w:p w:rsidR="00EF61FD" w:rsidP="00EF61FD" w14:paraId="53B0BEA2" w14:textId="77777777"/>
    <w:p w:rsidR="00EF61FD" w:rsidP="00EF61FD" w14:paraId="3E8E354D" w14:textId="77777777"/>
    <w:p w:rsidR="00EF61FD" w:rsidP="00EF61FD" w14:paraId="709FACC0"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38B34387" w14:textId="77777777"/>
    <w:p w:rsidR="00D418A8" w:rsidRPr="00D418A8" w:rsidP="00DE25E4" w14:paraId="50325C99" w14:textId="77777777">
      <w:r>
        <w:t>Vedlegg:</w:t>
      </w:r>
    </w:p>
    <w:tbl>
      <w:tblPr>
        <w:tblW w:w="5000" w:type="pct"/>
        <w:tblLook w:val="04A0"/>
      </w:tblPr>
      <w:tblGrid>
        <w:gridCol w:w="825"/>
        <w:gridCol w:w="7732"/>
        <w:gridCol w:w="515"/>
      </w:tblGrid>
      <w:tr w14:paraId="37FAB0EE" w14:textId="77777777">
        <w:tblPrEx>
          <w:tblW w:w="5000" w:type="pct"/>
          <w:tblLook w:val="04A0"/>
        </w:tblPrEx>
        <w:tc>
          <w:tcPr>
            <w:tcW w:w="0" w:type="auto"/>
          </w:tcPr>
          <w:p w:rsidR="00AB56BF" w:rsidP="00DE25E4" w14:paraId="37172928" w14:textId="77777777">
            <w:bookmarkStart w:id="8" w:name="VEDLEGG"/>
            <w:bookmarkEnd w:id="8"/>
            <w:r>
              <w:t>1</w:t>
            </w:r>
          </w:p>
        </w:tc>
        <w:tc>
          <w:tcPr>
            <w:tcW w:w="0" w:type="auto"/>
          </w:tcPr>
          <w:p w:rsidR="00AB56BF" w:rsidP="00DE25E4" w14:paraId="0E92B9A1" w14:textId="77777777">
            <w:r>
              <w:t>Voss herad - mentorordning</w:t>
            </w:r>
          </w:p>
        </w:tc>
        <w:tc>
          <w:tcPr>
            <w:tcW w:w="0" w:type="auto"/>
          </w:tcPr>
          <w:p w:rsidR="00AB56BF" w:rsidP="00DE25E4" w14:paraId="2DE7FDA7" w14:textId="77777777"/>
        </w:tc>
      </w:tr>
    </w:tbl>
    <w:p w:rsidR="00AB56BF" w:rsidP="00DE25E4" w14:paraId="27627C52" w14:textId="77777777">
      <w:r>
        <w:fldChar w:fldCharType="begin"/>
      </w:r>
      <w:r>
        <w:instrText xml:space="preserve">  </w:instrText>
      </w:r>
      <w:r>
        <w:fldChar w:fldCharType="end"/>
      </w:r>
    </w:p>
    <w:sectPr w:rsidSect="00EA188C">
      <w:headerReference w:type="first" r:id="rId12"/>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379E1" w:rsidP="00D13C46" w14:paraId="285B17F2" w14:textId="77777777">
      <w:r>
        <w:separator/>
      </w:r>
    </w:p>
    <w:p w:rsidR="002379E1" w:rsidP="00D13C46" w14:paraId="49B2645F" w14:textId="77777777"/>
    <w:p w:rsidR="002379E1" w:rsidP="00D13C46" w14:paraId="5BC178F6" w14:textId="77777777"/>
    <w:p w:rsidR="002379E1" w:rsidP="00D13C46" w14:paraId="284A5726" w14:textId="77777777"/>
    <w:p w:rsidR="002379E1" w:rsidP="00D13C46" w14:paraId="46FE2838" w14:textId="77777777"/>
    <w:p w:rsidR="002379E1" w:rsidP="00D13C46" w14:paraId="1F59B6E6" w14:textId="77777777"/>
    <w:p w:rsidR="002379E1" w:rsidP="00D13C46" w14:paraId="4FCA6521" w14:textId="77777777"/>
    <w:p w:rsidR="002379E1" w:rsidP="00D13C46" w14:paraId="22967915" w14:textId="77777777"/>
  </w:endnote>
  <w:endnote w:type="continuationSeparator" w:id="1">
    <w:p w:rsidR="002379E1" w:rsidP="00D13C46" w14:paraId="549064CB" w14:textId="77777777">
      <w:r>
        <w:continuationSeparator/>
      </w:r>
    </w:p>
    <w:p w:rsidR="002379E1" w:rsidP="00D13C46" w14:paraId="4277A19B" w14:textId="77777777"/>
    <w:p w:rsidR="002379E1" w:rsidP="00D13C46" w14:paraId="027F8A55" w14:textId="77777777"/>
    <w:p w:rsidR="002379E1" w:rsidP="00D13C46" w14:paraId="71EA9C3E" w14:textId="77777777"/>
    <w:p w:rsidR="002379E1" w:rsidP="00D13C46" w14:paraId="5078EDA9" w14:textId="77777777"/>
    <w:p w:rsidR="002379E1" w:rsidP="00D13C46" w14:paraId="4A4255F8" w14:textId="77777777"/>
    <w:p w:rsidR="002379E1" w:rsidP="00D13C46" w14:paraId="6DE8E24F" w14:textId="77777777"/>
    <w:p w:rsidR="002379E1" w:rsidP="00D13C46" w14:paraId="1A3EDB0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79E1" w:rsidP="00D13C46" w14:paraId="793F8AE5" w14:textId="77777777">
      <w:r>
        <w:separator/>
      </w:r>
    </w:p>
    <w:p w:rsidR="002379E1" w:rsidP="00D13C46" w14:paraId="15C0599F" w14:textId="77777777"/>
    <w:p w:rsidR="002379E1" w:rsidP="00D13C46" w14:paraId="0F3AE7EE" w14:textId="77777777"/>
    <w:p w:rsidR="002379E1" w:rsidP="00D13C46" w14:paraId="61E04DA8" w14:textId="77777777"/>
    <w:p w:rsidR="002379E1" w:rsidP="00D13C46" w14:paraId="751008B5" w14:textId="77777777"/>
    <w:p w:rsidR="002379E1" w:rsidP="00D13C46" w14:paraId="032B106D" w14:textId="77777777"/>
    <w:p w:rsidR="002379E1" w:rsidP="00D13C46" w14:paraId="2621E510" w14:textId="77777777"/>
    <w:p w:rsidR="002379E1" w:rsidP="00D13C46" w14:paraId="7D5D6AE2" w14:textId="77777777"/>
  </w:footnote>
  <w:footnote w:type="continuationSeparator" w:id="1">
    <w:p w:rsidR="002379E1" w:rsidP="00D13C46" w14:paraId="683AE9B5" w14:textId="77777777">
      <w:r>
        <w:continuationSeparator/>
      </w:r>
    </w:p>
    <w:p w:rsidR="002379E1" w:rsidP="00D13C46" w14:paraId="3724C3AF" w14:textId="77777777"/>
    <w:p w:rsidR="002379E1" w:rsidP="00D13C46" w14:paraId="1873DEE1" w14:textId="77777777"/>
    <w:p w:rsidR="002379E1" w:rsidP="00D13C46" w14:paraId="303A0A19" w14:textId="77777777"/>
    <w:p w:rsidR="002379E1" w:rsidP="00D13C46" w14:paraId="3DA228F0" w14:textId="77777777"/>
    <w:p w:rsidR="002379E1" w:rsidP="00D13C46" w14:paraId="11096073" w14:textId="77777777"/>
    <w:p w:rsidR="002379E1" w:rsidP="00D13C46" w14:paraId="2FC5C66A" w14:textId="77777777"/>
    <w:p w:rsidR="002379E1" w:rsidP="00D13C46" w14:paraId="5159918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400BFC45"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B679EA"/>
    <w:multiLevelType w:val="hybridMultilevel"/>
    <w:tmpl w:val="AAA624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0" w15:restartNumberingAfterBreak="0">
    <w:nsid w:val="3284419C"/>
    <w:multiLevelType w:val="hybridMultilevel"/>
    <w:tmpl w:val="612E82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379341FF"/>
    <w:multiLevelType w:val="hybridMultilevel"/>
    <w:tmpl w:val="B2BC77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8D372C"/>
    <w:multiLevelType w:val="hybridMultilevel"/>
    <w:tmpl w:val="A0B00D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C1710"/>
    <w:multiLevelType w:val="hybridMultilevel"/>
    <w:tmpl w:val="E8267A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5C1A120E"/>
    <w:multiLevelType w:val="hybridMultilevel"/>
    <w:tmpl w:val="9DDEE0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12C1B6F"/>
    <w:multiLevelType w:val="hybridMultilevel"/>
    <w:tmpl w:val="5FB4F2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4"/>
  </w:num>
  <w:num w:numId="2" w16cid:durableId="1919753280">
    <w:abstractNumId w:val="12"/>
  </w:num>
  <w:num w:numId="3" w16cid:durableId="354043485">
    <w:abstractNumId w:val="16"/>
  </w:num>
  <w:num w:numId="4" w16cid:durableId="36855246">
    <w:abstractNumId w:val="22"/>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9"/>
  </w:num>
  <w:num w:numId="14" w16cid:durableId="1257982533">
    <w:abstractNumId w:val="18"/>
  </w:num>
  <w:num w:numId="15" w16cid:durableId="1154686610">
    <w:abstractNumId w:val="19"/>
  </w:num>
  <w:num w:numId="16" w16cid:durableId="632909347">
    <w:abstractNumId w:val="15"/>
  </w:num>
  <w:num w:numId="17" w16cid:durableId="1489708978">
    <w:abstractNumId w:val="8"/>
  </w:num>
  <w:num w:numId="18" w16cid:durableId="1583366769">
    <w:abstractNumId w:val="13"/>
  </w:num>
  <w:num w:numId="19" w16cid:durableId="549415320">
    <w:abstractNumId w:val="11"/>
  </w:num>
  <w:num w:numId="20" w16cid:durableId="645550710">
    <w:abstractNumId w:val="17"/>
  </w:num>
  <w:num w:numId="21" w16cid:durableId="393085276">
    <w:abstractNumId w:val="20"/>
  </w:num>
  <w:num w:numId="22" w16cid:durableId="2114595881">
    <w:abstractNumId w:val="21"/>
  </w:num>
  <w:num w:numId="23" w16cid:durableId="371880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A625F"/>
    <w:rsid w:val="000B24D5"/>
    <w:rsid w:val="000C0290"/>
    <w:rsid w:val="000C07D6"/>
    <w:rsid w:val="000D0FDD"/>
    <w:rsid w:val="000D45FE"/>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E4C22"/>
    <w:rsid w:val="001E5476"/>
    <w:rsid w:val="001F15CB"/>
    <w:rsid w:val="001F1B9D"/>
    <w:rsid w:val="001F64B0"/>
    <w:rsid w:val="00225DF0"/>
    <w:rsid w:val="0023040F"/>
    <w:rsid w:val="002305D0"/>
    <w:rsid w:val="0023370E"/>
    <w:rsid w:val="002358F8"/>
    <w:rsid w:val="002379E1"/>
    <w:rsid w:val="0024769D"/>
    <w:rsid w:val="00250B12"/>
    <w:rsid w:val="00251C9D"/>
    <w:rsid w:val="0025234C"/>
    <w:rsid w:val="002562A1"/>
    <w:rsid w:val="00257A25"/>
    <w:rsid w:val="002720A7"/>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160AA"/>
    <w:rsid w:val="003224A7"/>
    <w:rsid w:val="003369B8"/>
    <w:rsid w:val="0034090F"/>
    <w:rsid w:val="003510EC"/>
    <w:rsid w:val="0035543E"/>
    <w:rsid w:val="00364770"/>
    <w:rsid w:val="00364D7E"/>
    <w:rsid w:val="00367769"/>
    <w:rsid w:val="003913C4"/>
    <w:rsid w:val="003927D9"/>
    <w:rsid w:val="003A1B0B"/>
    <w:rsid w:val="003A23AB"/>
    <w:rsid w:val="003D0277"/>
    <w:rsid w:val="003D0B4D"/>
    <w:rsid w:val="003D1E56"/>
    <w:rsid w:val="003E5245"/>
    <w:rsid w:val="003F5DD6"/>
    <w:rsid w:val="003F750D"/>
    <w:rsid w:val="003F7C05"/>
    <w:rsid w:val="00407363"/>
    <w:rsid w:val="00414A86"/>
    <w:rsid w:val="00420851"/>
    <w:rsid w:val="00421E0C"/>
    <w:rsid w:val="004245F7"/>
    <w:rsid w:val="00424963"/>
    <w:rsid w:val="00425654"/>
    <w:rsid w:val="00430408"/>
    <w:rsid w:val="004345A7"/>
    <w:rsid w:val="004409EE"/>
    <w:rsid w:val="004413BF"/>
    <w:rsid w:val="00450A78"/>
    <w:rsid w:val="00454457"/>
    <w:rsid w:val="0046377C"/>
    <w:rsid w:val="004661EA"/>
    <w:rsid w:val="00477343"/>
    <w:rsid w:val="00477F51"/>
    <w:rsid w:val="00480489"/>
    <w:rsid w:val="00483DA1"/>
    <w:rsid w:val="00485210"/>
    <w:rsid w:val="004954C5"/>
    <w:rsid w:val="004B085C"/>
    <w:rsid w:val="004B1133"/>
    <w:rsid w:val="004B6861"/>
    <w:rsid w:val="004C20C9"/>
    <w:rsid w:val="004C3B12"/>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22C8"/>
    <w:rsid w:val="00547E98"/>
    <w:rsid w:val="00555AEB"/>
    <w:rsid w:val="00566C18"/>
    <w:rsid w:val="0057189C"/>
    <w:rsid w:val="00582D95"/>
    <w:rsid w:val="0059292C"/>
    <w:rsid w:val="00597508"/>
    <w:rsid w:val="00597EF4"/>
    <w:rsid w:val="005B0F6D"/>
    <w:rsid w:val="005B6011"/>
    <w:rsid w:val="005B771F"/>
    <w:rsid w:val="005D047D"/>
    <w:rsid w:val="005D4510"/>
    <w:rsid w:val="005D59DA"/>
    <w:rsid w:val="005D70A2"/>
    <w:rsid w:val="005E48A9"/>
    <w:rsid w:val="005F3C82"/>
    <w:rsid w:val="0062652B"/>
    <w:rsid w:val="0062654F"/>
    <w:rsid w:val="00641126"/>
    <w:rsid w:val="00664954"/>
    <w:rsid w:val="00671554"/>
    <w:rsid w:val="00676688"/>
    <w:rsid w:val="00676C43"/>
    <w:rsid w:val="006863C5"/>
    <w:rsid w:val="006905C2"/>
    <w:rsid w:val="006A45BC"/>
    <w:rsid w:val="006C1375"/>
    <w:rsid w:val="006C7826"/>
    <w:rsid w:val="006F6F29"/>
    <w:rsid w:val="00710091"/>
    <w:rsid w:val="0071353E"/>
    <w:rsid w:val="00745433"/>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B5CCF"/>
    <w:rsid w:val="007C39F7"/>
    <w:rsid w:val="007C5FBE"/>
    <w:rsid w:val="007D0E3B"/>
    <w:rsid w:val="007E46BA"/>
    <w:rsid w:val="007E4772"/>
    <w:rsid w:val="007F0662"/>
    <w:rsid w:val="007F715F"/>
    <w:rsid w:val="00825D0D"/>
    <w:rsid w:val="00827A8F"/>
    <w:rsid w:val="00846D4B"/>
    <w:rsid w:val="00851585"/>
    <w:rsid w:val="00854646"/>
    <w:rsid w:val="0086014D"/>
    <w:rsid w:val="00860321"/>
    <w:rsid w:val="008659A7"/>
    <w:rsid w:val="00866FE3"/>
    <w:rsid w:val="008777D8"/>
    <w:rsid w:val="00880D0E"/>
    <w:rsid w:val="00884029"/>
    <w:rsid w:val="00886A37"/>
    <w:rsid w:val="00894CC1"/>
    <w:rsid w:val="008956C0"/>
    <w:rsid w:val="0089688C"/>
    <w:rsid w:val="008A06D2"/>
    <w:rsid w:val="008A3005"/>
    <w:rsid w:val="008A7B5D"/>
    <w:rsid w:val="008A7C31"/>
    <w:rsid w:val="008B0195"/>
    <w:rsid w:val="008C07CA"/>
    <w:rsid w:val="008C1EE5"/>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6A0C"/>
    <w:rsid w:val="00A831F2"/>
    <w:rsid w:val="00AB56BF"/>
    <w:rsid w:val="00AB5B41"/>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70E6"/>
    <w:rsid w:val="00D03F82"/>
    <w:rsid w:val="00D06396"/>
    <w:rsid w:val="00D0780D"/>
    <w:rsid w:val="00D113E5"/>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E6776"/>
    <w:rsid w:val="00DF7CB9"/>
    <w:rsid w:val="00E26A45"/>
    <w:rsid w:val="00E35338"/>
    <w:rsid w:val="00E60191"/>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3FC3D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 w:type="character" w:styleId="UnresolvedMention">
    <w:name w:val="Unresolved Mention"/>
    <w:basedOn w:val="DefaultParagraphFont"/>
    <w:uiPriority w:val="99"/>
    <w:semiHidden/>
    <w:unhideWhenUsed/>
    <w:rsid w:val="008956C0"/>
    <w:rPr>
      <w:color w:val="605E5C"/>
      <w:shd w:val="clear" w:color="auto" w:fill="E1DFDD"/>
    </w:rPr>
  </w:style>
  <w:style w:type="character" w:styleId="FollowedHyperlink">
    <w:name w:val="FollowedHyperlink"/>
    <w:basedOn w:val="DefaultParagraphFont"/>
    <w:semiHidden/>
    <w:unhideWhenUsed/>
    <w:rsid w:val="001E4C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ks.no/fagomrader/arbeidsgiverpolitikk/jobbvinner/satsningsomrader/mentorordninger/mentorprogram-for-nytilsatte/" TargetMode="External" /><Relationship Id="rId11" Type="http://schemas.openxmlformats.org/officeDocument/2006/relationships/hyperlink" Target="http://www.sprakradet.no/Klarsprak/skrivehjelp/Skriverad/Sjekkliste-for-skribenter/"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s://www.ks.no/fagomrader/arbeidsgiverpolitikk/jobbvinn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1232</Words>
  <Characters>7162</Characters>
  <Application>Microsoft Office Word</Application>
  <DocSecurity>0</DocSecurity>
  <Lines>238</Lines>
  <Paragraphs>171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2026-09-15T11:35:00Z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