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52CA" w14:textId="77777777" w:rsidR="00150DD4" w:rsidRPr="00473AA0" w:rsidRDefault="00150DD4" w:rsidP="00065FB2">
      <w:r>
        <w:t xml:space="preserve"> </w:t>
      </w:r>
    </w:p>
    <w:tbl>
      <w:tblPr>
        <w:tblW w:w="5000" w:type="pct"/>
        <w:tblBorders>
          <w:top w:val="single" w:sz="4" w:space="0" w:color="auto"/>
        </w:tblBorders>
        <w:tblLayout w:type="fixed"/>
        <w:tblCellMar>
          <w:left w:w="0" w:type="dxa"/>
          <w:right w:w="70" w:type="dxa"/>
        </w:tblCellMar>
        <w:tblLook w:val="0080" w:firstRow="0" w:lastRow="0" w:firstColumn="1" w:lastColumn="0" w:noHBand="0" w:noVBand="0"/>
      </w:tblPr>
      <w:tblGrid>
        <w:gridCol w:w="2189"/>
        <w:gridCol w:w="7166"/>
      </w:tblGrid>
      <w:tr w:rsidR="00206E38" w:rsidRPr="00E70A21" w14:paraId="72000A73" w14:textId="77777777" w:rsidTr="00B05C3F">
        <w:tc>
          <w:tcPr>
            <w:tcW w:w="1870" w:type="dxa"/>
          </w:tcPr>
          <w:p w14:paraId="1CA20818" w14:textId="77777777" w:rsidR="00206E38" w:rsidRPr="00E70A21" w:rsidRDefault="00206E38" w:rsidP="00065FB2">
            <w:r w:rsidRPr="00E70A21">
              <w:t>Arkivsak-dok.</w:t>
            </w:r>
          </w:p>
        </w:tc>
        <w:sdt>
          <w:sdtPr>
            <w:tag w:val="DocumentNumber"/>
            <w:id w:val="10000"/>
            <w:placeholder>
              <w:docPart w:val="D292306643B040998F21AB7F418E6E07"/>
            </w:placeholder>
            <w:dataBinding w:prefixMappings="xmlns:gbs='http://www.software-innovation.no/growBusinessDocument'" w:xpath="/gbs:GrowBusinessDocument/gbs:DocumentNumber[@gbs:key='10000']" w:storeItemID="{89CDC43C-551E-4D53-B24E-84DCB9A7FC9C}"/>
            <w:text/>
          </w:sdtPr>
          <w:sdtEndPr/>
          <w:sdtContent>
            <w:tc>
              <w:tcPr>
                <w:tcW w:w="6120" w:type="dxa"/>
              </w:tcPr>
              <w:p w14:paraId="0F1D4C2D" w14:textId="0B8AA477" w:rsidR="00206E38" w:rsidRPr="00E70A21" w:rsidRDefault="00BD48BB" w:rsidP="00065FB2">
                <w:r>
                  <w:t>20/11015-94</w:t>
                </w:r>
              </w:p>
            </w:tc>
          </w:sdtContent>
        </w:sdt>
      </w:tr>
      <w:tr w:rsidR="00206E38" w:rsidRPr="00E70A21" w14:paraId="4F7C1F78" w14:textId="77777777" w:rsidTr="00B05C3F">
        <w:tc>
          <w:tcPr>
            <w:tcW w:w="1870" w:type="dxa"/>
          </w:tcPr>
          <w:p w14:paraId="069DCF26" w14:textId="77777777" w:rsidR="00206E38" w:rsidRPr="00E70A21" w:rsidRDefault="00206E38" w:rsidP="00065FB2">
            <w:r w:rsidRPr="00E70A21">
              <w:t>Saksbehandler</w:t>
            </w:r>
          </w:p>
        </w:tc>
        <w:sdt>
          <w:sdtPr>
            <w:tag w:val="OurRef.Name"/>
            <w:id w:val="10001"/>
            <w:placeholder>
              <w:docPart w:val="C5456899083D4A88A7F92C87488F3421"/>
            </w:placeholder>
            <w:dataBinding w:prefixMappings="xmlns:gbs='http://www.software-innovation.no/growBusinessDocument'" w:xpath="/gbs:GrowBusinessDocument/gbs:OurRef.Name[@gbs:key='10001']" w:storeItemID="{89CDC43C-551E-4D53-B24E-84DCB9A7FC9C}"/>
            <w:text/>
          </w:sdtPr>
          <w:sdtEndPr/>
          <w:sdtContent>
            <w:tc>
              <w:tcPr>
                <w:tcW w:w="6120" w:type="dxa"/>
              </w:tcPr>
              <w:p w14:paraId="6F209189" w14:textId="5BEDAC0A" w:rsidR="00206E38" w:rsidRPr="00E70A21" w:rsidRDefault="00BD48BB" w:rsidP="00065FB2">
                <w:r>
                  <w:t>Rune Stokke</w:t>
                </w:r>
              </w:p>
            </w:tc>
          </w:sdtContent>
        </w:sdt>
      </w:tr>
    </w:tbl>
    <w:p w14:paraId="67D00B3E" w14:textId="77777777" w:rsidR="00206E38" w:rsidRDefault="00206E38" w:rsidP="00065FB2">
      <w:pPr>
        <w:rPr>
          <w:rFonts w:cs="Arial"/>
          <w:noProof/>
        </w:rPr>
      </w:pPr>
    </w:p>
    <w:p w14:paraId="0B626B7D" w14:textId="77777777" w:rsidR="00B05C3F" w:rsidRDefault="00B05C3F" w:rsidP="00065FB2">
      <w:pPr>
        <w:rPr>
          <w:rFonts w:cs="Arial"/>
          <w:noProof/>
        </w:rPr>
      </w:pPr>
    </w:p>
    <w:tbl>
      <w:tblPr>
        <w:tblStyle w:val="Tabellrutenett"/>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3738"/>
        <w:gridCol w:w="2716"/>
      </w:tblGrid>
      <w:tr w:rsidR="00CE0999" w14:paraId="08160A6A" w14:textId="77777777" w:rsidTr="00065FB2">
        <w:trPr>
          <w:trHeight w:val="211"/>
        </w:trPr>
        <w:tc>
          <w:tcPr>
            <w:tcW w:w="3044" w:type="dxa"/>
          </w:tcPr>
          <w:p w14:paraId="4F69CF50" w14:textId="742A1821" w:rsidR="00CE0999" w:rsidRDefault="00CE0999" w:rsidP="00065FB2">
            <w:pPr>
              <w:rPr>
                <w:rFonts w:cs="Arial"/>
                <w:noProof/>
              </w:rPr>
            </w:pPr>
            <w:r>
              <w:rPr>
                <w:rFonts w:cs="Arial"/>
                <w:noProof/>
              </w:rPr>
              <w:t>Saksgang</w:t>
            </w:r>
          </w:p>
        </w:tc>
        <w:tc>
          <w:tcPr>
            <w:tcW w:w="3738" w:type="dxa"/>
          </w:tcPr>
          <w:p w14:paraId="29431A3D" w14:textId="2A5D0B2B" w:rsidR="00CE0999" w:rsidRDefault="00CE0999" w:rsidP="00065FB2">
            <w:pPr>
              <w:rPr>
                <w:rFonts w:cs="Arial"/>
                <w:noProof/>
              </w:rPr>
            </w:pPr>
            <w:r>
              <w:rPr>
                <w:rFonts w:cs="Arial"/>
                <w:noProof/>
              </w:rPr>
              <w:t>Møtedato</w:t>
            </w:r>
          </w:p>
        </w:tc>
        <w:tc>
          <w:tcPr>
            <w:tcW w:w="2716" w:type="dxa"/>
          </w:tcPr>
          <w:p w14:paraId="0E525866" w14:textId="77777777" w:rsidR="00CE0999" w:rsidRDefault="00CE0999" w:rsidP="00065FB2">
            <w:pPr>
              <w:rPr>
                <w:rFonts w:cs="Arial"/>
                <w:noProof/>
              </w:rPr>
            </w:pPr>
          </w:p>
        </w:tc>
      </w:tr>
      <w:tr w:rsidR="00CE0999" w14:paraId="3419517A" w14:textId="77777777" w:rsidTr="00065FB2">
        <w:trPr>
          <w:trHeight w:val="301"/>
        </w:trPr>
        <w:sdt>
          <w:sdtPr>
            <w:rPr>
              <w:rFonts w:cs="Arial"/>
              <w:noProof/>
              <w:sz w:val="20"/>
              <w:szCs w:val="22"/>
            </w:rPr>
            <w:tag w:val="ToActivity.FromOthersToMe.ToBoard.Name"/>
            <w:id w:val="10004"/>
            <w:placeholder>
              <w:docPart w:val="1978F6B4C1734A9DB1D1F38CE5A61B9B"/>
            </w:placeholder>
            <w:dataBinding w:prefixMappings="xmlns:gbs='http://www.software-innovation.no/growBusinessDocument'" w:xpath="gbs:GrowBusinessDocument/gbs:Lists/gbs:MultipleLines/gbs:ToActivity.FromOthersToMe[@gbs:name='Saksgang']/gbs:ToActivity.FromOthersToMe.ToBoard.Name/gbs:value[@gbs:key='10004']" w:storeItemID="{89CDC43C-551E-4D53-B24E-84DCB9A7FC9C}"/>
            <w:text w:multiLine="1"/>
          </w:sdtPr>
          <w:sdtEndPr/>
          <w:sdtContent>
            <w:tc>
              <w:tcPr>
                <w:tcW w:w="3044" w:type="dxa"/>
              </w:tcPr>
              <w:p w14:paraId="509A3150" w14:textId="07C12C2D" w:rsidR="00CE0999" w:rsidRPr="002F526B" w:rsidRDefault="00BD48BB" w:rsidP="00065FB2">
                <w:pPr>
                  <w:rPr>
                    <w:rFonts w:cs="Arial"/>
                    <w:noProof/>
                    <w:sz w:val="20"/>
                    <w:szCs w:val="22"/>
                  </w:rPr>
                </w:pPr>
                <w:r>
                  <w:rPr>
                    <w:rFonts w:cs="Arial"/>
                    <w:noProof/>
                    <w:sz w:val="20"/>
                    <w:szCs w:val="22"/>
                  </w:rPr>
                  <w:t>Formannskapet</w:t>
                </w:r>
              </w:p>
            </w:tc>
          </w:sdtContent>
        </w:sdt>
        <w:tc>
          <w:tcPr>
            <w:tcW w:w="3738" w:type="dxa"/>
          </w:tcPr>
          <w:sdt>
            <w:sdtPr>
              <w:rPr>
                <w:rFonts w:cs="Arial"/>
                <w:noProof/>
                <w:sz w:val="20"/>
                <w:szCs w:val="22"/>
              </w:rPr>
              <w:tag w:val="ToActivity.FromOthersToMe.ToBoardMeeting.StartDate"/>
              <w:id w:val="10005"/>
              <w:placeholder>
                <w:docPart w:val="16AE44329A27449EBFCB4C4DD7F5F5F4"/>
              </w:placeholder>
              <w:dataBinding w:prefixMappings="xmlns:gbs='http://www.software-innovation.no/growBusinessDocument'" w:xpath="gbs:GrowBusinessDocument/gbs:Lists/gbs:MultipleLines/gbs:ToActivity.FromOthersToMe[@gbs:name='Saksgang']/gbs:ToActivity.FromOthersToMe.ToBoardMeeting.StartDate/gbs:value[@gbs:key='10005']" w:storeItemID="{89CDC43C-551E-4D53-B24E-84DCB9A7FC9C}"/>
              <w:date w:fullDate="2026-06-11T09:00:00Z">
                <w:dateFormat w:val="dd.MM.yyyy"/>
                <w:lid w:val="nb-NO"/>
                <w:storeMappedDataAs w:val="dateTime"/>
                <w:calendar w:val="gregorian"/>
              </w:date>
            </w:sdtPr>
            <w:sdtEndPr/>
            <w:sdtContent>
              <w:p w14:paraId="4662BBBB" w14:textId="418566D0" w:rsidR="00BD3E27" w:rsidRPr="002F526B" w:rsidRDefault="00BD48BB" w:rsidP="00065FB2">
                <w:pPr>
                  <w:rPr>
                    <w:rFonts w:cs="Arial"/>
                    <w:noProof/>
                    <w:sz w:val="20"/>
                    <w:szCs w:val="22"/>
                  </w:rPr>
                </w:pPr>
                <w:r>
                  <w:rPr>
                    <w:rFonts w:cs="Arial"/>
                    <w:noProof/>
                    <w:sz w:val="20"/>
                    <w:szCs w:val="22"/>
                  </w:rPr>
                  <w:t>11.06.2026</w:t>
                </w:r>
              </w:p>
            </w:sdtContent>
          </w:sdt>
        </w:tc>
        <w:tc>
          <w:tcPr>
            <w:tcW w:w="2716" w:type="dxa"/>
          </w:tcPr>
          <w:p w14:paraId="54C8BD77" w14:textId="51A7BD2A" w:rsidR="002F526B" w:rsidRPr="002F526B" w:rsidRDefault="00845E2A" w:rsidP="00065FB2">
            <w:pPr>
              <w:tabs>
                <w:tab w:val="right" w:pos="2133"/>
              </w:tabs>
              <w:rPr>
                <w:rFonts w:cs="Arial"/>
                <w:noProof/>
                <w:sz w:val="20"/>
                <w:szCs w:val="22"/>
              </w:rPr>
            </w:pPr>
            <w:sdt>
              <w:sdtPr>
                <w:rPr>
                  <w:rFonts w:cs="Arial"/>
                  <w:noProof/>
                  <w:sz w:val="20"/>
                  <w:szCs w:val="22"/>
                </w:rPr>
                <w:tag w:val="ToActivity.FromOthersToMe.ToAgendaItemConnection.ReferenceNo"/>
                <w:id w:val="10006"/>
                <w:placeholder>
                  <w:docPart w:val="98BF39E23239457FB85E0941C4851065"/>
                </w:placeholder>
                <w:dataBinding w:prefixMappings="xmlns:gbs='http://www.software-innovation.no/growBusinessDocument'" w:xpath="gbs:GrowBusinessDocument/gbs:Lists/gbs:MultipleLines/gbs:ToActivity.FromOthersToMe[@gbs:name='Saksgang']/gbs:ToActivity.FromOthersToMe.ToAgendaItemConnection.ReferenceNo/gbs:value[@gbs:key='10006']" w:storeItemID="{89CDC43C-551E-4D53-B24E-84DCB9A7FC9C}"/>
                <w:text/>
              </w:sdtPr>
              <w:sdtEndPr/>
              <w:sdtContent>
                <w:r w:rsidR="00BD48BB">
                  <w:rPr>
                    <w:rFonts w:cs="Arial"/>
                    <w:noProof/>
                    <w:sz w:val="20"/>
                    <w:szCs w:val="22"/>
                  </w:rPr>
                  <w:t xml:space="preserve">          </w:t>
                </w:r>
              </w:sdtContent>
            </w:sdt>
          </w:p>
        </w:tc>
      </w:tr>
    </w:tbl>
    <w:p w14:paraId="1E3E9080" w14:textId="712E2EA4" w:rsidR="0078057B" w:rsidRDefault="00065FB2" w:rsidP="00065FB2">
      <w:pPr>
        <w:pStyle w:val="MUItalic"/>
        <w:pBdr>
          <w:top w:val="single" w:sz="4" w:space="1" w:color="auto"/>
        </w:pBdr>
        <w:tabs>
          <w:tab w:val="left" w:pos="5550"/>
          <w:tab w:val="right" w:pos="9355"/>
        </w:tabs>
        <w:jc w:val="left"/>
      </w:pPr>
      <w:r>
        <w:tab/>
      </w:r>
      <w:r>
        <w:tab/>
      </w:r>
      <w:sdt>
        <w:sdtPr>
          <w:tag w:val="ToAuthorization"/>
          <w:id w:val="10002"/>
          <w:lock w:val="sdtLocked"/>
          <w:placeholder>
            <w:docPart w:val="16F837B5554F44F39F5AA23B1A6174EC"/>
          </w:placeholder>
          <w:dataBinding w:prefixMappings="xmlns:gbs='http://www.software-innovation.no/growBusinessDocument'" w:xpath="/gbs:GrowBusinessDocument/gbs:ToAuthorization[@gbs:key='10002']" w:storeItemID="{89CDC43C-551E-4D53-B24E-84DCB9A7FC9C}"/>
          <w:text/>
        </w:sdtPr>
        <w:sdtEndPr/>
        <w:sdtContent>
          <w:r w:rsidR="00BD48BB">
            <w:t xml:space="preserve">  </w:t>
          </w:r>
        </w:sdtContent>
      </w:sdt>
    </w:p>
    <w:p w14:paraId="613A3AAA" w14:textId="77777777" w:rsidR="00206E38" w:rsidRDefault="00DC42CF" w:rsidP="00065FB2">
      <w:pPr>
        <w:pStyle w:val="Overskrift1"/>
        <w:pBdr>
          <w:top w:val="single" w:sz="4" w:space="1" w:color="auto"/>
        </w:pBdr>
      </w:pPr>
      <w:r>
        <w:t>Saksfr</w:t>
      </w:r>
      <w:r w:rsidR="00843D71">
        <w:t>a</w:t>
      </w:r>
      <w:r>
        <w:t>mlegg</w:t>
      </w:r>
    </w:p>
    <w:p w14:paraId="11E9867E" w14:textId="77777777" w:rsidR="0078057B" w:rsidRPr="008770A8" w:rsidRDefault="0078057B" w:rsidP="00065FB2"/>
    <w:sdt>
      <w:sdtPr>
        <w:rPr>
          <w:sz w:val="28"/>
          <w:szCs w:val="28"/>
        </w:rPr>
        <w:tag w:val="MU_Dokumentbeskrivelse"/>
        <w:id w:val="10003"/>
        <w:lock w:val="sdtLocked"/>
        <w:placeholder>
          <w:docPart w:val="DefaultPlaceholder_22675703"/>
        </w:placeholder>
        <w:dataBinding w:prefixMappings="xmlns:gbs='http://www.software-innovation.no/growBusinessDocument'" w:xpath="/gbs:GrowBusinessDocument/gbs:Title[@gbs:key='10003']" w:storeItemID="{89CDC43C-551E-4D53-B24E-84DCB9A7FC9C}"/>
        <w:text w:multiLine="1"/>
      </w:sdtPr>
      <w:sdtEndPr/>
      <w:sdtContent>
        <w:p w14:paraId="46D9577B" w14:textId="322B9848" w:rsidR="00206E38" w:rsidRPr="00B533B4" w:rsidRDefault="00BD48BB" w:rsidP="00065FB2">
          <w:pPr>
            <w:pStyle w:val="Overskrift2"/>
            <w:rPr>
              <w:sz w:val="28"/>
              <w:szCs w:val="28"/>
            </w:rPr>
          </w:pPr>
          <w:r>
            <w:rPr>
              <w:sz w:val="28"/>
              <w:szCs w:val="28"/>
            </w:rPr>
            <w:t>Innkalling til møte i representantskapet i Brannvesenet Sør, 12. juni.</w:t>
          </w:r>
        </w:p>
      </w:sdtContent>
    </w:sdt>
    <w:p w14:paraId="1AFDDD02" w14:textId="77777777" w:rsidR="004A3A15" w:rsidRPr="008770A8" w:rsidRDefault="004A3A15" w:rsidP="00065FB2"/>
    <w:sdt>
      <w:sdtPr>
        <w:rPr>
          <w:rFonts w:cs="Calibri"/>
          <w:bCs/>
          <w:sz w:val="28"/>
          <w:szCs w:val="24"/>
        </w:rPr>
        <w:tag w:val="MU_Tittel"/>
        <w:id w:val="7758469"/>
        <w:lock w:val="sdtLocked"/>
        <w:placeholder>
          <w:docPart w:val="DefaultPlaceholder_22675703"/>
        </w:placeholder>
        <w:text w:multiLine="1"/>
      </w:sdtPr>
      <w:sdtEndPr/>
      <w:sdtContent>
        <w:p w14:paraId="1814489B" w14:textId="74C152F0" w:rsidR="00DC42CF" w:rsidRPr="00B533B4" w:rsidRDefault="00792B99" w:rsidP="00065FB2">
          <w:pPr>
            <w:pStyle w:val="Overskrift2"/>
            <w:rPr>
              <w:rFonts w:cs="Calibri"/>
              <w:bCs/>
              <w:sz w:val="28"/>
              <w:szCs w:val="24"/>
            </w:rPr>
          </w:pPr>
          <w:r w:rsidRPr="00B533B4">
            <w:rPr>
              <w:rFonts w:cs="Calibri"/>
              <w:bCs/>
              <w:sz w:val="28"/>
              <w:szCs w:val="24"/>
            </w:rPr>
            <w:t xml:space="preserve">Rådmannens </w:t>
          </w:r>
          <w:r w:rsidR="006F519F" w:rsidRPr="00B533B4">
            <w:rPr>
              <w:rFonts w:cs="Calibri"/>
              <w:bCs/>
              <w:sz w:val="28"/>
              <w:szCs w:val="24"/>
            </w:rPr>
            <w:t>forslag til vedtak</w:t>
          </w:r>
          <w:r w:rsidR="00113287">
            <w:rPr>
              <w:rFonts w:cs="Calibri"/>
              <w:bCs/>
              <w:sz w:val="28"/>
              <w:szCs w:val="24"/>
            </w:rPr>
            <w:t>:</w:t>
          </w:r>
        </w:p>
      </w:sdtContent>
    </w:sdt>
    <w:sdt>
      <w:sdtPr>
        <w:rPr>
          <w:rFonts w:cs="Arial"/>
          <w:color w:val="000000" w:themeColor="text1"/>
          <w:sz w:val="24"/>
          <w:szCs w:val="28"/>
        </w:rPr>
        <w:alias w:val="Forslag til vedtak/Innstilling"/>
        <w:tag w:val="MU_Innstilling"/>
        <w:id w:val="534866876"/>
        <w:placeholder>
          <w:docPart w:val="6686975A2A3E454E924CB0D1AC0D4FCE"/>
        </w:placeholder>
      </w:sdtPr>
      <w:sdtEndPr>
        <w:rPr>
          <w:rFonts w:cs="Times New Roman"/>
          <w:color w:val="auto"/>
          <w:sz w:val="22"/>
          <w:szCs w:val="24"/>
        </w:rPr>
      </w:sdtEndPr>
      <w:sdtContent>
        <w:p w14:paraId="20A66D17" w14:textId="47EF8985" w:rsidR="0001623D" w:rsidRDefault="009227DB" w:rsidP="00113287">
          <w:pPr>
            <w:pStyle w:val="Innrykketnormal"/>
            <w:rPr>
              <w:rFonts w:cs="Arial"/>
              <w:color w:val="000000" w:themeColor="text1"/>
              <w:sz w:val="24"/>
              <w:szCs w:val="28"/>
            </w:rPr>
          </w:pPr>
          <w:r>
            <w:rPr>
              <w:rFonts w:cs="Arial"/>
              <w:color w:val="000000" w:themeColor="text1"/>
              <w:sz w:val="24"/>
              <w:szCs w:val="28"/>
            </w:rPr>
            <w:t>Formannskapet har slike innspill til innkallingen til representantskap i Brannvesenet Sør:</w:t>
          </w:r>
        </w:p>
        <w:p w14:paraId="09078BAA" w14:textId="40ADC557" w:rsidR="009227DB" w:rsidRPr="009227DB" w:rsidRDefault="009227DB" w:rsidP="009227DB">
          <w:pPr>
            <w:pStyle w:val="Listeavsnitt"/>
            <w:numPr>
              <w:ilvl w:val="0"/>
              <w:numId w:val="10"/>
            </w:numPr>
            <w:rPr>
              <w:sz w:val="24"/>
              <w:szCs w:val="28"/>
            </w:rPr>
          </w:pPr>
          <w:r>
            <w:rPr>
              <w:sz w:val="24"/>
              <w:szCs w:val="28"/>
            </w:rPr>
            <w:t>D</w:t>
          </w:r>
          <w:r w:rsidRPr="009227DB">
            <w:rPr>
              <w:sz w:val="24"/>
              <w:szCs w:val="28"/>
            </w:rPr>
            <w:t xml:space="preserve">et blir fremmet et forslag om å </w:t>
          </w:r>
          <w:r w:rsidR="005322E5">
            <w:rPr>
              <w:sz w:val="24"/>
              <w:szCs w:val="28"/>
            </w:rPr>
            <w:t>tilbakebetale til kommunen</w:t>
          </w:r>
          <w:r w:rsidR="00AF2010">
            <w:rPr>
              <w:sz w:val="24"/>
              <w:szCs w:val="28"/>
            </w:rPr>
            <w:t>e</w:t>
          </w:r>
          <w:r w:rsidR="005322E5">
            <w:rPr>
              <w:sz w:val="24"/>
              <w:szCs w:val="28"/>
            </w:rPr>
            <w:t xml:space="preserve"> </w:t>
          </w:r>
          <w:r w:rsidRPr="009227DB">
            <w:rPr>
              <w:sz w:val="24"/>
              <w:szCs w:val="28"/>
            </w:rPr>
            <w:t>i 2026</w:t>
          </w:r>
          <w:r w:rsidR="00AF2010">
            <w:rPr>
              <w:sz w:val="24"/>
              <w:szCs w:val="28"/>
            </w:rPr>
            <w:t>,</w:t>
          </w:r>
          <w:r w:rsidRPr="009227DB">
            <w:rPr>
              <w:sz w:val="24"/>
              <w:szCs w:val="28"/>
            </w:rPr>
            <w:t xml:space="preserve"> </w:t>
          </w:r>
          <w:r>
            <w:rPr>
              <w:sz w:val="24"/>
              <w:szCs w:val="28"/>
            </w:rPr>
            <w:t xml:space="preserve">et beløp som tilsvarer inntil </w:t>
          </w:r>
          <w:r w:rsidRPr="009227DB">
            <w:rPr>
              <w:sz w:val="24"/>
              <w:szCs w:val="28"/>
              <w:u w:val="single"/>
            </w:rPr>
            <w:t>budsjettavviket</w:t>
          </w:r>
          <w:r w:rsidRPr="009227DB">
            <w:rPr>
              <w:sz w:val="24"/>
              <w:szCs w:val="28"/>
            </w:rPr>
            <w:t xml:space="preserve"> </w:t>
          </w:r>
          <w:r w:rsidR="001F6B5D">
            <w:rPr>
              <w:sz w:val="24"/>
              <w:szCs w:val="28"/>
            </w:rPr>
            <w:t xml:space="preserve">i 2025, </w:t>
          </w:r>
          <w:r w:rsidRPr="009227DB">
            <w:rPr>
              <w:sz w:val="24"/>
              <w:szCs w:val="28"/>
            </w:rPr>
            <w:t>på 7,1 mill.</w:t>
          </w:r>
        </w:p>
        <w:p w14:paraId="27791E4A" w14:textId="69C40CF9" w:rsidR="009227DB" w:rsidRPr="007129D8" w:rsidRDefault="009227DB" w:rsidP="007129D8">
          <w:pPr>
            <w:pStyle w:val="Listeavsnitt"/>
            <w:numPr>
              <w:ilvl w:val="0"/>
              <w:numId w:val="10"/>
            </w:numPr>
            <w:rPr>
              <w:sz w:val="24"/>
              <w:szCs w:val="28"/>
            </w:rPr>
          </w:pPr>
          <w:r w:rsidRPr="009227DB">
            <w:rPr>
              <w:sz w:val="24"/>
              <w:szCs w:val="28"/>
            </w:rPr>
            <w:t xml:space="preserve">Det </w:t>
          </w:r>
          <w:r>
            <w:rPr>
              <w:sz w:val="24"/>
              <w:szCs w:val="28"/>
            </w:rPr>
            <w:t xml:space="preserve">bes om en </w:t>
          </w:r>
          <w:r w:rsidRPr="009227DB">
            <w:rPr>
              <w:sz w:val="24"/>
              <w:szCs w:val="28"/>
            </w:rPr>
            <w:t xml:space="preserve">nærmere økonomisk vurdering av de punktene som er listet som konsekvenser </w:t>
          </w:r>
          <w:r w:rsidR="005322E5">
            <w:rPr>
              <w:sz w:val="24"/>
              <w:szCs w:val="28"/>
            </w:rPr>
            <w:t>i</w:t>
          </w:r>
          <w:r w:rsidRPr="009227DB">
            <w:rPr>
              <w:sz w:val="24"/>
              <w:szCs w:val="28"/>
            </w:rPr>
            <w:t xml:space="preserve"> beredskapsanalysen</w:t>
          </w:r>
          <w:r w:rsidR="001F6B5D">
            <w:rPr>
              <w:sz w:val="24"/>
              <w:szCs w:val="28"/>
            </w:rPr>
            <w:t>.</w:t>
          </w:r>
        </w:p>
        <w:p w14:paraId="5BCDCD55" w14:textId="27DCFC7F" w:rsidR="005322E5" w:rsidRDefault="005322E5" w:rsidP="00E94613">
          <w:pPr>
            <w:pStyle w:val="Listeavsnitt"/>
            <w:numPr>
              <w:ilvl w:val="0"/>
              <w:numId w:val="10"/>
            </w:numPr>
            <w:rPr>
              <w:sz w:val="24"/>
              <w:szCs w:val="28"/>
            </w:rPr>
          </w:pPr>
          <w:r>
            <w:rPr>
              <w:sz w:val="24"/>
              <w:szCs w:val="28"/>
            </w:rPr>
            <w:t xml:space="preserve">Lindesnes kommune forutsetter at økte kostnader til brannstasjon i Farsund </w:t>
          </w:r>
          <w:r w:rsidR="00F7095D">
            <w:rPr>
              <w:sz w:val="24"/>
              <w:szCs w:val="28"/>
            </w:rPr>
            <w:t xml:space="preserve">kommune </w:t>
          </w:r>
          <w:r>
            <w:rPr>
              <w:sz w:val="24"/>
              <w:szCs w:val="28"/>
            </w:rPr>
            <w:t>blir dekket innenfor rammen av dagens driftsbudsjett</w:t>
          </w:r>
          <w:r w:rsidR="00BF0B1C">
            <w:rPr>
              <w:sz w:val="24"/>
              <w:szCs w:val="28"/>
            </w:rPr>
            <w:t>, samt at driftsbudsjettet tas ned når BvS sitt bidrag til stasjonen blir avsluttet om 5 år.</w:t>
          </w:r>
        </w:p>
        <w:p w14:paraId="5BC2B2DD" w14:textId="08545779" w:rsidR="00F7095D" w:rsidRPr="009227DB" w:rsidRDefault="00F7095D" w:rsidP="00E94613">
          <w:pPr>
            <w:pStyle w:val="Listeavsnitt"/>
            <w:numPr>
              <w:ilvl w:val="0"/>
              <w:numId w:val="10"/>
            </w:numPr>
            <w:rPr>
              <w:sz w:val="24"/>
              <w:szCs w:val="28"/>
            </w:rPr>
          </w:pPr>
          <w:r>
            <w:rPr>
              <w:sz w:val="24"/>
              <w:szCs w:val="28"/>
            </w:rPr>
            <w:t>Vedtaket i Lindesnes kommune i kommunestyresak 4</w:t>
          </w:r>
          <w:r w:rsidR="00EF4E99">
            <w:rPr>
              <w:sz w:val="24"/>
              <w:szCs w:val="28"/>
            </w:rPr>
            <w:t>8</w:t>
          </w:r>
          <w:r>
            <w:rPr>
              <w:sz w:val="24"/>
              <w:szCs w:val="28"/>
            </w:rPr>
            <w:t>/25 blir ikke oppfylt med de foreslåtte innsparingstiltak.</w:t>
          </w:r>
          <w:r w:rsidR="001F6B5D">
            <w:rPr>
              <w:sz w:val="24"/>
              <w:szCs w:val="28"/>
            </w:rPr>
            <w:t xml:space="preserve"> Evt. ytterlige innsparinger krever trolig en endring av stasjonsstrukturen. Det foreslås derfor at representantskapet revurderer sitt vedtak om å skjerme stasjonsstrukturen.</w:t>
          </w:r>
        </w:p>
        <w:p w14:paraId="3FA16FEF" w14:textId="77777777" w:rsidR="009227DB" w:rsidRPr="009227DB" w:rsidRDefault="00845E2A" w:rsidP="009227DB">
          <w:pPr>
            <w:pStyle w:val="Listeavsnitt"/>
            <w:ind w:left="1080"/>
            <w:rPr>
              <w:sz w:val="24"/>
              <w:szCs w:val="28"/>
            </w:rPr>
          </w:pPr>
        </w:p>
      </w:sdtContent>
    </w:sdt>
    <w:p w14:paraId="5C423BF4" w14:textId="2F4FECBB" w:rsidR="009227DB" w:rsidRPr="00B533B4" w:rsidRDefault="009227DB" w:rsidP="009227DB">
      <w:pPr>
        <w:pStyle w:val="Innrykketnormal"/>
        <w:ind w:left="0"/>
        <w:rPr>
          <w:rFonts w:cs="Arial"/>
          <w:color w:val="000000" w:themeColor="text1"/>
          <w:sz w:val="24"/>
        </w:rPr>
      </w:pPr>
      <w:r>
        <w:rPr>
          <w:rFonts w:cs="Arial"/>
          <w:color w:val="000000" w:themeColor="text1"/>
          <w:sz w:val="24"/>
        </w:rPr>
        <w:t xml:space="preserve"> </w:t>
      </w:r>
    </w:p>
    <w:p w14:paraId="003660DB" w14:textId="77777777" w:rsidR="00731628" w:rsidRPr="00B533B4" w:rsidRDefault="00731628" w:rsidP="006F519F">
      <w:pPr>
        <w:pStyle w:val="Overskrift3"/>
        <w:rPr>
          <w:sz w:val="24"/>
          <w:szCs w:val="28"/>
        </w:rPr>
      </w:pPr>
      <w:r w:rsidRPr="00B533B4">
        <w:rPr>
          <w:sz w:val="24"/>
          <w:szCs w:val="28"/>
        </w:rPr>
        <w:t>Vedlegg</w:t>
      </w:r>
    </w:p>
    <w:sdt>
      <w:sdtPr>
        <w:rPr>
          <w:sz w:val="24"/>
          <w:szCs w:val="28"/>
        </w:rPr>
        <w:tag w:val="ToCurrentVersion"/>
        <w:id w:val="10007"/>
        <w:placeholder>
          <w:docPart w:val="DefaultPlaceholder_-1854013440"/>
        </w:placeholder>
        <w:temporary/>
        <w:dataBinding w:prefixMappings="xmlns:gbs='http://www.software-innovation.no/growBusinessDocument'" w:xpath="/gbs:GrowBusinessDocument/gbs:Lists/gbs:SingleLines/gbs:ToCurrentVersion/gbs:DisplayField[@gbs:key='10007']" w:storeItemID="{89CDC43C-551E-4D53-B24E-84DCB9A7FC9C}"/>
        <w:text w:multiLine="1"/>
      </w:sdtPr>
      <w:sdtEndPr/>
      <w:sdtContent>
        <w:p w14:paraId="412E5E84" w14:textId="7BCA2C5F" w:rsidR="00980EA2" w:rsidRPr="00B533B4" w:rsidRDefault="00937B7B" w:rsidP="003A74C2">
          <w:pPr>
            <w:spacing w:line="259" w:lineRule="auto"/>
            <w:rPr>
              <w:sz w:val="24"/>
              <w:szCs w:val="28"/>
            </w:rPr>
          </w:pPr>
          <w:r>
            <w:rPr>
              <w:sz w:val="24"/>
              <w:szCs w:val="28"/>
            </w:rPr>
            <w:t>Sakspapirer - Representantskapsmøte i Brannvesenet Sør IKS</w:t>
          </w:r>
          <w:r>
            <w:rPr>
              <w:sz w:val="24"/>
              <w:szCs w:val="28"/>
            </w:rPr>
            <w:br/>
            <w:t>Innkalling til representantskapsmøte 12.06.2026</w:t>
          </w:r>
          <w:r>
            <w:rPr>
              <w:sz w:val="24"/>
              <w:szCs w:val="28"/>
            </w:rPr>
            <w:br/>
            <w:t>Vedlegg sak 2 Årsregnskap BvS 2025_signert</w:t>
          </w:r>
          <w:r>
            <w:rPr>
              <w:sz w:val="24"/>
              <w:szCs w:val="28"/>
            </w:rPr>
            <w:br/>
            <w:t>Vedlegg sak 2 Årsberetning BvS 2025_signert</w:t>
          </w:r>
          <w:r>
            <w:rPr>
              <w:sz w:val="24"/>
              <w:szCs w:val="28"/>
            </w:rPr>
            <w:br/>
            <w:t>Vedlegg sak 2 Revisjonsberetning Brannvesenet Sør IKS 2025</w:t>
          </w:r>
          <w:r>
            <w:rPr>
              <w:sz w:val="24"/>
              <w:szCs w:val="28"/>
            </w:rPr>
            <w:br/>
            <w:t>Vedlegg sak 3 Årsmelding 2025</w:t>
          </w:r>
          <w:r>
            <w:rPr>
              <w:sz w:val="24"/>
              <w:szCs w:val="28"/>
            </w:rPr>
            <w:br/>
            <w:t>Vedlegg sak 4_Hoveddokument analyser</w:t>
          </w:r>
          <w:r>
            <w:rPr>
              <w:sz w:val="24"/>
              <w:szCs w:val="28"/>
            </w:rPr>
            <w:br/>
            <w:t>Vedlegg sak 4_Vedlegg 1_Risiko og sårbarhetsanalyse 2025</w:t>
          </w:r>
          <w:r>
            <w:rPr>
              <w:sz w:val="24"/>
              <w:szCs w:val="28"/>
            </w:rPr>
            <w:br/>
            <w:t>Vedlegg sak 4_Vedlegg 2_Forebyggende analyse</w:t>
          </w:r>
          <w:r>
            <w:rPr>
              <w:sz w:val="24"/>
              <w:szCs w:val="28"/>
            </w:rPr>
            <w:br/>
            <w:t>Vedlegg sak 4_Vedlegg 3_Beredskapsanalyse</w:t>
          </w:r>
          <w:r>
            <w:rPr>
              <w:sz w:val="24"/>
              <w:szCs w:val="28"/>
            </w:rPr>
            <w:br/>
            <w:t>Vedlegg sak 4_Merknader til beredskapsanalyse fra arbeidstakernes representanter_27.04.2026</w:t>
          </w:r>
        </w:p>
      </w:sdtContent>
    </w:sdt>
    <w:p w14:paraId="2AECC732" w14:textId="34427F7B" w:rsidR="00731628" w:rsidRPr="00B533B4" w:rsidRDefault="00731628" w:rsidP="00731628">
      <w:pPr>
        <w:rPr>
          <w:sz w:val="24"/>
          <w:szCs w:val="28"/>
        </w:rPr>
      </w:pPr>
    </w:p>
    <w:p w14:paraId="07FCCD4C" w14:textId="158BC330" w:rsidR="006F519F" w:rsidRPr="00B533B4" w:rsidRDefault="006F519F" w:rsidP="006F519F">
      <w:pPr>
        <w:pStyle w:val="Overskrift3"/>
        <w:rPr>
          <w:sz w:val="24"/>
          <w:szCs w:val="28"/>
        </w:rPr>
      </w:pPr>
      <w:r w:rsidRPr="00B533B4">
        <w:rPr>
          <w:sz w:val="24"/>
          <w:szCs w:val="28"/>
        </w:rPr>
        <w:t>Saken kort fortalt</w:t>
      </w:r>
    </w:p>
    <w:p w14:paraId="03826C26" w14:textId="23A379CD" w:rsidR="006F519F" w:rsidRPr="00F549E3" w:rsidRDefault="00FC08A3">
      <w:pPr>
        <w:autoSpaceDE/>
        <w:autoSpaceDN/>
        <w:rPr>
          <w:sz w:val="24"/>
        </w:rPr>
      </w:pPr>
      <w:r w:rsidRPr="00F549E3">
        <w:rPr>
          <w:sz w:val="24"/>
        </w:rPr>
        <w:t>Det er kalt inn til møte i representantskapet for Brannvesenet Sør IKS den 12. d.m. Som eierutvalg behandler formannskapet slike innkallinger og kommer ved behov, med innspill til vår deltaker i representantskapet som vanligvis er ordføreren.</w:t>
      </w:r>
    </w:p>
    <w:p w14:paraId="5D4D48E3" w14:textId="77777777" w:rsidR="00FC08A3" w:rsidRPr="00B533B4" w:rsidRDefault="00FC08A3">
      <w:pPr>
        <w:autoSpaceDE/>
        <w:autoSpaceDN/>
        <w:rPr>
          <w:rFonts w:eastAsiaTheme="majorEastAsia" w:cstheme="majorBidi"/>
          <w:b/>
          <w:sz w:val="24"/>
          <w:szCs w:val="28"/>
        </w:rPr>
      </w:pPr>
    </w:p>
    <w:p w14:paraId="085C8659" w14:textId="60F71F8E" w:rsidR="006F519F" w:rsidRPr="00B533B4" w:rsidRDefault="006F519F" w:rsidP="006F519F">
      <w:pPr>
        <w:pStyle w:val="Overskrift3"/>
        <w:rPr>
          <w:sz w:val="24"/>
          <w:szCs w:val="28"/>
        </w:rPr>
      </w:pPr>
      <w:r w:rsidRPr="00B533B4">
        <w:rPr>
          <w:sz w:val="24"/>
          <w:szCs w:val="28"/>
        </w:rPr>
        <w:t>Bakgrunn</w:t>
      </w:r>
    </w:p>
    <w:p w14:paraId="6104AE20" w14:textId="4DA6B1D3" w:rsidR="006F519F" w:rsidRPr="00F549E3" w:rsidRDefault="00FC08A3" w:rsidP="006F519F">
      <w:pPr>
        <w:rPr>
          <w:sz w:val="24"/>
        </w:rPr>
      </w:pPr>
      <w:r w:rsidRPr="00F549E3">
        <w:rPr>
          <w:sz w:val="24"/>
        </w:rPr>
        <w:t>Representantskapet i Brannvesenet sør IKS (BvS) har møte 12.06.26. Innkallingen forelegges formannskapet i rollen som eierskapsutvalg. Hensikten er å gi innspill til Lindesnes sin representant i møtet. Innkallingen fra brannsjefen følger om vedlegg til saken.</w:t>
      </w:r>
    </w:p>
    <w:p w14:paraId="5AB9AF1E" w14:textId="77777777" w:rsidR="00FC08A3" w:rsidRPr="00F549E3" w:rsidRDefault="00FC08A3" w:rsidP="006F519F">
      <w:pPr>
        <w:rPr>
          <w:sz w:val="24"/>
        </w:rPr>
      </w:pPr>
    </w:p>
    <w:p w14:paraId="2AF8DA98" w14:textId="3A3F9D0F" w:rsidR="00FC08A3" w:rsidRPr="00F549E3" w:rsidRDefault="00FC08A3" w:rsidP="006F519F">
      <w:pPr>
        <w:rPr>
          <w:sz w:val="24"/>
        </w:rPr>
      </w:pPr>
      <w:r w:rsidRPr="00F549E3">
        <w:rPr>
          <w:sz w:val="24"/>
        </w:rPr>
        <w:t>Disse sakene er til behandling:</w:t>
      </w:r>
    </w:p>
    <w:p w14:paraId="6D7AD09C" w14:textId="62E03AC5" w:rsidR="00FC08A3" w:rsidRPr="00F549E3" w:rsidRDefault="00FC08A3" w:rsidP="006F519F">
      <w:pPr>
        <w:rPr>
          <w:sz w:val="24"/>
        </w:rPr>
      </w:pPr>
      <w:r w:rsidRPr="00F549E3">
        <w:rPr>
          <w:sz w:val="24"/>
        </w:rPr>
        <w:t>Saksnummer 01/2026 Godkjenning av innkalling og saksliste</w:t>
      </w:r>
    </w:p>
    <w:p w14:paraId="2F494B9F" w14:textId="352E079E" w:rsidR="00FC08A3" w:rsidRPr="00F549E3" w:rsidRDefault="00FC08A3" w:rsidP="006F519F">
      <w:pPr>
        <w:rPr>
          <w:sz w:val="24"/>
        </w:rPr>
      </w:pPr>
      <w:r w:rsidRPr="00F549E3">
        <w:rPr>
          <w:sz w:val="24"/>
        </w:rPr>
        <w:t>Saksnummer 02/2026 Årsberetning og årsregnskap med noter 2025</w:t>
      </w:r>
    </w:p>
    <w:p w14:paraId="1AB685A1" w14:textId="37FCFCA6" w:rsidR="00FC08A3" w:rsidRPr="00F549E3" w:rsidRDefault="00FC08A3" w:rsidP="006F519F">
      <w:pPr>
        <w:rPr>
          <w:sz w:val="24"/>
        </w:rPr>
      </w:pPr>
      <w:r w:rsidRPr="00F549E3">
        <w:rPr>
          <w:sz w:val="24"/>
        </w:rPr>
        <w:t>Saksnummer 03/2026 Årsmelding 2025</w:t>
      </w:r>
    </w:p>
    <w:p w14:paraId="65387452" w14:textId="57163D3E" w:rsidR="00FC08A3" w:rsidRPr="00F549E3" w:rsidRDefault="00FC08A3" w:rsidP="006F519F">
      <w:pPr>
        <w:rPr>
          <w:sz w:val="24"/>
        </w:rPr>
      </w:pPr>
      <w:r w:rsidRPr="00F549E3">
        <w:rPr>
          <w:sz w:val="24"/>
        </w:rPr>
        <w:t>Saksnummer 04/2026 Behandling av ROS-analyse, forebyggendeanalyse og beredskapsanalyse</w:t>
      </w:r>
    </w:p>
    <w:p w14:paraId="642FFD79" w14:textId="71ACDB0F" w:rsidR="00FC08A3" w:rsidRPr="00F549E3" w:rsidRDefault="00FC08A3" w:rsidP="006F519F">
      <w:pPr>
        <w:rPr>
          <w:sz w:val="24"/>
        </w:rPr>
      </w:pPr>
      <w:r w:rsidRPr="00F549E3">
        <w:rPr>
          <w:sz w:val="24"/>
        </w:rPr>
        <w:t>Saksnummer 05/2026 Innsparingstiltak</w:t>
      </w:r>
    </w:p>
    <w:p w14:paraId="6CFF2B6C" w14:textId="2F63439D" w:rsidR="00FC08A3" w:rsidRPr="00F549E3" w:rsidRDefault="00FC08A3" w:rsidP="006F519F">
      <w:pPr>
        <w:rPr>
          <w:sz w:val="24"/>
        </w:rPr>
      </w:pPr>
      <w:r w:rsidRPr="00F549E3">
        <w:rPr>
          <w:sz w:val="24"/>
        </w:rPr>
        <w:t>Saksnummer 06/2026 Brannsjefens orientering til representantskapet</w:t>
      </w:r>
    </w:p>
    <w:p w14:paraId="04DFEEA4" w14:textId="4898B5A4" w:rsidR="00FC08A3" w:rsidRPr="00F549E3" w:rsidRDefault="00FC08A3" w:rsidP="006F519F">
      <w:pPr>
        <w:rPr>
          <w:sz w:val="24"/>
        </w:rPr>
      </w:pPr>
      <w:r w:rsidRPr="00F549E3">
        <w:rPr>
          <w:sz w:val="24"/>
        </w:rPr>
        <w:t>Saksnummer 07/2026 Eventuelt</w:t>
      </w:r>
    </w:p>
    <w:p w14:paraId="4CBB63F1" w14:textId="77777777" w:rsidR="00FC08A3" w:rsidRPr="00F549E3" w:rsidRDefault="00FC08A3" w:rsidP="006F519F">
      <w:pPr>
        <w:rPr>
          <w:sz w:val="24"/>
        </w:rPr>
      </w:pPr>
    </w:p>
    <w:p w14:paraId="6BD8AEB7" w14:textId="205D3289" w:rsidR="00FC08A3" w:rsidRPr="00F549E3" w:rsidRDefault="00FC08A3" w:rsidP="006F519F">
      <w:pPr>
        <w:rPr>
          <w:sz w:val="24"/>
        </w:rPr>
      </w:pPr>
      <w:r w:rsidRPr="00F549E3">
        <w:rPr>
          <w:sz w:val="24"/>
        </w:rPr>
        <w:t xml:space="preserve">Til sak </w:t>
      </w:r>
      <w:r w:rsidR="009275D4" w:rsidRPr="00F549E3">
        <w:rPr>
          <w:sz w:val="24"/>
        </w:rPr>
        <w:t>02/26 Årsberetning og regnskap</w:t>
      </w:r>
    </w:p>
    <w:p w14:paraId="1422CB5D" w14:textId="0A1C82A3" w:rsidR="009275D4" w:rsidRPr="00F549E3" w:rsidRDefault="00C25A09" w:rsidP="006F519F">
      <w:pPr>
        <w:rPr>
          <w:sz w:val="24"/>
        </w:rPr>
      </w:pPr>
      <w:r w:rsidRPr="00F549E3">
        <w:rPr>
          <w:sz w:val="24"/>
        </w:rPr>
        <w:t>Selskapet hadde et overskudd i drifta på vel 7,5 mill i 2025. Dette framkommer som et resultat av både høyere inntekter enn budsjettert, særlig finansinntektene, og lavere utgifter enn budsjettert.</w:t>
      </w:r>
    </w:p>
    <w:p w14:paraId="2D9BCA44" w14:textId="56AAB146" w:rsidR="00C25A09" w:rsidRPr="00F549E3" w:rsidRDefault="00C25A09" w:rsidP="006F519F">
      <w:pPr>
        <w:rPr>
          <w:sz w:val="24"/>
        </w:rPr>
      </w:pPr>
      <w:r w:rsidRPr="00F549E3">
        <w:rPr>
          <w:sz w:val="24"/>
        </w:rPr>
        <w:t>Disposisjonsfondet utgjør 21% av driftsinntektene (</w:t>
      </w:r>
      <w:r w:rsidR="007143FC" w:rsidRPr="00F549E3">
        <w:rPr>
          <w:sz w:val="24"/>
        </w:rPr>
        <w:t xml:space="preserve">uten </w:t>
      </w:r>
      <w:r w:rsidRPr="00F549E3">
        <w:rPr>
          <w:sz w:val="24"/>
        </w:rPr>
        <w:t xml:space="preserve">sammenlikning </w:t>
      </w:r>
      <w:r w:rsidR="007143FC" w:rsidRPr="00F549E3">
        <w:rPr>
          <w:sz w:val="24"/>
        </w:rPr>
        <w:t xml:space="preserve">for øvrig </w:t>
      </w:r>
      <w:r w:rsidRPr="00F549E3">
        <w:rPr>
          <w:sz w:val="24"/>
        </w:rPr>
        <w:t>har kommunen 16%).  Langsiktig gjeld utgjør 19% av driftsinntektene.</w:t>
      </w:r>
    </w:p>
    <w:p w14:paraId="29EDCAE0" w14:textId="77777777" w:rsidR="00C25A09" w:rsidRPr="00F549E3" w:rsidRDefault="00C25A09" w:rsidP="006F519F">
      <w:pPr>
        <w:rPr>
          <w:sz w:val="24"/>
        </w:rPr>
      </w:pPr>
    </w:p>
    <w:p w14:paraId="53B46C9F" w14:textId="12BFC18B" w:rsidR="005F7EC0" w:rsidRPr="00F549E3" w:rsidRDefault="005F7EC0" w:rsidP="006F519F">
      <w:pPr>
        <w:rPr>
          <w:sz w:val="24"/>
        </w:rPr>
      </w:pPr>
      <w:r w:rsidRPr="00F549E3">
        <w:rPr>
          <w:sz w:val="24"/>
        </w:rPr>
        <w:t>Til sak 4 ROS-analyser</w:t>
      </w:r>
    </w:p>
    <w:p w14:paraId="09D9B981" w14:textId="77777777" w:rsidR="00F549E3" w:rsidRPr="00F549E3" w:rsidRDefault="0045577C" w:rsidP="006F519F">
      <w:pPr>
        <w:rPr>
          <w:sz w:val="24"/>
        </w:rPr>
      </w:pPr>
      <w:r w:rsidRPr="00F549E3">
        <w:rPr>
          <w:sz w:val="24"/>
        </w:rPr>
        <w:t xml:space="preserve">BvS har i perioden september 2024 til april 2026 gjennomført et stort analysearbeid som om fatter ROS, Forbyggende analyse og Beredskapsanalyse. Dokumentene fra analysene følger vedlagt. </w:t>
      </w:r>
    </w:p>
    <w:p w14:paraId="38AC7F2F" w14:textId="4454F221" w:rsidR="005F7EC0" w:rsidRPr="00F549E3" w:rsidRDefault="0045577C" w:rsidP="006F519F">
      <w:pPr>
        <w:rPr>
          <w:sz w:val="24"/>
        </w:rPr>
      </w:pPr>
      <w:r w:rsidRPr="00F549E3">
        <w:rPr>
          <w:sz w:val="24"/>
        </w:rPr>
        <w:t xml:space="preserve">Forbyggende analyse konkluderer med at arbeidet bør prioritere risikoutsatte grupper, bygg med høy konsekvensrisiko, styrke samarbeidet med kommunale tjenester, videreutvikle risikobaserte tilsyn og sikre kompetanseutviklingen og målrettet bruk av ressurser.  </w:t>
      </w:r>
    </w:p>
    <w:p w14:paraId="35A818F8" w14:textId="49ABE1D1" w:rsidR="00F549E3" w:rsidRPr="00F549E3" w:rsidRDefault="00F549E3" w:rsidP="006F519F">
      <w:pPr>
        <w:rPr>
          <w:sz w:val="24"/>
        </w:rPr>
      </w:pPr>
      <w:r w:rsidRPr="00F549E3">
        <w:rPr>
          <w:sz w:val="24"/>
        </w:rPr>
        <w:t>Beredskapsanalysen påpeker en rekke områder som bør vurderes. Det vil bli for langt å gjengi dette her</w:t>
      </w:r>
      <w:r w:rsidR="00BF0B1C">
        <w:rPr>
          <w:sz w:val="24"/>
        </w:rPr>
        <w:t>,</w:t>
      </w:r>
      <w:r w:rsidRPr="00F549E3">
        <w:rPr>
          <w:sz w:val="24"/>
        </w:rPr>
        <w:t xml:space="preserve"> og de</w:t>
      </w:r>
      <w:r w:rsidR="00BF0B1C">
        <w:rPr>
          <w:sz w:val="24"/>
        </w:rPr>
        <w:t>t</w:t>
      </w:r>
      <w:r w:rsidRPr="00F549E3">
        <w:rPr>
          <w:sz w:val="24"/>
        </w:rPr>
        <w:t xml:space="preserve"> vises derfor til s. 8 i innkallingen til representantskapet.</w:t>
      </w:r>
    </w:p>
    <w:p w14:paraId="7CA00E44" w14:textId="77777777" w:rsidR="005F7EC0" w:rsidRPr="00F549E3" w:rsidRDefault="005F7EC0" w:rsidP="006F519F">
      <w:pPr>
        <w:rPr>
          <w:sz w:val="24"/>
        </w:rPr>
      </w:pPr>
    </w:p>
    <w:p w14:paraId="5A134026" w14:textId="3C6FA897" w:rsidR="005F7EC0" w:rsidRPr="00F549E3" w:rsidRDefault="005F7EC0" w:rsidP="006F519F">
      <w:pPr>
        <w:rPr>
          <w:sz w:val="24"/>
        </w:rPr>
      </w:pPr>
      <w:r w:rsidRPr="00F549E3">
        <w:rPr>
          <w:sz w:val="24"/>
        </w:rPr>
        <w:t>Til sak 5 Innsparingstiltak</w:t>
      </w:r>
    </w:p>
    <w:p w14:paraId="07F68DCA" w14:textId="7690EC63" w:rsidR="00F549E3" w:rsidRDefault="00F549E3" w:rsidP="006F519F">
      <w:pPr>
        <w:rPr>
          <w:sz w:val="24"/>
        </w:rPr>
      </w:pPr>
      <w:r>
        <w:rPr>
          <w:sz w:val="24"/>
        </w:rPr>
        <w:t>Utgangspunktet for denne saken er Lindesnes kommunestyre sitt vedtak i sak 48/25 om at BvS bes redusere sine kostnader med 3,5 mill fra 2027.</w:t>
      </w:r>
    </w:p>
    <w:p w14:paraId="40CB23DA" w14:textId="77777777" w:rsidR="00F549E3" w:rsidRDefault="00F549E3" w:rsidP="006F519F">
      <w:pPr>
        <w:rPr>
          <w:sz w:val="24"/>
        </w:rPr>
      </w:pPr>
    </w:p>
    <w:p w14:paraId="72E89A37" w14:textId="62CF641C" w:rsidR="005F7EC0" w:rsidRDefault="00F549E3" w:rsidP="006F519F">
      <w:pPr>
        <w:rPr>
          <w:sz w:val="24"/>
        </w:rPr>
      </w:pPr>
      <w:r w:rsidRPr="00F549E3">
        <w:rPr>
          <w:sz w:val="24"/>
        </w:rPr>
        <w:t>Brannsjefen ha</w:t>
      </w:r>
      <w:r w:rsidR="00EF4E99">
        <w:rPr>
          <w:sz w:val="24"/>
        </w:rPr>
        <w:t>dde</w:t>
      </w:r>
      <w:r w:rsidRPr="00F549E3">
        <w:rPr>
          <w:sz w:val="24"/>
        </w:rPr>
        <w:t xml:space="preserve"> ikke fremmet forslag til vedtak d</w:t>
      </w:r>
      <w:r>
        <w:rPr>
          <w:sz w:val="24"/>
        </w:rPr>
        <w:t>a denne saken ble behandlet av styret</w:t>
      </w:r>
      <w:r w:rsidRPr="00F549E3">
        <w:rPr>
          <w:sz w:val="24"/>
        </w:rPr>
        <w:t xml:space="preserve">. Styret innstiller på at </w:t>
      </w:r>
      <w:r>
        <w:rPr>
          <w:sz w:val="24"/>
        </w:rPr>
        <w:t>forslag om innsparinger knyttet til øvingsansvarlig og antall deltidsansatte. Samlet innsparing på dette er kr. 1,15 mill. Forslaget er basert på føring fra representantskapet i sak 18/2025, om at stasjonsstrukturen ligger fast.</w:t>
      </w:r>
      <w:r w:rsidR="007129D8">
        <w:rPr>
          <w:sz w:val="24"/>
        </w:rPr>
        <w:t xml:space="preserve"> </w:t>
      </w:r>
    </w:p>
    <w:p w14:paraId="066E8073" w14:textId="77777777" w:rsidR="00525A37" w:rsidRPr="00F549E3" w:rsidRDefault="00525A37" w:rsidP="006F519F">
      <w:pPr>
        <w:rPr>
          <w:sz w:val="24"/>
        </w:rPr>
      </w:pPr>
    </w:p>
    <w:p w14:paraId="609ABE7A" w14:textId="32A184CF" w:rsidR="006F519F" w:rsidRPr="00B533B4" w:rsidRDefault="007129D8" w:rsidP="006F519F">
      <w:pPr>
        <w:pStyle w:val="Overskrift3"/>
        <w:rPr>
          <w:sz w:val="24"/>
          <w:szCs w:val="28"/>
        </w:rPr>
      </w:pPr>
      <w:r>
        <w:rPr>
          <w:sz w:val="24"/>
          <w:szCs w:val="28"/>
        </w:rPr>
        <w:lastRenderedPageBreak/>
        <w:t>V</w:t>
      </w:r>
      <w:r w:rsidR="006F519F" w:rsidRPr="00B533B4">
        <w:rPr>
          <w:sz w:val="24"/>
          <w:szCs w:val="28"/>
        </w:rPr>
        <w:t>urdering</w:t>
      </w:r>
    </w:p>
    <w:p w14:paraId="66A49CC5" w14:textId="35C0D8A8" w:rsidR="007143FC" w:rsidRDefault="007129D8" w:rsidP="006F519F">
      <w:pPr>
        <w:rPr>
          <w:sz w:val="24"/>
          <w:szCs w:val="28"/>
        </w:rPr>
      </w:pPr>
      <w:r>
        <w:rPr>
          <w:sz w:val="24"/>
          <w:szCs w:val="28"/>
        </w:rPr>
        <w:t>Re</w:t>
      </w:r>
      <w:r w:rsidR="007143FC">
        <w:rPr>
          <w:sz w:val="24"/>
          <w:szCs w:val="28"/>
        </w:rPr>
        <w:t>gnskapet viser det et overskudd på mer enn 10% av det kommunene har innbetalt til selskapet. Selskapet har også et svært godt disposisjonsfond. Det ligger ingen vurderinger av selskapets økonomiske situasjon i årsberetningen eller i saken. Rådmannen vurderer selskapet sin økonomiske situasjon som svært god basert på de nøkkeltallene som er nevnt ovenfor. Rådmannen etterlyser også at det gjøres en vurdering gjennom budsjettåret om det er grunnlag for å justere ned innbetalingene fra kommunene.</w:t>
      </w:r>
      <w:r>
        <w:rPr>
          <w:sz w:val="24"/>
          <w:szCs w:val="28"/>
        </w:rPr>
        <w:t xml:space="preserve"> </w:t>
      </w:r>
      <w:r w:rsidR="007143FC" w:rsidRPr="007129D8">
        <w:rPr>
          <w:sz w:val="24"/>
          <w:szCs w:val="28"/>
        </w:rPr>
        <w:t xml:space="preserve">Rådmannen vil </w:t>
      </w:r>
      <w:r w:rsidRPr="007129D8">
        <w:rPr>
          <w:sz w:val="24"/>
          <w:szCs w:val="28"/>
        </w:rPr>
        <w:t xml:space="preserve">derfor </w:t>
      </w:r>
      <w:r w:rsidR="007143FC" w:rsidRPr="007129D8">
        <w:rPr>
          <w:sz w:val="24"/>
          <w:szCs w:val="28"/>
        </w:rPr>
        <w:t>anbefale at det på representantskapet blir fremmet et forslag om</w:t>
      </w:r>
      <w:r w:rsidR="00A908A7">
        <w:rPr>
          <w:sz w:val="24"/>
          <w:szCs w:val="28"/>
        </w:rPr>
        <w:t xml:space="preserve"> å</w:t>
      </w:r>
      <w:r w:rsidR="007143FC" w:rsidRPr="007129D8">
        <w:rPr>
          <w:sz w:val="24"/>
          <w:szCs w:val="28"/>
        </w:rPr>
        <w:t xml:space="preserve"> </w:t>
      </w:r>
      <w:r w:rsidR="00A908A7">
        <w:rPr>
          <w:sz w:val="24"/>
          <w:szCs w:val="28"/>
        </w:rPr>
        <w:t xml:space="preserve">tilbakebetale til kommunene et beløp som tilsvarer inntil </w:t>
      </w:r>
      <w:r w:rsidR="007143FC" w:rsidRPr="007129D8">
        <w:rPr>
          <w:sz w:val="24"/>
          <w:szCs w:val="28"/>
          <w:u w:val="single"/>
        </w:rPr>
        <w:t>budsjettavviket</w:t>
      </w:r>
      <w:r w:rsidR="007143FC" w:rsidRPr="007129D8">
        <w:rPr>
          <w:sz w:val="24"/>
          <w:szCs w:val="28"/>
        </w:rPr>
        <w:t xml:space="preserve"> på 7,1 mill.</w:t>
      </w:r>
    </w:p>
    <w:p w14:paraId="6D4DDD69" w14:textId="77777777" w:rsidR="007143FC" w:rsidRDefault="007143FC" w:rsidP="006F519F">
      <w:pPr>
        <w:rPr>
          <w:sz w:val="24"/>
          <w:szCs w:val="28"/>
        </w:rPr>
      </w:pPr>
    </w:p>
    <w:p w14:paraId="316E90D4" w14:textId="7C1C824D" w:rsidR="007129D8" w:rsidRDefault="007129D8" w:rsidP="006F519F">
      <w:pPr>
        <w:rPr>
          <w:sz w:val="24"/>
          <w:szCs w:val="28"/>
        </w:rPr>
      </w:pPr>
      <w:r>
        <w:rPr>
          <w:sz w:val="24"/>
          <w:szCs w:val="28"/>
        </w:rPr>
        <w:t>I beredskapsanalysen</w:t>
      </w:r>
      <w:r w:rsidR="00525A37">
        <w:rPr>
          <w:sz w:val="24"/>
          <w:szCs w:val="28"/>
        </w:rPr>
        <w:t xml:space="preserve">, sak 04/2026, påpekes </w:t>
      </w:r>
      <w:r w:rsidR="00BF0B1C">
        <w:rPr>
          <w:sz w:val="24"/>
          <w:szCs w:val="28"/>
        </w:rPr>
        <w:t xml:space="preserve">som nevnt en </w:t>
      </w:r>
      <w:r w:rsidR="00525A37">
        <w:rPr>
          <w:sz w:val="24"/>
          <w:szCs w:val="28"/>
        </w:rPr>
        <w:t xml:space="preserve">rekke </w:t>
      </w:r>
      <w:r w:rsidR="00BF0B1C">
        <w:rPr>
          <w:sz w:val="24"/>
          <w:szCs w:val="28"/>
        </w:rPr>
        <w:t>områder som må vurderes nærmere. Rådmannen ser det som viktig at det blir understreket at disse nærmere vurderingene også må omfatte en vurdering av kostnader.</w:t>
      </w:r>
    </w:p>
    <w:p w14:paraId="11F5B99F" w14:textId="77777777" w:rsidR="00BF0B1C" w:rsidRDefault="00BF0B1C" w:rsidP="006F519F">
      <w:pPr>
        <w:rPr>
          <w:sz w:val="24"/>
          <w:szCs w:val="28"/>
        </w:rPr>
      </w:pPr>
    </w:p>
    <w:p w14:paraId="6D80C67C" w14:textId="50670A68" w:rsidR="00BF0B1C" w:rsidRDefault="00BF0B1C" w:rsidP="006F519F">
      <w:pPr>
        <w:rPr>
          <w:sz w:val="24"/>
          <w:szCs w:val="28"/>
        </w:rPr>
      </w:pPr>
      <w:r>
        <w:rPr>
          <w:sz w:val="24"/>
          <w:szCs w:val="28"/>
        </w:rPr>
        <w:t>Styret foreslår i sak 05/2026 å iverksette innsparingstiltak tilsvarende kr. 1,15 mill. Dette er langt mindre enn h</w:t>
      </w:r>
      <w:r w:rsidR="00EF4E99">
        <w:rPr>
          <w:sz w:val="24"/>
          <w:szCs w:val="28"/>
        </w:rPr>
        <w:t>va</w:t>
      </w:r>
      <w:r>
        <w:rPr>
          <w:sz w:val="24"/>
          <w:szCs w:val="28"/>
        </w:rPr>
        <w:t xml:space="preserve"> Lindesnes kommunestyre ba om i sak 48/25. Så vidt man oppfatter saksframstillingen har føringen fra representantskapet vedr. stasjonsstrukturen, hatt betydning for handlingsrommet i arbeidet med å finne innsparingsområder. Dersom det er korrekt, bør det i representantskapet spilles inn et forslag om å reversere vedtaket om skjerming av stasjonsstrukturen.</w:t>
      </w:r>
    </w:p>
    <w:p w14:paraId="49CC38A2" w14:textId="77777777" w:rsidR="00BF0B1C" w:rsidRDefault="00BF0B1C" w:rsidP="006F519F">
      <w:pPr>
        <w:rPr>
          <w:sz w:val="24"/>
          <w:szCs w:val="28"/>
        </w:rPr>
      </w:pPr>
    </w:p>
    <w:p w14:paraId="7C444B3E" w14:textId="60E15BE3" w:rsidR="00BF0B1C" w:rsidRDefault="007F6BED" w:rsidP="006F519F">
      <w:pPr>
        <w:rPr>
          <w:sz w:val="24"/>
          <w:szCs w:val="28"/>
        </w:rPr>
      </w:pPr>
      <w:r>
        <w:rPr>
          <w:sz w:val="24"/>
          <w:szCs w:val="28"/>
        </w:rPr>
        <w:t xml:space="preserve">BvS sitt tilskudd til </w:t>
      </w:r>
      <w:r w:rsidR="00BF0B1C">
        <w:rPr>
          <w:sz w:val="24"/>
          <w:szCs w:val="28"/>
        </w:rPr>
        <w:t xml:space="preserve">ny brannstasjon i Vanse </w:t>
      </w:r>
      <w:r>
        <w:rPr>
          <w:sz w:val="24"/>
          <w:szCs w:val="28"/>
        </w:rPr>
        <w:t xml:space="preserve">vil etter hva som opplyses, bli dekket innenfor rammen av dagens driftsbudsjett. Dette er i tråd med vedtak i representantskapet. Dette tilskuddet er på kr. 415 000,- i 5 år. Rådmannen vil foreslå at det i representantskapet vedtas en føring for budsjetter etter at tilskuddsperioden er over, </w:t>
      </w:r>
      <w:r w:rsidR="00EF4E99">
        <w:rPr>
          <w:sz w:val="24"/>
          <w:szCs w:val="28"/>
        </w:rPr>
        <w:t xml:space="preserve">med </w:t>
      </w:r>
      <w:r>
        <w:rPr>
          <w:sz w:val="24"/>
          <w:szCs w:val="28"/>
        </w:rPr>
        <w:t>at driftsbudsjettet reduseres med en sum tilsvarende tilskuddet til brannstasjonen.</w:t>
      </w:r>
    </w:p>
    <w:p w14:paraId="03C30CCE" w14:textId="77777777" w:rsidR="00AF2010" w:rsidRDefault="00AF2010" w:rsidP="006F519F">
      <w:pPr>
        <w:rPr>
          <w:sz w:val="24"/>
          <w:szCs w:val="28"/>
        </w:rPr>
      </w:pPr>
    </w:p>
    <w:p w14:paraId="42C6F0CA" w14:textId="0EC6A516" w:rsidR="007143FC" w:rsidRDefault="00A908A7" w:rsidP="006F519F">
      <w:pPr>
        <w:rPr>
          <w:sz w:val="24"/>
          <w:szCs w:val="28"/>
        </w:rPr>
      </w:pPr>
      <w:r>
        <w:rPr>
          <w:sz w:val="24"/>
          <w:szCs w:val="28"/>
        </w:rPr>
        <w:t>I tilknytning til denne saken ønsker rådmannen å informere om at Kommunedirektørkollegiet i Agder har støtte et initiativ fra Østre Agder om å få utarbeidet et tettere brannsamarbeid på Agder. M</w:t>
      </w:r>
      <w:r w:rsidR="00AF2010" w:rsidRPr="00A908A7">
        <w:rPr>
          <w:sz w:val="24"/>
          <w:szCs w:val="28"/>
        </w:rPr>
        <w:t xml:space="preserve">ålsettingen er at det </w:t>
      </w:r>
      <w:r>
        <w:rPr>
          <w:sz w:val="24"/>
          <w:szCs w:val="28"/>
        </w:rPr>
        <w:t xml:space="preserve">i første omgang </w:t>
      </w:r>
      <w:r w:rsidR="00AF2010" w:rsidRPr="00A908A7">
        <w:rPr>
          <w:sz w:val="24"/>
          <w:szCs w:val="28"/>
        </w:rPr>
        <w:t>utarbeides et kunnskapsgrunnlag for et tettere samarbeid, både sett i lys av nasjonale føringer og Vinsand-rapporten</w:t>
      </w:r>
      <w:r>
        <w:rPr>
          <w:sz w:val="24"/>
          <w:szCs w:val="28"/>
        </w:rPr>
        <w:t xml:space="preserve"> (</w:t>
      </w:r>
      <w:hyperlink r:id="rId10" w:history="1">
        <w:r w:rsidRPr="00A908A7">
          <w:rPr>
            <w:rStyle w:val="Hyperkobling"/>
            <w:sz w:val="24"/>
            <w:szCs w:val="28"/>
          </w:rPr>
          <w:t>Notat</w:t>
        </w:r>
      </w:hyperlink>
      <w:r>
        <w:rPr>
          <w:sz w:val="24"/>
          <w:szCs w:val="28"/>
        </w:rPr>
        <w:t>)</w:t>
      </w:r>
      <w:r w:rsidR="00AF2010" w:rsidRPr="00A908A7">
        <w:rPr>
          <w:sz w:val="24"/>
          <w:szCs w:val="28"/>
        </w:rPr>
        <w:t>.</w:t>
      </w:r>
      <w:r>
        <w:rPr>
          <w:sz w:val="24"/>
          <w:szCs w:val="28"/>
        </w:rPr>
        <w:t xml:space="preserve"> Etter planen vil det bli søkt om skjønnsmidler fra statsforvalter til utredningen. </w:t>
      </w:r>
    </w:p>
    <w:p w14:paraId="1BE9889D" w14:textId="77777777" w:rsidR="004D3345" w:rsidRDefault="004D3345" w:rsidP="006F519F">
      <w:pPr>
        <w:rPr>
          <w:sz w:val="24"/>
          <w:szCs w:val="28"/>
        </w:rPr>
      </w:pPr>
    </w:p>
    <w:p w14:paraId="2B8A265D" w14:textId="5907259A" w:rsidR="006F519F" w:rsidRPr="00B533B4" w:rsidRDefault="006F519F" w:rsidP="006F519F">
      <w:pPr>
        <w:pStyle w:val="Overskrift3"/>
        <w:rPr>
          <w:sz w:val="24"/>
          <w:szCs w:val="28"/>
        </w:rPr>
      </w:pPr>
      <w:r w:rsidRPr="00B533B4">
        <w:rPr>
          <w:sz w:val="24"/>
          <w:szCs w:val="28"/>
        </w:rPr>
        <w:t xml:space="preserve">Økonomiske konsekvenser </w:t>
      </w:r>
    </w:p>
    <w:p w14:paraId="023A64B5" w14:textId="4E154E5F" w:rsidR="006F519F" w:rsidRDefault="007F6BED" w:rsidP="006F519F">
      <w:pPr>
        <w:rPr>
          <w:sz w:val="24"/>
          <w:szCs w:val="28"/>
        </w:rPr>
      </w:pPr>
      <w:r>
        <w:rPr>
          <w:sz w:val="24"/>
          <w:szCs w:val="28"/>
        </w:rPr>
        <w:t>Ikke utover vedtatt budsjett for BvS</w:t>
      </w:r>
      <w:r w:rsidR="00A908A7">
        <w:rPr>
          <w:sz w:val="24"/>
          <w:szCs w:val="28"/>
        </w:rPr>
        <w:t>, og muligens noe tilbakebetaling av tilskudd dersom representantskapet støtter dette.</w:t>
      </w:r>
    </w:p>
    <w:p w14:paraId="36E81F24" w14:textId="7E44F7F0" w:rsidR="006F519F" w:rsidRPr="00B533B4" w:rsidRDefault="006F519F" w:rsidP="007F6BED">
      <w:pPr>
        <w:pStyle w:val="Overskrift3"/>
        <w:rPr>
          <w:sz w:val="24"/>
          <w:szCs w:val="28"/>
        </w:rPr>
      </w:pPr>
    </w:p>
    <w:sectPr w:rsidR="006F519F" w:rsidRPr="00B533B4" w:rsidSect="008E3D2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1418" w:left="1418" w:header="567" w:footer="284"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FC9A" w14:textId="77777777" w:rsidR="00845E2A" w:rsidRDefault="00845E2A">
      <w:r>
        <w:separator/>
      </w:r>
    </w:p>
  </w:endnote>
  <w:endnote w:type="continuationSeparator" w:id="0">
    <w:p w14:paraId="34DC3185" w14:textId="77777777" w:rsidR="00845E2A" w:rsidRDefault="0084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378D" w14:textId="77777777" w:rsidR="00E56CBC" w:rsidRDefault="00E56CBC">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rPr>
      <w:t>1</w:t>
    </w:r>
    <w:r>
      <w:rPr>
        <w:rStyle w:val="Sidetall"/>
      </w:rPr>
      <w:fldChar w:fldCharType="end"/>
    </w:r>
  </w:p>
  <w:p w14:paraId="6A93C43B" w14:textId="77777777" w:rsidR="00E56CBC" w:rsidRDefault="00E56CB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2D61" w14:textId="77777777" w:rsidR="00E56CBC" w:rsidRDefault="00E56CBC">
    <w:pPr>
      <w:pStyle w:val="Bunntekst"/>
    </w:pPr>
  </w:p>
  <w:p w14:paraId="0F5AE0FE" w14:textId="77777777" w:rsidR="005E0476" w:rsidRDefault="005E0476">
    <w:pPr>
      <w:pStyle w:val="Bunntekst"/>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545876"/>
      <w:docPartObj>
        <w:docPartGallery w:val="Page Numbers (Bottom of Page)"/>
        <w:docPartUnique/>
      </w:docPartObj>
    </w:sdtPr>
    <w:sdtEndPr/>
    <w:sdtContent>
      <w:p w14:paraId="47559DD6" w14:textId="77C3ACF3" w:rsidR="005E0476" w:rsidRDefault="00845E2A" w:rsidP="00E72CEB">
        <w:pPr>
          <w:pStyle w:val="Bunntekst"/>
        </w:pPr>
      </w:p>
    </w:sdtContent>
  </w:sdt>
  <w:p w14:paraId="02132B42" w14:textId="77777777" w:rsidR="00E56CBC" w:rsidRDefault="00E56CB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5B11E" w14:textId="77777777" w:rsidR="00845E2A" w:rsidRDefault="00845E2A">
      <w:r>
        <w:separator/>
      </w:r>
    </w:p>
  </w:footnote>
  <w:footnote w:type="continuationSeparator" w:id="0">
    <w:p w14:paraId="3B712C18" w14:textId="77777777" w:rsidR="00845E2A" w:rsidRDefault="0084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84F3" w14:textId="77777777" w:rsidR="005E0476" w:rsidRDefault="005E047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B3E6" w14:textId="77777777" w:rsidR="005E0476" w:rsidRDefault="005E047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375E" w14:textId="419BF96D" w:rsidR="00B533B4" w:rsidRDefault="001437D4">
    <w:pPr>
      <w:pStyle w:val="Topptekst"/>
    </w:pPr>
    <w:r>
      <w:tab/>
    </w:r>
    <w:r>
      <w:tab/>
    </w:r>
    <w:r>
      <w:rPr>
        <w:noProof/>
      </w:rPr>
      <w:drawing>
        <wp:inline distT="0" distB="0" distL="0" distR="0" wp14:anchorId="255A54BF" wp14:editId="157DBA77">
          <wp:extent cx="1270000" cy="711200"/>
          <wp:effectExtent l="0" t="0" r="6350" b="0"/>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70000" cy="711200"/>
                  </a:xfrm>
                  <a:prstGeom prst="rect">
                    <a:avLst/>
                  </a:prstGeom>
                </pic:spPr>
              </pic:pic>
            </a:graphicData>
          </a:graphic>
        </wp:inline>
      </w:drawing>
    </w:r>
  </w:p>
  <w:p w14:paraId="299BF48F" w14:textId="28CCCDAD" w:rsidR="00E56CBC" w:rsidRPr="00143C92" w:rsidRDefault="00E56CBC" w:rsidP="00143C9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2E6E"/>
    <w:multiLevelType w:val="multilevel"/>
    <w:tmpl w:val="CFB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495553"/>
    <w:multiLevelType w:val="hybridMultilevel"/>
    <w:tmpl w:val="0E4E413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53AAD"/>
    <w:multiLevelType w:val="multilevel"/>
    <w:tmpl w:val="819CB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27446"/>
    <w:multiLevelType w:val="multilevel"/>
    <w:tmpl w:val="0E4E41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86774E"/>
    <w:multiLevelType w:val="hybridMultilevel"/>
    <w:tmpl w:val="68FC2A8E"/>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E17729"/>
    <w:multiLevelType w:val="hybridMultilevel"/>
    <w:tmpl w:val="64767D0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A7C13"/>
    <w:multiLevelType w:val="multilevel"/>
    <w:tmpl w:val="64767D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03644D"/>
    <w:multiLevelType w:val="hybridMultilevel"/>
    <w:tmpl w:val="4F1EAC0E"/>
    <w:lvl w:ilvl="0" w:tplc="CF2A24C8">
      <w:numFmt w:val="bullet"/>
      <w:lvlText w:val="-"/>
      <w:lvlJc w:val="left"/>
      <w:pPr>
        <w:ind w:left="1080" w:hanging="360"/>
      </w:pPr>
      <w:rPr>
        <w:rFonts w:ascii="Calibri" w:eastAsia="Times New Roman"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77007C10"/>
    <w:multiLevelType w:val="hybridMultilevel"/>
    <w:tmpl w:val="97AC2D78"/>
    <w:lvl w:ilvl="0" w:tplc="0414000B">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BF31A2"/>
    <w:multiLevelType w:val="multilevel"/>
    <w:tmpl w:val="8E2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4967165">
    <w:abstractNumId w:val="1"/>
  </w:num>
  <w:num w:numId="2" w16cid:durableId="513424451">
    <w:abstractNumId w:val="3"/>
  </w:num>
  <w:num w:numId="3" w16cid:durableId="2072849573">
    <w:abstractNumId w:val="8"/>
  </w:num>
  <w:num w:numId="4" w16cid:durableId="1991983046">
    <w:abstractNumId w:val="5"/>
  </w:num>
  <w:num w:numId="5" w16cid:durableId="1224636199">
    <w:abstractNumId w:val="6"/>
  </w:num>
  <w:num w:numId="6" w16cid:durableId="82264300">
    <w:abstractNumId w:val="4"/>
  </w:num>
  <w:num w:numId="7" w16cid:durableId="244462340">
    <w:abstractNumId w:val="0"/>
  </w:num>
  <w:num w:numId="8" w16cid:durableId="46103682">
    <w:abstractNumId w:val="9"/>
  </w:num>
  <w:num w:numId="9" w16cid:durableId="173768255">
    <w:abstractNumId w:val="2"/>
  </w:num>
  <w:num w:numId="10" w16cid:durableId="1438571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28"/>
    <w:rsid w:val="000121A2"/>
    <w:rsid w:val="0001623D"/>
    <w:rsid w:val="00030F08"/>
    <w:rsid w:val="0003349C"/>
    <w:rsid w:val="00035542"/>
    <w:rsid w:val="0004354E"/>
    <w:rsid w:val="000451EA"/>
    <w:rsid w:val="00052F8E"/>
    <w:rsid w:val="00065FB2"/>
    <w:rsid w:val="00094845"/>
    <w:rsid w:val="00095563"/>
    <w:rsid w:val="000B03D3"/>
    <w:rsid w:val="000B698F"/>
    <w:rsid w:val="000C2962"/>
    <w:rsid w:val="000C7D69"/>
    <w:rsid w:val="000E2A5B"/>
    <w:rsid w:val="000F0BE4"/>
    <w:rsid w:val="00113287"/>
    <w:rsid w:val="00115D7B"/>
    <w:rsid w:val="00133640"/>
    <w:rsid w:val="00140303"/>
    <w:rsid w:val="001437D4"/>
    <w:rsid w:val="00143C92"/>
    <w:rsid w:val="00150B3F"/>
    <w:rsid w:val="00150DD4"/>
    <w:rsid w:val="001849FC"/>
    <w:rsid w:val="00196D3E"/>
    <w:rsid w:val="001A4E49"/>
    <w:rsid w:val="001C5924"/>
    <w:rsid w:val="001D7551"/>
    <w:rsid w:val="001E5D5A"/>
    <w:rsid w:val="001E6F9D"/>
    <w:rsid w:val="001F6B5D"/>
    <w:rsid w:val="00200FB2"/>
    <w:rsid w:val="00201091"/>
    <w:rsid w:val="00206E38"/>
    <w:rsid w:val="0021786A"/>
    <w:rsid w:val="00227985"/>
    <w:rsid w:val="00241A83"/>
    <w:rsid w:val="002421A1"/>
    <w:rsid w:val="00250B83"/>
    <w:rsid w:val="00260333"/>
    <w:rsid w:val="00285AB4"/>
    <w:rsid w:val="002D7F91"/>
    <w:rsid w:val="002E3595"/>
    <w:rsid w:val="002F526B"/>
    <w:rsid w:val="002F5E4B"/>
    <w:rsid w:val="00301A65"/>
    <w:rsid w:val="0030312A"/>
    <w:rsid w:val="003072D0"/>
    <w:rsid w:val="00320CDB"/>
    <w:rsid w:val="003246F8"/>
    <w:rsid w:val="0033737F"/>
    <w:rsid w:val="0035763B"/>
    <w:rsid w:val="0037269B"/>
    <w:rsid w:val="0037710A"/>
    <w:rsid w:val="0038435D"/>
    <w:rsid w:val="00386A33"/>
    <w:rsid w:val="00387212"/>
    <w:rsid w:val="00391803"/>
    <w:rsid w:val="003A43EA"/>
    <w:rsid w:val="003A74C2"/>
    <w:rsid w:val="003C784C"/>
    <w:rsid w:val="003F7586"/>
    <w:rsid w:val="00405005"/>
    <w:rsid w:val="0041063A"/>
    <w:rsid w:val="00440103"/>
    <w:rsid w:val="00447F94"/>
    <w:rsid w:val="0045577C"/>
    <w:rsid w:val="004619F1"/>
    <w:rsid w:val="00465362"/>
    <w:rsid w:val="00473AA0"/>
    <w:rsid w:val="00475D30"/>
    <w:rsid w:val="00487254"/>
    <w:rsid w:val="004A3A15"/>
    <w:rsid w:val="004A5096"/>
    <w:rsid w:val="004C46E8"/>
    <w:rsid w:val="004D3345"/>
    <w:rsid w:val="004E4D24"/>
    <w:rsid w:val="004E7E0B"/>
    <w:rsid w:val="004F0FB0"/>
    <w:rsid w:val="005046D2"/>
    <w:rsid w:val="00512FAE"/>
    <w:rsid w:val="0051696F"/>
    <w:rsid w:val="0052419D"/>
    <w:rsid w:val="00525A37"/>
    <w:rsid w:val="005322E5"/>
    <w:rsid w:val="00532B8F"/>
    <w:rsid w:val="0053480E"/>
    <w:rsid w:val="00543809"/>
    <w:rsid w:val="005658DC"/>
    <w:rsid w:val="00583B2C"/>
    <w:rsid w:val="005A4D34"/>
    <w:rsid w:val="005C2A0D"/>
    <w:rsid w:val="005E0476"/>
    <w:rsid w:val="005F3995"/>
    <w:rsid w:val="005F7EC0"/>
    <w:rsid w:val="006004C3"/>
    <w:rsid w:val="006014B3"/>
    <w:rsid w:val="00615202"/>
    <w:rsid w:val="00631BAF"/>
    <w:rsid w:val="00637524"/>
    <w:rsid w:val="00640B79"/>
    <w:rsid w:val="00651006"/>
    <w:rsid w:val="00651057"/>
    <w:rsid w:val="00655506"/>
    <w:rsid w:val="00673B7D"/>
    <w:rsid w:val="006C6FAF"/>
    <w:rsid w:val="006D3EAF"/>
    <w:rsid w:val="006D6726"/>
    <w:rsid w:val="006E5897"/>
    <w:rsid w:val="006F519F"/>
    <w:rsid w:val="007014C9"/>
    <w:rsid w:val="0070530E"/>
    <w:rsid w:val="007129D8"/>
    <w:rsid w:val="007143FC"/>
    <w:rsid w:val="0072014B"/>
    <w:rsid w:val="00731628"/>
    <w:rsid w:val="00740766"/>
    <w:rsid w:val="00751029"/>
    <w:rsid w:val="0078057B"/>
    <w:rsid w:val="0078144B"/>
    <w:rsid w:val="00784233"/>
    <w:rsid w:val="007853EB"/>
    <w:rsid w:val="00792697"/>
    <w:rsid w:val="00792B99"/>
    <w:rsid w:val="007A0454"/>
    <w:rsid w:val="007A4CE8"/>
    <w:rsid w:val="007B4CFD"/>
    <w:rsid w:val="007C42EE"/>
    <w:rsid w:val="007C6FBF"/>
    <w:rsid w:val="007F6BED"/>
    <w:rsid w:val="00800D59"/>
    <w:rsid w:val="00810289"/>
    <w:rsid w:val="00840797"/>
    <w:rsid w:val="00841D22"/>
    <w:rsid w:val="00843D71"/>
    <w:rsid w:val="00845E2A"/>
    <w:rsid w:val="00853BE5"/>
    <w:rsid w:val="008770A8"/>
    <w:rsid w:val="008854B8"/>
    <w:rsid w:val="008B3472"/>
    <w:rsid w:val="008D02C3"/>
    <w:rsid w:val="008D59CB"/>
    <w:rsid w:val="008E22F6"/>
    <w:rsid w:val="008E37FF"/>
    <w:rsid w:val="008E3D25"/>
    <w:rsid w:val="008E5077"/>
    <w:rsid w:val="008E741F"/>
    <w:rsid w:val="008F327A"/>
    <w:rsid w:val="009227DB"/>
    <w:rsid w:val="009275D4"/>
    <w:rsid w:val="009306E5"/>
    <w:rsid w:val="00935013"/>
    <w:rsid w:val="00937B7B"/>
    <w:rsid w:val="00944CD5"/>
    <w:rsid w:val="00956E0C"/>
    <w:rsid w:val="00967E2F"/>
    <w:rsid w:val="00980EA2"/>
    <w:rsid w:val="009905C8"/>
    <w:rsid w:val="00995E62"/>
    <w:rsid w:val="009A6B90"/>
    <w:rsid w:val="009B04FC"/>
    <w:rsid w:val="009C5FA1"/>
    <w:rsid w:val="009D133A"/>
    <w:rsid w:val="009F0BC8"/>
    <w:rsid w:val="00A16AF1"/>
    <w:rsid w:val="00A24679"/>
    <w:rsid w:val="00A25716"/>
    <w:rsid w:val="00A80B1A"/>
    <w:rsid w:val="00A8149D"/>
    <w:rsid w:val="00A8318B"/>
    <w:rsid w:val="00A908A7"/>
    <w:rsid w:val="00A975F4"/>
    <w:rsid w:val="00AB25EA"/>
    <w:rsid w:val="00AB430C"/>
    <w:rsid w:val="00AC4203"/>
    <w:rsid w:val="00AC7DB8"/>
    <w:rsid w:val="00AD1193"/>
    <w:rsid w:val="00AD25B5"/>
    <w:rsid w:val="00AD73A2"/>
    <w:rsid w:val="00AF2010"/>
    <w:rsid w:val="00B05C3F"/>
    <w:rsid w:val="00B25693"/>
    <w:rsid w:val="00B30C10"/>
    <w:rsid w:val="00B30FE4"/>
    <w:rsid w:val="00B36A17"/>
    <w:rsid w:val="00B4141E"/>
    <w:rsid w:val="00B4729F"/>
    <w:rsid w:val="00B51359"/>
    <w:rsid w:val="00B522EB"/>
    <w:rsid w:val="00B533B4"/>
    <w:rsid w:val="00B53A5E"/>
    <w:rsid w:val="00B57541"/>
    <w:rsid w:val="00B57B58"/>
    <w:rsid w:val="00B6269D"/>
    <w:rsid w:val="00B720DA"/>
    <w:rsid w:val="00B84CA4"/>
    <w:rsid w:val="00B97FFC"/>
    <w:rsid w:val="00BA224D"/>
    <w:rsid w:val="00BB4651"/>
    <w:rsid w:val="00BB4A68"/>
    <w:rsid w:val="00BB6B6A"/>
    <w:rsid w:val="00BC0567"/>
    <w:rsid w:val="00BD3E27"/>
    <w:rsid w:val="00BD48BB"/>
    <w:rsid w:val="00BE2CAB"/>
    <w:rsid w:val="00BF0B1C"/>
    <w:rsid w:val="00BF1C6F"/>
    <w:rsid w:val="00BF560F"/>
    <w:rsid w:val="00C060A7"/>
    <w:rsid w:val="00C109AD"/>
    <w:rsid w:val="00C20D1A"/>
    <w:rsid w:val="00C25A09"/>
    <w:rsid w:val="00C3227E"/>
    <w:rsid w:val="00C37CEF"/>
    <w:rsid w:val="00C72AC7"/>
    <w:rsid w:val="00C746B6"/>
    <w:rsid w:val="00C951CA"/>
    <w:rsid w:val="00CA2525"/>
    <w:rsid w:val="00CA38B0"/>
    <w:rsid w:val="00CE0999"/>
    <w:rsid w:val="00CE754A"/>
    <w:rsid w:val="00D10786"/>
    <w:rsid w:val="00D22505"/>
    <w:rsid w:val="00D236B6"/>
    <w:rsid w:val="00D36E27"/>
    <w:rsid w:val="00D51A5A"/>
    <w:rsid w:val="00D56833"/>
    <w:rsid w:val="00D572AD"/>
    <w:rsid w:val="00D61DAE"/>
    <w:rsid w:val="00D677BD"/>
    <w:rsid w:val="00D762B4"/>
    <w:rsid w:val="00D76E16"/>
    <w:rsid w:val="00D81CD0"/>
    <w:rsid w:val="00DA0D03"/>
    <w:rsid w:val="00DA2B5B"/>
    <w:rsid w:val="00DB636B"/>
    <w:rsid w:val="00DC42CF"/>
    <w:rsid w:val="00DD538B"/>
    <w:rsid w:val="00DE2FE4"/>
    <w:rsid w:val="00E038A3"/>
    <w:rsid w:val="00E041E3"/>
    <w:rsid w:val="00E460E0"/>
    <w:rsid w:val="00E56CBC"/>
    <w:rsid w:val="00E666DF"/>
    <w:rsid w:val="00E70A21"/>
    <w:rsid w:val="00E72960"/>
    <w:rsid w:val="00E72CEB"/>
    <w:rsid w:val="00EB236D"/>
    <w:rsid w:val="00ED0867"/>
    <w:rsid w:val="00ED7410"/>
    <w:rsid w:val="00EE1461"/>
    <w:rsid w:val="00EE6875"/>
    <w:rsid w:val="00EF1C09"/>
    <w:rsid w:val="00EF4C28"/>
    <w:rsid w:val="00EF4E99"/>
    <w:rsid w:val="00EF79A0"/>
    <w:rsid w:val="00F43E7E"/>
    <w:rsid w:val="00F46E50"/>
    <w:rsid w:val="00F524BD"/>
    <w:rsid w:val="00F5258C"/>
    <w:rsid w:val="00F549E3"/>
    <w:rsid w:val="00F66A48"/>
    <w:rsid w:val="00F7095D"/>
    <w:rsid w:val="00F75A71"/>
    <w:rsid w:val="00F805DE"/>
    <w:rsid w:val="00F846AA"/>
    <w:rsid w:val="00FA25B3"/>
    <w:rsid w:val="00FA3B86"/>
    <w:rsid w:val="00FA4DE6"/>
    <w:rsid w:val="00FC08A3"/>
    <w:rsid w:val="00FF243A"/>
    <w:rsid w:val="00FF40B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51DB2"/>
  <w15:docId w15:val="{C1A6EF6C-5DCA-4135-9FF3-0CF8AEC3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9CB"/>
    <w:pPr>
      <w:autoSpaceDE w:val="0"/>
      <w:autoSpaceDN w:val="0"/>
    </w:pPr>
    <w:rPr>
      <w:rFonts w:ascii="Calibri" w:hAnsi="Calibri"/>
      <w:sz w:val="22"/>
      <w:szCs w:val="24"/>
    </w:rPr>
  </w:style>
  <w:style w:type="paragraph" w:styleId="Overskrift1">
    <w:name w:val="heading 1"/>
    <w:basedOn w:val="Normal"/>
    <w:next w:val="Normal"/>
    <w:link w:val="Overskrift1Tegn"/>
    <w:uiPriority w:val="9"/>
    <w:qFormat/>
    <w:rsid w:val="00DC42CF"/>
    <w:pPr>
      <w:keepNext/>
      <w:keepLines/>
      <w:spacing w:before="240" w:after="24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5258C"/>
    <w:pPr>
      <w:keepNext/>
      <w:keepLines/>
      <w:spacing w:before="40" w:after="240"/>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8D59CB"/>
    <w:pPr>
      <w:keepNext/>
      <w:keepLines/>
      <w:spacing w:before="40"/>
      <w:outlineLvl w:val="2"/>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rykk">
    <w:name w:val="Innrykk"/>
    <w:basedOn w:val="Normal"/>
    <w:rsid w:val="00F805DE"/>
    <w:pPr>
      <w:ind w:left="992"/>
    </w:pPr>
    <w:rPr>
      <w:szCs w:val="20"/>
    </w:rPr>
  </w:style>
  <w:style w:type="paragraph" w:styleId="Bunntekst">
    <w:name w:val="footer"/>
    <w:basedOn w:val="Normal"/>
    <w:link w:val="BunntekstTegn"/>
    <w:uiPriority w:val="99"/>
    <w:rsid w:val="008D59CB"/>
    <w:rPr>
      <w:sz w:val="20"/>
    </w:rPr>
  </w:style>
  <w:style w:type="character" w:styleId="Sidetall">
    <w:name w:val="page number"/>
    <w:basedOn w:val="Standardskriftforavsnitt"/>
    <w:rsid w:val="00615202"/>
  </w:style>
  <w:style w:type="paragraph" w:customStyle="1" w:styleId="Organisasjon">
    <w:name w:val="Organisasjon"/>
    <w:basedOn w:val="Normal"/>
    <w:rsid w:val="00F805DE"/>
    <w:pPr>
      <w:spacing w:line="-280" w:lineRule="auto"/>
      <w:jc w:val="right"/>
    </w:pPr>
    <w:rPr>
      <w:rFonts w:ascii="Frutiger 55 Roman" w:hAnsi="Frutiger 55 Roman"/>
      <w:b/>
      <w:spacing w:val="20"/>
      <w:sz w:val="18"/>
      <w:szCs w:val="20"/>
    </w:rPr>
  </w:style>
  <w:style w:type="character" w:customStyle="1" w:styleId="BunntekstTegn">
    <w:name w:val="Bunntekst Tegn"/>
    <w:basedOn w:val="Standardskriftforavsnitt"/>
    <w:link w:val="Bunntekst"/>
    <w:uiPriority w:val="99"/>
    <w:rsid w:val="008D59CB"/>
    <w:rPr>
      <w:rFonts w:ascii="Calibri" w:hAnsi="Calibri"/>
      <w:szCs w:val="24"/>
    </w:rPr>
  </w:style>
  <w:style w:type="paragraph" w:customStyle="1" w:styleId="Avsender">
    <w:name w:val="Avsender"/>
    <w:basedOn w:val="Normal"/>
    <w:rsid w:val="00F805DE"/>
    <w:pPr>
      <w:spacing w:line="-280" w:lineRule="auto"/>
    </w:pPr>
    <w:rPr>
      <w:rFonts w:ascii="Frutiger 45 Light" w:hAnsi="Frutiger 45 Light"/>
      <w:sz w:val="14"/>
      <w:szCs w:val="20"/>
    </w:rPr>
  </w:style>
  <w:style w:type="paragraph" w:styleId="Undertittel">
    <w:name w:val="Subtitle"/>
    <w:basedOn w:val="Normal"/>
    <w:next w:val="Normal"/>
    <w:rsid w:val="00F805DE"/>
    <w:pPr>
      <w:spacing w:before="240" w:after="240"/>
    </w:pPr>
    <w:rPr>
      <w:i/>
      <w:szCs w:val="20"/>
    </w:rPr>
  </w:style>
  <w:style w:type="paragraph" w:styleId="Topptekst">
    <w:name w:val="header"/>
    <w:basedOn w:val="Normal"/>
    <w:link w:val="TopptekstTegn"/>
    <w:uiPriority w:val="99"/>
    <w:rsid w:val="00615202"/>
    <w:pPr>
      <w:tabs>
        <w:tab w:val="center" w:pos="4536"/>
        <w:tab w:val="right" w:pos="9072"/>
      </w:tabs>
    </w:pPr>
    <w:rPr>
      <w:szCs w:val="20"/>
      <w:lang w:val="nn-NO"/>
    </w:rPr>
  </w:style>
  <w:style w:type="paragraph" w:customStyle="1" w:styleId="MUOverskrift1">
    <w:name w:val="MU_Overskrift 1"/>
    <w:basedOn w:val="Normal"/>
    <w:next w:val="Normal"/>
    <w:rsid w:val="008770A8"/>
    <w:pPr>
      <w:spacing w:before="240" w:after="240"/>
    </w:pPr>
    <w:rPr>
      <w:rFonts w:cs="Arial"/>
      <w:b/>
      <w:caps/>
      <w:sz w:val="28"/>
      <w:u w:val="single"/>
    </w:rPr>
  </w:style>
  <w:style w:type="paragraph" w:customStyle="1" w:styleId="MUOverskrift2">
    <w:name w:val="MU_Overskrift 2"/>
    <w:basedOn w:val="MUOverskrift1"/>
    <w:rsid w:val="009B04FC"/>
    <w:pPr>
      <w:spacing w:before="0" w:after="0"/>
    </w:pPr>
    <w:rPr>
      <w:caps w:val="0"/>
    </w:rPr>
  </w:style>
  <w:style w:type="paragraph" w:customStyle="1" w:styleId="MUOverskrift3">
    <w:name w:val="MU_Overskrift 3"/>
    <w:basedOn w:val="MUOverskrift2"/>
    <w:rsid w:val="009B04FC"/>
    <w:rPr>
      <w:sz w:val="24"/>
      <w:u w:val="none"/>
    </w:rPr>
  </w:style>
  <w:style w:type="character" w:styleId="Plassholdertekst">
    <w:name w:val="Placeholder Text"/>
    <w:basedOn w:val="Standardskriftforavsnitt"/>
    <w:uiPriority w:val="99"/>
    <w:semiHidden/>
    <w:rsid w:val="00E038A3"/>
    <w:rPr>
      <w:color w:val="808080"/>
    </w:rPr>
  </w:style>
  <w:style w:type="paragraph" w:styleId="Bobletekst">
    <w:name w:val="Balloon Text"/>
    <w:basedOn w:val="Normal"/>
    <w:link w:val="BobletekstTegn"/>
    <w:rsid w:val="00615202"/>
    <w:rPr>
      <w:rFonts w:ascii="Tahoma" w:hAnsi="Tahoma" w:cs="Tahoma"/>
      <w:sz w:val="16"/>
      <w:szCs w:val="16"/>
    </w:rPr>
  </w:style>
  <w:style w:type="character" w:customStyle="1" w:styleId="BobletekstTegn">
    <w:name w:val="Bobletekst Tegn"/>
    <w:basedOn w:val="Standardskriftforavsnitt"/>
    <w:link w:val="Bobletekst"/>
    <w:rsid w:val="00E038A3"/>
    <w:rPr>
      <w:rFonts w:ascii="Tahoma" w:hAnsi="Tahoma" w:cs="Tahoma"/>
      <w:sz w:val="16"/>
      <w:szCs w:val="16"/>
      <w:lang w:eastAsia="en-US"/>
    </w:rPr>
  </w:style>
  <w:style w:type="paragraph" w:customStyle="1" w:styleId="MUItalic">
    <w:name w:val="MU Italic"/>
    <w:basedOn w:val="Normal"/>
    <w:next w:val="Normal"/>
    <w:rsid w:val="00EF1C09"/>
    <w:pPr>
      <w:jc w:val="right"/>
    </w:pPr>
    <w:rPr>
      <w:rFonts w:cs="Arial"/>
      <w:i/>
    </w:rPr>
  </w:style>
  <w:style w:type="character" w:styleId="Hyperkobling">
    <w:name w:val="Hyperlink"/>
    <w:basedOn w:val="Standardskriftforavsnitt"/>
    <w:rsid w:val="00615202"/>
    <w:rPr>
      <w:color w:val="0000FF"/>
      <w:u w:val="single"/>
    </w:rPr>
  </w:style>
  <w:style w:type="paragraph" w:styleId="Merknadstekst">
    <w:name w:val="annotation text"/>
    <w:basedOn w:val="Normal"/>
    <w:link w:val="MerknadstekstTegn"/>
    <w:rsid w:val="00615202"/>
    <w:rPr>
      <w:sz w:val="20"/>
      <w:szCs w:val="20"/>
    </w:rPr>
  </w:style>
  <w:style w:type="character" w:customStyle="1" w:styleId="MerknadstekstTegn">
    <w:name w:val="Merknadstekst Tegn"/>
    <w:basedOn w:val="Standardskriftforavsnitt"/>
    <w:link w:val="Merknadstekst"/>
    <w:rsid w:val="00615202"/>
    <w:rPr>
      <w:rFonts w:ascii="Arial" w:hAnsi="Arial"/>
      <w:lang w:eastAsia="en-US"/>
    </w:rPr>
  </w:style>
  <w:style w:type="paragraph" w:styleId="Kommentaremne">
    <w:name w:val="annotation subject"/>
    <w:basedOn w:val="Merknadstekst"/>
    <w:next w:val="Merknadstekst"/>
    <w:link w:val="KommentaremneTegn"/>
    <w:rsid w:val="00615202"/>
    <w:rPr>
      <w:b/>
      <w:bCs/>
    </w:rPr>
  </w:style>
  <w:style w:type="character" w:customStyle="1" w:styleId="KommentaremneTegn">
    <w:name w:val="Kommentaremne Tegn"/>
    <w:basedOn w:val="MerknadstekstTegn"/>
    <w:link w:val="Kommentaremne"/>
    <w:rsid w:val="00615202"/>
    <w:rPr>
      <w:rFonts w:ascii="Arial" w:hAnsi="Arial"/>
      <w:b/>
      <w:bCs/>
      <w:lang w:eastAsia="en-US"/>
    </w:rPr>
  </w:style>
  <w:style w:type="character" w:styleId="Merknadsreferanse">
    <w:name w:val="annotation reference"/>
    <w:basedOn w:val="Standardskriftforavsnitt"/>
    <w:rsid w:val="00615202"/>
    <w:rPr>
      <w:sz w:val="16"/>
      <w:szCs w:val="16"/>
    </w:rPr>
  </w:style>
  <w:style w:type="paragraph" w:customStyle="1" w:styleId="MUCaseTitle">
    <w:name w:val="MU_CaseTitle"/>
    <w:basedOn w:val="Normal"/>
    <w:next w:val="Normal"/>
    <w:rsid w:val="00615202"/>
    <w:pPr>
      <w:keepNext/>
      <w:keepLines/>
      <w:spacing w:after="600"/>
    </w:pPr>
    <w:rPr>
      <w:b/>
    </w:rPr>
  </w:style>
  <w:style w:type="paragraph" w:customStyle="1" w:styleId="MUCaseTitle2">
    <w:name w:val="MU_CaseTitle_2"/>
    <w:basedOn w:val="Normal"/>
    <w:next w:val="Normal"/>
    <w:rsid w:val="00615202"/>
    <w:rPr>
      <w:b/>
      <w:sz w:val="28"/>
      <w:u w:val="single"/>
    </w:rPr>
  </w:style>
  <w:style w:type="paragraph" w:customStyle="1" w:styleId="MUHeading2">
    <w:name w:val="MU_Heading_2"/>
    <w:basedOn w:val="Normal"/>
    <w:next w:val="Normal"/>
    <w:rsid w:val="00615202"/>
    <w:pPr>
      <w:spacing w:before="240"/>
    </w:pPr>
    <w:rPr>
      <w:b/>
      <w:szCs w:val="20"/>
    </w:rPr>
  </w:style>
  <w:style w:type="paragraph" w:customStyle="1" w:styleId="MUItalic0">
    <w:name w:val="MU_Italic"/>
    <w:basedOn w:val="Normal"/>
    <w:next w:val="Normal"/>
    <w:rsid w:val="00615202"/>
    <w:pPr>
      <w:jc w:val="right"/>
    </w:pPr>
    <w:rPr>
      <w:i/>
    </w:rPr>
  </w:style>
  <w:style w:type="paragraph" w:customStyle="1" w:styleId="MUTitle">
    <w:name w:val="MU_Title"/>
    <w:basedOn w:val="Normal"/>
    <w:next w:val="Normal"/>
    <w:rsid w:val="00615202"/>
    <w:rPr>
      <w:b/>
      <w:szCs w:val="20"/>
    </w:rPr>
  </w:style>
  <w:style w:type="character" w:customStyle="1" w:styleId="Overskrift1Tegn">
    <w:name w:val="Overskrift 1 Tegn"/>
    <w:basedOn w:val="Standardskriftforavsnitt"/>
    <w:link w:val="Overskrift1"/>
    <w:uiPriority w:val="9"/>
    <w:rsid w:val="00DC42CF"/>
    <w:rPr>
      <w:rFonts w:ascii="Calibri" w:eastAsiaTheme="majorEastAsia" w:hAnsi="Calibri" w:cstheme="majorBidi"/>
      <w:b/>
      <w:sz w:val="32"/>
      <w:szCs w:val="32"/>
    </w:rPr>
  </w:style>
  <w:style w:type="character" w:customStyle="1" w:styleId="Overskrift2Tegn">
    <w:name w:val="Overskrift 2 Tegn"/>
    <w:basedOn w:val="Standardskriftforavsnitt"/>
    <w:link w:val="Overskrift2"/>
    <w:uiPriority w:val="9"/>
    <w:rsid w:val="00F5258C"/>
    <w:rPr>
      <w:rFonts w:ascii="Calibri" w:eastAsiaTheme="majorEastAsia" w:hAnsi="Calibri" w:cstheme="majorBidi"/>
      <w:b/>
      <w:sz w:val="24"/>
      <w:szCs w:val="26"/>
    </w:rPr>
  </w:style>
  <w:style w:type="character" w:customStyle="1" w:styleId="Overskrift3Tegn">
    <w:name w:val="Overskrift 3 Tegn"/>
    <w:basedOn w:val="Standardskriftforavsnitt"/>
    <w:link w:val="Overskrift3"/>
    <w:uiPriority w:val="9"/>
    <w:rsid w:val="008D59CB"/>
    <w:rPr>
      <w:rFonts w:ascii="Calibri" w:eastAsiaTheme="majorEastAsia" w:hAnsi="Calibri" w:cstheme="majorBidi"/>
      <w:b/>
      <w:sz w:val="22"/>
      <w:szCs w:val="24"/>
    </w:rPr>
  </w:style>
  <w:style w:type="paragraph" w:customStyle="1" w:styleId="saksfrml">
    <w:name w:val="saksfrml"/>
    <w:basedOn w:val="Normal"/>
    <w:rsid w:val="00615202"/>
    <w:rPr>
      <w:rFonts w:ascii="Times New (W1)" w:hAnsi="Times New (W1)"/>
      <w:b/>
    </w:rPr>
  </w:style>
  <w:style w:type="paragraph" w:customStyle="1" w:styleId="UOff">
    <w:name w:val="UOff"/>
    <w:basedOn w:val="Normal"/>
    <w:rsid w:val="00615202"/>
    <w:pPr>
      <w:jc w:val="right"/>
    </w:pPr>
    <w:rPr>
      <w:i/>
    </w:rPr>
  </w:style>
  <w:style w:type="character" w:customStyle="1" w:styleId="TopptekstTegn">
    <w:name w:val="Topptekst Tegn"/>
    <w:basedOn w:val="Standardskriftforavsnitt"/>
    <w:link w:val="Topptekst"/>
    <w:uiPriority w:val="99"/>
    <w:rsid w:val="008E3D25"/>
    <w:rPr>
      <w:rFonts w:ascii="Arial" w:hAnsi="Arial"/>
      <w:sz w:val="24"/>
      <w:lang w:val="nn-NO" w:eastAsia="en-US"/>
    </w:rPr>
  </w:style>
  <w:style w:type="paragraph" w:styleId="Tittel">
    <w:name w:val="Title"/>
    <w:basedOn w:val="Overskrift1"/>
    <w:next w:val="Normal"/>
    <w:link w:val="TittelTegn"/>
    <w:uiPriority w:val="10"/>
    <w:qFormat/>
    <w:rsid w:val="00DC42CF"/>
    <w:rPr>
      <w:sz w:val="28"/>
    </w:rPr>
  </w:style>
  <w:style w:type="character" w:customStyle="1" w:styleId="TittelTegn">
    <w:name w:val="Tittel Tegn"/>
    <w:basedOn w:val="Standardskriftforavsnitt"/>
    <w:link w:val="Tittel"/>
    <w:uiPriority w:val="10"/>
    <w:rsid w:val="00DC42CF"/>
    <w:rPr>
      <w:rFonts w:ascii="Calibri" w:eastAsiaTheme="majorEastAsia" w:hAnsi="Calibri" w:cstheme="majorBidi"/>
      <w:b/>
      <w:sz w:val="28"/>
      <w:szCs w:val="32"/>
    </w:rPr>
  </w:style>
  <w:style w:type="table" w:styleId="Tabellrutenett">
    <w:name w:val="Table Grid"/>
    <w:basedOn w:val="Vanligtabell"/>
    <w:rsid w:val="00E6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2B99"/>
    <w:pPr>
      <w:autoSpaceDE/>
      <w:autoSpaceDN/>
      <w:spacing w:before="100" w:beforeAutospacing="1" w:after="100" w:afterAutospacing="1"/>
    </w:pPr>
    <w:rPr>
      <w:rFonts w:ascii="Times New Roman" w:hAnsi="Times New Roman"/>
      <w:sz w:val="24"/>
    </w:rPr>
  </w:style>
  <w:style w:type="paragraph" w:styleId="Listeavsnitt">
    <w:name w:val="List Paragraph"/>
    <w:basedOn w:val="Normal"/>
    <w:uiPriority w:val="34"/>
    <w:qFormat/>
    <w:rsid w:val="00792B99"/>
    <w:pPr>
      <w:ind w:left="720"/>
      <w:contextualSpacing/>
    </w:pPr>
  </w:style>
  <w:style w:type="paragraph" w:customStyle="1" w:styleId="Innrykketnormal">
    <w:name w:val="Innrykket normal"/>
    <w:basedOn w:val="Normal"/>
    <w:rsid w:val="0001623D"/>
    <w:pPr>
      <w:spacing w:after="160"/>
      <w:ind w:left="567"/>
    </w:pPr>
    <w:rPr>
      <w:szCs w:val="20"/>
    </w:rPr>
  </w:style>
  <w:style w:type="character" w:styleId="Ulstomtale">
    <w:name w:val="Unresolved Mention"/>
    <w:basedOn w:val="Standardskriftforavsnitt"/>
    <w:uiPriority w:val="99"/>
    <w:semiHidden/>
    <w:unhideWhenUsed/>
    <w:rsid w:val="00A908A7"/>
    <w:rPr>
      <w:color w:val="605E5C"/>
      <w:shd w:val="clear" w:color="auto" w:fill="E1DFDD"/>
    </w:rPr>
  </w:style>
  <w:style w:type="character" w:styleId="Fulgthyperkobling">
    <w:name w:val="FollowedHyperlink"/>
    <w:basedOn w:val="Standardskriftforavsnitt"/>
    <w:semiHidden/>
    <w:unhideWhenUsed/>
    <w:rsid w:val="00A908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8747">
      <w:bodyDiv w:val="1"/>
      <w:marLeft w:val="0"/>
      <w:marRight w:val="0"/>
      <w:marTop w:val="0"/>
      <w:marBottom w:val="0"/>
      <w:divBdr>
        <w:top w:val="none" w:sz="0" w:space="0" w:color="auto"/>
        <w:left w:val="none" w:sz="0" w:space="0" w:color="auto"/>
        <w:bottom w:val="none" w:sz="0" w:space="0" w:color="auto"/>
        <w:right w:val="none" w:sz="0" w:space="0" w:color="auto"/>
      </w:divBdr>
    </w:div>
    <w:div w:id="8593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tatsforvalteren.no/contentassets/9fc7d7c213c04dabbab6691da89a90b9/nivi_rapport-2024_2-interkommunalt-samarbeid-i-agder_4-okt-2024e.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lindesnes.public360online.com/biz/v2-pbr/docprod/templates/lindesnes_kommune_mu_saksframlegg_23.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elt"/>
          <w:gallery w:val="placeholder"/>
        </w:category>
        <w:types>
          <w:type w:val="bbPlcHdr"/>
        </w:types>
        <w:behaviors>
          <w:behavior w:val="content"/>
        </w:behaviors>
        <w:guid w:val="{E2D6C58B-5E4F-4193-ADF8-3F7F623B0B9A}"/>
      </w:docPartPr>
      <w:docPartBody>
        <w:p w:rsidR="00967A14" w:rsidRDefault="00FC6B47">
          <w:r w:rsidRPr="001E310C">
            <w:rPr>
              <w:rStyle w:val="Plassholdertekst"/>
            </w:rPr>
            <w:t>Klikk her for å skrive inn tekst.</w:t>
          </w:r>
        </w:p>
      </w:docPartBody>
    </w:docPart>
    <w:docPart>
      <w:docPartPr>
        <w:name w:val="D292306643B040998F21AB7F418E6E07"/>
        <w:category>
          <w:name w:val="Generelt"/>
          <w:gallery w:val="placeholder"/>
        </w:category>
        <w:types>
          <w:type w:val="bbPlcHdr"/>
        </w:types>
        <w:behaviors>
          <w:behavior w:val="content"/>
        </w:behaviors>
        <w:guid w:val="{6B9BD4C1-86A5-463E-BF87-CF2468072705}"/>
      </w:docPartPr>
      <w:docPartBody>
        <w:p w:rsidR="00967A14" w:rsidRDefault="00122753" w:rsidP="00767BEC">
          <w:pPr>
            <w:pStyle w:val="D292306643B040998F21AB7F418E6E071"/>
          </w:pPr>
          <w:r w:rsidRPr="00B36A17">
            <w:t>Dokumentnummer</w:t>
          </w:r>
        </w:p>
      </w:docPartBody>
    </w:docPart>
    <w:docPart>
      <w:docPartPr>
        <w:name w:val="C5456899083D4A88A7F92C87488F3421"/>
        <w:category>
          <w:name w:val="Generelt"/>
          <w:gallery w:val="placeholder"/>
        </w:category>
        <w:types>
          <w:type w:val="bbPlcHdr"/>
        </w:types>
        <w:behaviors>
          <w:behavior w:val="content"/>
        </w:behaviors>
        <w:guid w:val="{3B5C86A0-81BF-4A02-A077-834F16F86EC7}"/>
      </w:docPartPr>
      <w:docPartBody>
        <w:p w:rsidR="00967A14" w:rsidRDefault="00122753" w:rsidP="00767BEC">
          <w:pPr>
            <w:pStyle w:val="C5456899083D4A88A7F92C87488F34211"/>
          </w:pPr>
          <w:r w:rsidRPr="00B36A17">
            <w:t>Saksbehandler</w:t>
          </w:r>
        </w:p>
      </w:docPartBody>
    </w:docPart>
    <w:docPart>
      <w:docPartPr>
        <w:name w:val="16F837B5554F44F39F5AA23B1A6174EC"/>
        <w:category>
          <w:name w:val="Generelt"/>
          <w:gallery w:val="placeholder"/>
        </w:category>
        <w:types>
          <w:type w:val="bbPlcHdr"/>
        </w:types>
        <w:behaviors>
          <w:behavior w:val="content"/>
        </w:behaviors>
        <w:guid w:val="{1F47B434-092F-4ED0-9E98-DA5EC6C44977}"/>
      </w:docPartPr>
      <w:docPartBody>
        <w:p w:rsidR="00967A14" w:rsidRDefault="00122753" w:rsidP="00767BEC">
          <w:pPr>
            <w:pStyle w:val="16F837B5554F44F39F5AA23B1A6174EC1"/>
          </w:pPr>
          <w:r w:rsidRPr="00B36A17">
            <w:t>Paragraf</w:t>
          </w:r>
        </w:p>
      </w:docPartBody>
    </w:docPart>
    <w:docPart>
      <w:docPartPr>
        <w:name w:val="DefaultPlaceholder_-1854013440"/>
        <w:category>
          <w:name w:val="Generelt"/>
          <w:gallery w:val="placeholder"/>
        </w:category>
        <w:types>
          <w:type w:val="bbPlcHdr"/>
        </w:types>
        <w:behaviors>
          <w:behavior w:val="content"/>
        </w:behaviors>
        <w:guid w:val="{684C7EE3-6F38-4285-AF23-DBE109CF389C}"/>
      </w:docPartPr>
      <w:docPartBody>
        <w:p w:rsidR="006D63E4" w:rsidRDefault="00EC6BA2">
          <w:r w:rsidRPr="00DA62BC">
            <w:rPr>
              <w:rStyle w:val="Plassholdertekst"/>
            </w:rPr>
            <w:t>Klikk eller trykk her for å skrive inn tekst.</w:t>
          </w:r>
        </w:p>
      </w:docPartBody>
    </w:docPart>
    <w:docPart>
      <w:docPartPr>
        <w:name w:val="6686975A2A3E454E924CB0D1AC0D4FCE"/>
        <w:category>
          <w:name w:val="Generelt"/>
          <w:gallery w:val="placeholder"/>
        </w:category>
        <w:types>
          <w:type w:val="bbPlcHdr"/>
        </w:types>
        <w:behaviors>
          <w:behavior w:val="content"/>
        </w:behaviors>
        <w:guid w:val="{1EF57097-1BE8-4E50-A5B0-091D058DD375}"/>
      </w:docPartPr>
      <w:docPartBody>
        <w:p w:rsidR="00122753" w:rsidRDefault="00122753" w:rsidP="0001623D">
          <w:pPr>
            <w:pStyle w:val="Innrykketnormal"/>
            <w:rPr>
              <w:rFonts w:cs="Arial"/>
              <w:color w:val="000000" w:themeColor="text1"/>
            </w:rPr>
          </w:pPr>
        </w:p>
        <w:p w:rsidR="00122753" w:rsidRPr="0001623D" w:rsidRDefault="00122753" w:rsidP="0001623D">
          <w:pPr>
            <w:pStyle w:val="NormalWeb"/>
            <w:spacing w:before="0" w:beforeAutospacing="0" w:after="160" w:afterAutospacing="0"/>
            <w:ind w:left="540"/>
            <w:rPr>
              <w:rFonts w:ascii="Calibri" w:hAnsi="Calibri" w:cs="Calibri"/>
              <w:b/>
              <w:bCs/>
              <w:color w:val="FF0000"/>
              <w:sz w:val="22"/>
              <w:szCs w:val="22"/>
            </w:rPr>
          </w:pPr>
          <w:r w:rsidRPr="0001623D">
            <w:rPr>
              <w:rFonts w:ascii="Calibri" w:hAnsi="Calibri" w:cs="Calibri"/>
              <w:b/>
              <w:bCs/>
              <w:color w:val="FF0000"/>
              <w:sz w:val="22"/>
              <w:szCs w:val="22"/>
            </w:rPr>
            <w:t xml:space="preserve">Hjelpetekst – fjernes automatisk når du starter å skrive innstilling her </w:t>
          </w:r>
        </w:p>
        <w:p w:rsidR="00122753" w:rsidRPr="00792B99" w:rsidRDefault="00122753" w:rsidP="00122753">
          <w:pPr>
            <w:numPr>
              <w:ilvl w:val="0"/>
              <w:numId w:val="1"/>
            </w:numPr>
            <w:spacing w:after="0" w:line="240" w:lineRule="auto"/>
            <w:ind w:left="540"/>
            <w:textAlignment w:val="center"/>
            <w:rPr>
              <w:rFonts w:cs="Calibri"/>
              <w:szCs w:val="22"/>
            </w:rPr>
          </w:pPr>
          <w:r w:rsidRPr="00792B99">
            <w:rPr>
              <w:rFonts w:cs="Calibri"/>
              <w:b/>
              <w:bCs/>
              <w:i/>
              <w:iCs/>
              <w:color w:val="FF0000"/>
              <w:szCs w:val="22"/>
            </w:rPr>
            <w:t>Vedtak</w:t>
          </w:r>
          <w:r w:rsidRPr="00792B99">
            <w:rPr>
              <w:rFonts w:cs="Calibri"/>
              <w:color w:val="FF0000"/>
              <w:szCs w:val="22"/>
            </w:rPr>
            <w:t xml:space="preserve"> er en beslutning foretatt av et politisk organ, </w:t>
          </w:r>
          <w:r w:rsidRPr="00792B99">
            <w:rPr>
              <w:rFonts w:cs="Calibri"/>
              <w:b/>
              <w:bCs/>
              <w:color w:val="FF0000"/>
              <w:szCs w:val="22"/>
            </w:rPr>
            <w:t>en bestilling</w:t>
          </w:r>
          <w:r w:rsidRPr="00792B99">
            <w:rPr>
              <w:rFonts w:cs="Calibri"/>
              <w:color w:val="FF0000"/>
              <w:szCs w:val="22"/>
            </w:rPr>
            <w:t xml:space="preserve"> fra politisk styring til administrasjonen. Det er derfor viktig at innstillingen/forslag til vedtak er så </w:t>
          </w:r>
          <w:r w:rsidRPr="00792B99">
            <w:rPr>
              <w:rFonts w:cs="Calibri"/>
              <w:b/>
              <w:bCs/>
              <w:color w:val="FF0000"/>
              <w:szCs w:val="22"/>
            </w:rPr>
            <w:t>konkret</w:t>
          </w:r>
          <w:r w:rsidRPr="00792B99">
            <w:rPr>
              <w:rFonts w:cs="Calibri"/>
              <w:color w:val="FF0000"/>
              <w:szCs w:val="22"/>
            </w:rPr>
            <w:t xml:space="preserve"> som mulig. </w:t>
          </w:r>
          <w:r w:rsidRPr="00792B99">
            <w:rPr>
              <w:rFonts w:cs="Calibri"/>
              <w:b/>
              <w:bCs/>
              <w:color w:val="FF0000"/>
              <w:szCs w:val="22"/>
            </w:rPr>
            <w:t>Hva</w:t>
          </w:r>
          <w:r w:rsidRPr="00792B99">
            <w:rPr>
              <w:rFonts w:cs="Calibri"/>
              <w:color w:val="FF0000"/>
              <w:szCs w:val="22"/>
            </w:rPr>
            <w:t xml:space="preserve"> skal utføres og av </w:t>
          </w:r>
          <w:r w:rsidRPr="00792B99">
            <w:rPr>
              <w:rFonts w:cs="Calibri"/>
              <w:b/>
              <w:bCs/>
              <w:color w:val="FF0000"/>
              <w:szCs w:val="22"/>
            </w:rPr>
            <w:t>hvem</w:t>
          </w:r>
          <w:r w:rsidRPr="00792B99">
            <w:rPr>
              <w:rFonts w:cs="Calibri"/>
              <w:color w:val="FF0000"/>
              <w:szCs w:val="22"/>
            </w:rPr>
            <w:t xml:space="preserve"> (ansvarsfordeling).</w:t>
          </w:r>
        </w:p>
        <w:p w:rsidR="00122753" w:rsidRPr="00792B99" w:rsidRDefault="00122753" w:rsidP="00122753">
          <w:pPr>
            <w:numPr>
              <w:ilvl w:val="0"/>
              <w:numId w:val="1"/>
            </w:numPr>
            <w:spacing w:after="0" w:line="240" w:lineRule="auto"/>
            <w:ind w:left="540"/>
            <w:textAlignment w:val="center"/>
            <w:rPr>
              <w:rFonts w:cs="Calibri"/>
              <w:szCs w:val="22"/>
            </w:rPr>
          </w:pPr>
          <w:r w:rsidRPr="00792B99">
            <w:rPr>
              <w:rFonts w:cs="Calibri"/>
              <w:color w:val="FF0000"/>
              <w:szCs w:val="22"/>
            </w:rPr>
            <w:t>Vedtakets ordlyd skal gi mulighet for å enkelt vurdere om bestillingen er utført.</w:t>
          </w:r>
        </w:p>
        <w:p w:rsidR="00122753" w:rsidRPr="00792B99" w:rsidRDefault="00122753" w:rsidP="00122753">
          <w:pPr>
            <w:numPr>
              <w:ilvl w:val="0"/>
              <w:numId w:val="1"/>
            </w:numPr>
            <w:spacing w:after="160" w:line="240" w:lineRule="auto"/>
            <w:ind w:left="540"/>
            <w:textAlignment w:val="center"/>
            <w:rPr>
              <w:rFonts w:cs="Calibri"/>
              <w:szCs w:val="22"/>
            </w:rPr>
          </w:pPr>
          <w:r w:rsidRPr="00792B99">
            <w:rPr>
              <w:rFonts w:cs="Calibri"/>
              <w:color w:val="FF0000"/>
              <w:szCs w:val="22"/>
            </w:rPr>
            <w:t xml:space="preserve">Har vedtaket </w:t>
          </w:r>
          <w:r w:rsidRPr="00792B99">
            <w:rPr>
              <w:rFonts w:cs="Calibri"/>
              <w:b/>
              <w:bCs/>
              <w:color w:val="FF0000"/>
              <w:szCs w:val="22"/>
            </w:rPr>
            <w:t>økonomisk konsekvens?</w:t>
          </w:r>
          <w:r w:rsidRPr="00792B99">
            <w:rPr>
              <w:rFonts w:cs="Calibri"/>
              <w:color w:val="FF0000"/>
              <w:szCs w:val="22"/>
            </w:rPr>
            <w:t xml:space="preserve"> Da er det viktig at denne framkommer i innstillingen – gjerne avslutningsvis. </w:t>
          </w:r>
        </w:p>
        <w:p w:rsidR="00D33091" w:rsidRDefault="00122753" w:rsidP="00122753">
          <w:pPr>
            <w:pStyle w:val="6686975A2A3E454E924CB0D1AC0D4FCE"/>
          </w:pPr>
          <w:r w:rsidRPr="00792B99">
            <w:rPr>
              <w:rFonts w:cs="Calibri"/>
              <w:color w:val="FF0000"/>
              <w:szCs w:val="22"/>
            </w:rPr>
            <w:t xml:space="preserve">Et vedtak skal kunne </w:t>
          </w:r>
          <w:r w:rsidRPr="00792B99">
            <w:rPr>
              <w:rFonts w:cs="Calibri"/>
              <w:b/>
              <w:bCs/>
              <w:color w:val="FF0000"/>
              <w:szCs w:val="22"/>
            </w:rPr>
            <w:t>leses og forstås alene</w:t>
          </w:r>
          <w:r w:rsidRPr="00792B99">
            <w:rPr>
              <w:rFonts w:cs="Calibri"/>
              <w:color w:val="FF0000"/>
              <w:szCs w:val="22"/>
            </w:rPr>
            <w:t xml:space="preserve"> – uten å måtte lese saksutredningen</w:t>
          </w:r>
        </w:p>
      </w:docPartBody>
    </w:docPart>
    <w:docPart>
      <w:docPartPr>
        <w:name w:val="1978F6B4C1734A9DB1D1F38CE5A61B9B"/>
        <w:category>
          <w:name w:val="Generelt"/>
          <w:gallery w:val="placeholder"/>
        </w:category>
        <w:types>
          <w:type w:val="bbPlcHdr"/>
        </w:types>
        <w:behaviors>
          <w:behavior w:val="content"/>
        </w:behaviors>
        <w:guid w:val="{C8086563-32EA-4F51-81B9-C1951CC2AB1D}"/>
      </w:docPartPr>
      <w:docPartBody>
        <w:p w:rsidR="004F5271" w:rsidRDefault="00122753" w:rsidP="00122753">
          <w:pPr>
            <w:pStyle w:val="1978F6B4C1734A9DB1D1F38CE5A61B9B"/>
          </w:pPr>
          <w:r w:rsidRPr="002F526B">
            <w:rPr>
              <w:rStyle w:val="Plassholdertekst"/>
              <w:sz w:val="20"/>
              <w:szCs w:val="22"/>
            </w:rPr>
            <w:t>Saksgang</w:t>
          </w:r>
        </w:p>
      </w:docPartBody>
    </w:docPart>
    <w:docPart>
      <w:docPartPr>
        <w:name w:val="16AE44329A27449EBFCB4C4DD7F5F5F4"/>
        <w:category>
          <w:name w:val="Generelt"/>
          <w:gallery w:val="placeholder"/>
        </w:category>
        <w:types>
          <w:type w:val="bbPlcHdr"/>
        </w:types>
        <w:behaviors>
          <w:behavior w:val="content"/>
        </w:behaviors>
        <w:guid w:val="{17CA8494-944D-4F07-89D5-FA27EB578BDC}"/>
      </w:docPartPr>
      <w:docPartBody>
        <w:p w:rsidR="004F5271" w:rsidRDefault="00122753" w:rsidP="00122753">
          <w:pPr>
            <w:pStyle w:val="16AE44329A27449EBFCB4C4DD7F5F5F4"/>
          </w:pPr>
          <w:r w:rsidRPr="002F526B">
            <w:rPr>
              <w:rStyle w:val="Plassholdertekst"/>
              <w:sz w:val="20"/>
              <w:szCs w:val="22"/>
            </w:rPr>
            <w:t>Møtedato</w:t>
          </w:r>
        </w:p>
      </w:docPartBody>
    </w:docPart>
    <w:docPart>
      <w:docPartPr>
        <w:name w:val="98BF39E23239457FB85E0941C4851065"/>
        <w:category>
          <w:name w:val="Generelt"/>
          <w:gallery w:val="placeholder"/>
        </w:category>
        <w:types>
          <w:type w:val="bbPlcHdr"/>
        </w:types>
        <w:behaviors>
          <w:behavior w:val="content"/>
        </w:behaviors>
        <w:guid w:val="{5D3F53E6-FF92-43D3-BC3B-3F6C81887DC4}"/>
      </w:docPartPr>
      <w:docPartBody>
        <w:p w:rsidR="004F5271" w:rsidRDefault="00122753" w:rsidP="00122753">
          <w:pPr>
            <w:pStyle w:val="98BF39E23239457FB85E0941C4851065"/>
          </w:pPr>
          <w:r w:rsidRPr="002F526B">
            <w:rPr>
              <w:rFonts w:cs="Arial"/>
              <w:noProof/>
              <w:sz w:val="20"/>
              <w:szCs w:val="22"/>
            </w:rPr>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utiger 55 Roman">
    <w:charset w:val="00"/>
    <w:family w:val="auto"/>
    <w:pitch w:val="variable"/>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2E6E"/>
    <w:multiLevelType w:val="multilevel"/>
    <w:tmpl w:val="CFBC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F53AAD"/>
    <w:multiLevelType w:val="multilevel"/>
    <w:tmpl w:val="819CB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BF31A2"/>
    <w:multiLevelType w:val="multilevel"/>
    <w:tmpl w:val="8E2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790314">
    <w:abstractNumId w:val="0"/>
  </w:num>
  <w:num w:numId="2" w16cid:durableId="89740712">
    <w:abstractNumId w:val="1"/>
  </w:num>
  <w:num w:numId="3" w16cid:durableId="633869405">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47"/>
    <w:rsid w:val="00020A78"/>
    <w:rsid w:val="00086808"/>
    <w:rsid w:val="000C30B4"/>
    <w:rsid w:val="00122753"/>
    <w:rsid w:val="0013151C"/>
    <w:rsid w:val="00163AF5"/>
    <w:rsid w:val="00163E04"/>
    <w:rsid w:val="001B1525"/>
    <w:rsid w:val="001E6021"/>
    <w:rsid w:val="001E6F9D"/>
    <w:rsid w:val="00202E1D"/>
    <w:rsid w:val="002C43C3"/>
    <w:rsid w:val="00304F33"/>
    <w:rsid w:val="0033157E"/>
    <w:rsid w:val="00375510"/>
    <w:rsid w:val="003E6346"/>
    <w:rsid w:val="00405005"/>
    <w:rsid w:val="004128AD"/>
    <w:rsid w:val="004670F0"/>
    <w:rsid w:val="0049249A"/>
    <w:rsid w:val="004B46BA"/>
    <w:rsid w:val="004F00DF"/>
    <w:rsid w:val="004F5271"/>
    <w:rsid w:val="005B24F5"/>
    <w:rsid w:val="005B4664"/>
    <w:rsid w:val="005E694D"/>
    <w:rsid w:val="006053CB"/>
    <w:rsid w:val="006237D8"/>
    <w:rsid w:val="006428AD"/>
    <w:rsid w:val="00673B7D"/>
    <w:rsid w:val="00683E4A"/>
    <w:rsid w:val="006D63E4"/>
    <w:rsid w:val="006E70C5"/>
    <w:rsid w:val="0071199A"/>
    <w:rsid w:val="007133DF"/>
    <w:rsid w:val="007158B7"/>
    <w:rsid w:val="00767BEC"/>
    <w:rsid w:val="007B137D"/>
    <w:rsid w:val="007C6FBF"/>
    <w:rsid w:val="007D6AF0"/>
    <w:rsid w:val="008209CF"/>
    <w:rsid w:val="00821AA0"/>
    <w:rsid w:val="00832DD5"/>
    <w:rsid w:val="008854B8"/>
    <w:rsid w:val="008A73C2"/>
    <w:rsid w:val="008D02C3"/>
    <w:rsid w:val="008E22F6"/>
    <w:rsid w:val="00907BAC"/>
    <w:rsid w:val="009203F2"/>
    <w:rsid w:val="009508D5"/>
    <w:rsid w:val="00967A14"/>
    <w:rsid w:val="00985A54"/>
    <w:rsid w:val="00991680"/>
    <w:rsid w:val="009B0D2F"/>
    <w:rsid w:val="009D133A"/>
    <w:rsid w:val="009D5FC7"/>
    <w:rsid w:val="00A3561E"/>
    <w:rsid w:val="00A4244B"/>
    <w:rsid w:val="00A667E8"/>
    <w:rsid w:val="00A9709C"/>
    <w:rsid w:val="00AA6D04"/>
    <w:rsid w:val="00AF6973"/>
    <w:rsid w:val="00B416E1"/>
    <w:rsid w:val="00B51359"/>
    <w:rsid w:val="00B55825"/>
    <w:rsid w:val="00B56DD2"/>
    <w:rsid w:val="00B603DA"/>
    <w:rsid w:val="00B627E5"/>
    <w:rsid w:val="00BB007B"/>
    <w:rsid w:val="00BD5430"/>
    <w:rsid w:val="00BE2CAB"/>
    <w:rsid w:val="00BE340B"/>
    <w:rsid w:val="00C30EA1"/>
    <w:rsid w:val="00CA2111"/>
    <w:rsid w:val="00CE621B"/>
    <w:rsid w:val="00D33091"/>
    <w:rsid w:val="00D51A5A"/>
    <w:rsid w:val="00D61DAE"/>
    <w:rsid w:val="00DA0F0B"/>
    <w:rsid w:val="00DB450C"/>
    <w:rsid w:val="00DE2FE4"/>
    <w:rsid w:val="00E44CAA"/>
    <w:rsid w:val="00E72960"/>
    <w:rsid w:val="00EA5FB9"/>
    <w:rsid w:val="00EA7030"/>
    <w:rsid w:val="00EC6BA2"/>
    <w:rsid w:val="00EF3213"/>
    <w:rsid w:val="00EF79A0"/>
    <w:rsid w:val="00F540DA"/>
    <w:rsid w:val="00F6429D"/>
    <w:rsid w:val="00F7610E"/>
    <w:rsid w:val="00F76DDB"/>
    <w:rsid w:val="00FB60C0"/>
    <w:rsid w:val="00FB7385"/>
    <w:rsid w:val="00FC6B4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14"/>
    <w:rPr>
      <w:rFonts w:cs="Times New Roman"/>
      <w:sz w:val="3276"/>
      <w:szCs w:val="3276"/>
    </w:rPr>
  </w:style>
  <w:style w:type="paragraph" w:styleId="Overskrift1">
    <w:name w:val="heading 1"/>
    <w:basedOn w:val="Normal"/>
    <w:next w:val="Normal"/>
    <w:link w:val="Overskrift1Tegn"/>
    <w:uiPriority w:val="9"/>
    <w:qFormat/>
    <w:rsid w:val="00020A7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22753"/>
    <w:rPr>
      <w:color w:val="808080"/>
    </w:rPr>
  </w:style>
  <w:style w:type="paragraph" w:customStyle="1" w:styleId="D292306643B040998F21AB7F418E6E071">
    <w:name w:val="D292306643B040998F21AB7F418E6E071"/>
    <w:rsid w:val="00767BEC"/>
    <w:pPr>
      <w:spacing w:after="0" w:line="240" w:lineRule="auto"/>
    </w:pPr>
    <w:rPr>
      <w:rFonts w:ascii="Arial" w:eastAsia="Times New Roman" w:hAnsi="Arial" w:cs="Times New Roman"/>
      <w:sz w:val="24"/>
      <w:szCs w:val="24"/>
      <w:lang w:eastAsia="en-US"/>
    </w:rPr>
  </w:style>
  <w:style w:type="paragraph" w:customStyle="1" w:styleId="C5456899083D4A88A7F92C87488F34211">
    <w:name w:val="C5456899083D4A88A7F92C87488F34211"/>
    <w:rsid w:val="00767BEC"/>
    <w:pPr>
      <w:spacing w:after="0" w:line="240" w:lineRule="auto"/>
    </w:pPr>
    <w:rPr>
      <w:rFonts w:ascii="Arial" w:eastAsia="Times New Roman" w:hAnsi="Arial" w:cs="Times New Roman"/>
      <w:sz w:val="24"/>
      <w:szCs w:val="24"/>
      <w:lang w:eastAsia="en-US"/>
    </w:rPr>
  </w:style>
  <w:style w:type="paragraph" w:customStyle="1" w:styleId="16F837B5554F44F39F5AA23B1A6174EC1">
    <w:name w:val="16F837B5554F44F39F5AA23B1A6174EC1"/>
    <w:rsid w:val="00767BEC"/>
    <w:pPr>
      <w:spacing w:after="0" w:line="240" w:lineRule="auto"/>
    </w:pPr>
    <w:rPr>
      <w:rFonts w:ascii="Arial" w:eastAsia="Times New Roman" w:hAnsi="Arial" w:cs="Times New Roman"/>
      <w:sz w:val="24"/>
      <w:szCs w:val="24"/>
      <w:lang w:eastAsia="en-US"/>
    </w:rPr>
  </w:style>
  <w:style w:type="paragraph" w:styleId="NormalWeb">
    <w:name w:val="Normal (Web)"/>
    <w:basedOn w:val="Normal"/>
    <w:uiPriority w:val="99"/>
    <w:unhideWhenUsed/>
    <w:rsid w:val="00122753"/>
    <w:pPr>
      <w:spacing w:before="100" w:beforeAutospacing="1" w:after="100" w:afterAutospacing="1" w:line="240" w:lineRule="auto"/>
    </w:pPr>
    <w:rPr>
      <w:rFonts w:ascii="Times New Roman" w:eastAsia="Times New Roman" w:hAnsi="Times New Roman"/>
      <w:sz w:val="24"/>
      <w:szCs w:val="24"/>
    </w:rPr>
  </w:style>
  <w:style w:type="character" w:styleId="Hyperkobling">
    <w:name w:val="Hyperlink"/>
    <w:basedOn w:val="Standardskriftforavsnitt"/>
    <w:rsid w:val="00B603DA"/>
    <w:rPr>
      <w:color w:val="0000FF"/>
      <w:u w:val="single"/>
    </w:rPr>
  </w:style>
  <w:style w:type="paragraph" w:styleId="Tittel">
    <w:name w:val="Title"/>
    <w:basedOn w:val="Overskrift1"/>
    <w:next w:val="Normal"/>
    <w:link w:val="TittelTegn"/>
    <w:uiPriority w:val="10"/>
    <w:qFormat/>
    <w:rsid w:val="00020A78"/>
    <w:pPr>
      <w:autoSpaceDE w:val="0"/>
      <w:autoSpaceDN w:val="0"/>
      <w:spacing w:after="240" w:line="240" w:lineRule="auto"/>
    </w:pPr>
    <w:rPr>
      <w:rFonts w:ascii="Calibri" w:hAnsi="Calibri"/>
      <w:b/>
      <w:color w:val="auto"/>
      <w:sz w:val="28"/>
    </w:rPr>
  </w:style>
  <w:style w:type="character" w:customStyle="1" w:styleId="TittelTegn">
    <w:name w:val="Tittel Tegn"/>
    <w:basedOn w:val="Standardskriftforavsnitt"/>
    <w:link w:val="Tittel"/>
    <w:uiPriority w:val="10"/>
    <w:rsid w:val="00020A78"/>
    <w:rPr>
      <w:rFonts w:ascii="Calibri" w:eastAsiaTheme="majorEastAsia" w:hAnsi="Calibri" w:cstheme="majorBidi"/>
      <w:b/>
      <w:sz w:val="28"/>
      <w:szCs w:val="32"/>
    </w:rPr>
  </w:style>
  <w:style w:type="character" w:customStyle="1" w:styleId="Overskrift1Tegn">
    <w:name w:val="Overskrift 1 Tegn"/>
    <w:basedOn w:val="Standardskriftforavsnitt"/>
    <w:link w:val="Overskrift1"/>
    <w:uiPriority w:val="9"/>
    <w:rsid w:val="00020A78"/>
    <w:rPr>
      <w:rFonts w:asciiTheme="majorHAnsi" w:eastAsiaTheme="majorEastAsia" w:hAnsiTheme="majorHAnsi" w:cstheme="majorBidi"/>
      <w:color w:val="0F4761" w:themeColor="accent1" w:themeShade="BF"/>
      <w:sz w:val="32"/>
      <w:szCs w:val="32"/>
    </w:rPr>
  </w:style>
  <w:style w:type="paragraph" w:customStyle="1" w:styleId="Innrykketnormal">
    <w:name w:val="Innrykket normal"/>
    <w:basedOn w:val="Normal"/>
    <w:rsid w:val="00122753"/>
    <w:pPr>
      <w:autoSpaceDE w:val="0"/>
      <w:autoSpaceDN w:val="0"/>
      <w:spacing w:after="160" w:line="240" w:lineRule="auto"/>
      <w:ind w:left="567"/>
    </w:pPr>
    <w:rPr>
      <w:rFonts w:ascii="Calibri" w:eastAsia="Times New Roman" w:hAnsi="Calibri"/>
      <w:sz w:val="22"/>
      <w:szCs w:val="20"/>
    </w:rPr>
  </w:style>
  <w:style w:type="paragraph" w:styleId="Bobletekst">
    <w:name w:val="Balloon Text"/>
    <w:basedOn w:val="Normal"/>
    <w:link w:val="BobletekstTegn"/>
    <w:rsid w:val="00EF3213"/>
    <w:pPr>
      <w:autoSpaceDE w:val="0"/>
      <w:autoSpaceDN w:val="0"/>
      <w:spacing w:after="0" w:line="240" w:lineRule="auto"/>
    </w:pPr>
    <w:rPr>
      <w:rFonts w:ascii="Tahoma" w:eastAsia="Times New Roman" w:hAnsi="Tahoma" w:cs="Tahoma"/>
      <w:sz w:val="16"/>
      <w:szCs w:val="16"/>
    </w:rPr>
  </w:style>
  <w:style w:type="character" w:customStyle="1" w:styleId="BobletekstTegn">
    <w:name w:val="Bobletekst Tegn"/>
    <w:basedOn w:val="Standardskriftforavsnitt"/>
    <w:link w:val="Bobletekst"/>
    <w:rsid w:val="00EF3213"/>
    <w:rPr>
      <w:rFonts w:ascii="Tahoma" w:eastAsia="Times New Roman" w:hAnsi="Tahoma" w:cs="Tahoma"/>
      <w:sz w:val="16"/>
      <w:szCs w:val="16"/>
    </w:rPr>
  </w:style>
  <w:style w:type="paragraph" w:styleId="Merknadstekst">
    <w:name w:val="annotation text"/>
    <w:basedOn w:val="Normal"/>
    <w:link w:val="MerknadstekstTegn"/>
    <w:rsid w:val="00EF3213"/>
    <w:pPr>
      <w:autoSpaceDE w:val="0"/>
      <w:autoSpaceDN w:val="0"/>
      <w:spacing w:after="0" w:line="240" w:lineRule="auto"/>
    </w:pPr>
    <w:rPr>
      <w:rFonts w:ascii="Calibri" w:eastAsia="Times New Roman" w:hAnsi="Calibri"/>
      <w:sz w:val="20"/>
      <w:szCs w:val="20"/>
    </w:rPr>
  </w:style>
  <w:style w:type="character" w:customStyle="1" w:styleId="MerknadstekstTegn">
    <w:name w:val="Merknadstekst Tegn"/>
    <w:basedOn w:val="Standardskriftforavsnitt"/>
    <w:link w:val="Merknadstekst"/>
    <w:rsid w:val="00EF3213"/>
    <w:rPr>
      <w:rFonts w:ascii="Calibri" w:eastAsia="Times New Roman" w:hAnsi="Calibri" w:cs="Times New Roman"/>
      <w:sz w:val="20"/>
      <w:szCs w:val="20"/>
    </w:rPr>
  </w:style>
  <w:style w:type="paragraph" w:styleId="Kommentaremne">
    <w:name w:val="annotation subject"/>
    <w:basedOn w:val="Merknadstekst"/>
    <w:next w:val="Merknadstekst"/>
    <w:link w:val="KommentaremneTegn"/>
    <w:rsid w:val="00AA6D04"/>
    <w:rPr>
      <w:b/>
      <w:bCs/>
    </w:rPr>
  </w:style>
  <w:style w:type="character" w:customStyle="1" w:styleId="KommentaremneTegn">
    <w:name w:val="Kommentaremne Tegn"/>
    <w:basedOn w:val="MerknadstekstTegn"/>
    <w:link w:val="Kommentaremne"/>
    <w:rsid w:val="00AA6D04"/>
    <w:rPr>
      <w:rFonts w:ascii="Calibri" w:eastAsia="Times New Roman" w:hAnsi="Calibri" w:cs="Times New Roman"/>
      <w:b/>
      <w:bCs/>
      <w:sz w:val="20"/>
      <w:szCs w:val="20"/>
    </w:rPr>
  </w:style>
  <w:style w:type="paragraph" w:customStyle="1" w:styleId="1978F6B4C1734A9DB1D1F38CE5A61B9B">
    <w:name w:val="1978F6B4C1734A9DB1D1F38CE5A61B9B"/>
    <w:rsid w:val="00122753"/>
    <w:pPr>
      <w:autoSpaceDE w:val="0"/>
      <w:autoSpaceDN w:val="0"/>
      <w:spacing w:after="0" w:line="240" w:lineRule="auto"/>
    </w:pPr>
    <w:rPr>
      <w:rFonts w:ascii="Calibri" w:eastAsia="Times New Roman" w:hAnsi="Calibri" w:cs="Times New Roman"/>
      <w:szCs w:val="24"/>
    </w:rPr>
  </w:style>
  <w:style w:type="paragraph" w:customStyle="1" w:styleId="16AE44329A27449EBFCB4C4DD7F5F5F4">
    <w:name w:val="16AE44329A27449EBFCB4C4DD7F5F5F4"/>
    <w:rsid w:val="00122753"/>
    <w:pPr>
      <w:autoSpaceDE w:val="0"/>
      <w:autoSpaceDN w:val="0"/>
      <w:spacing w:after="0" w:line="240" w:lineRule="auto"/>
    </w:pPr>
    <w:rPr>
      <w:rFonts w:ascii="Calibri" w:eastAsia="Times New Roman" w:hAnsi="Calibri" w:cs="Times New Roman"/>
      <w:szCs w:val="24"/>
    </w:rPr>
  </w:style>
  <w:style w:type="paragraph" w:customStyle="1" w:styleId="98BF39E23239457FB85E0941C4851065">
    <w:name w:val="98BF39E23239457FB85E0941C4851065"/>
    <w:rsid w:val="00122753"/>
    <w:pPr>
      <w:autoSpaceDE w:val="0"/>
      <w:autoSpaceDN w:val="0"/>
      <w:spacing w:after="0" w:line="240" w:lineRule="auto"/>
    </w:pPr>
    <w:rPr>
      <w:rFonts w:ascii="Calibri" w:eastAsia="Times New Roman" w:hAnsi="Calibri" w:cs="Times New Roman"/>
      <w:szCs w:val="24"/>
    </w:rPr>
  </w:style>
  <w:style w:type="table" w:styleId="Tabellrutenett">
    <w:name w:val="Table Grid"/>
    <w:basedOn w:val="Vanligtabell"/>
    <w:rsid w:val="001227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86975A2A3E454E924CB0D1AC0D4FCE">
    <w:name w:val="6686975A2A3E454E924CB0D1AC0D4FCE"/>
    <w:rsid w:val="00122753"/>
    <w:pPr>
      <w:autoSpaceDE w:val="0"/>
      <w:autoSpaceDN w:val="0"/>
      <w:spacing w:after="0" w:line="240" w:lineRule="auto"/>
    </w:pPr>
    <w:rPr>
      <w:rFonts w:ascii="Calibri" w:eastAsia="Times New Roman" w:hAnsi="Calibri"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766902" gbs:entity="Document" gbs:templateDesignerVersion="3.1 F">
  <gbs:DocumentNumber gbs:loadFromGrowBusiness="OnEdit" gbs:saveInGrowBusiness="True" gbs:connected="true" gbs:recno="" gbs:entity="" gbs:datatype="string" gbs:key="10000" gbs:removeContentControl="0">20/11015-94</gbs:DocumentNumber>
  <gbs:OurRef.Name gbs:loadFromGrowBusiness="OnEdit" gbs:saveInGrowBusiness="True" gbs:connected="true" gbs:recno="" gbs:entity="" gbs:datatype="string" gbs:key="10001" gbs:removeContentControl="0">Rune Stokke</gbs:OurRef.Name>
  <gbs:ToAuthorization gbs:loadFromGrowBusiness="OnEdit" gbs:saveInGrowBusiness="True" gbs:connected="true" gbs:recno="" gbs:entity="" gbs:datatype="string" gbs:key="10002" gbs:removeContentControl="0" gbs:label="Unntatt offentlighet ihht ">
  </gbs:ToAuthorization>
  <gbs:Title gbs:loadFromGrowBusiness="OnEdit" gbs:saveInGrowBusiness="True" gbs:connected="true" gbs:recno="" gbs:entity="" gbs:datatype="string" gbs:key="10003" gbs:removeContentControl="0">Innkalling til møte i representantskapet i Brannvesenet Sør, 12. juni.</gbs:Title>
  <gbs:Lists>
    <gbs:MultipleLines>
      <gbs:ToActivity.FromOthersToMe gbs:name="Saksgang" gbs:removeList="False" gbs:loadFromGrowBusiness="OnEdit" gbs:saveInGrowBusiness="True" gbs:entity="Activity" gbs:removeContentControl="0">
        <gbs:MultipleLineID gbs:metaName="ToActivity.FromOthersToMe.Recno">
          <gbs:value gbs:id="1">766903</gbs:value>
        </gbs:MultipleLineID>
        <gbs:ToActivity.FromOthersToMe.ToBoard.Name>
          <gbs:value gbs:key="10004" gbs:id="1" gbs:loadFromGrowBusiness="OnEdit" gbs:saveInGrowBusiness="True" gbs:recno="" gbs:entity="" gbs:datatype="string" gbs:removeContentControl="0">Formannskapet</gbs:value>
        </gbs:ToActivity.FromOthersToMe.ToBoard.Name>
        <gbs:ToActivity.FromOthersToMe.ToBoardMeeting.StartDate>
          <gbs:value gbs:key="10005" gbs:id="1" gbs:loadFromGrowBusiness="OnEdit" gbs:saveInGrowBusiness="True" gbs:recno="" gbs:entity="" gbs:datatype="date" gbs:removeContentControl="0">2026-06-11T09:00:00</gbs:value>
        </gbs:ToActivity.FromOthersToMe.ToBoardMeeting.StartDate>
        <gbs:ToActivity.FromOthersToMe.ToAgendaItemConnection.ReferenceNo>
          <gbs:value gbs:key="10006" gbs:id="1" gbs:loadFromGrowBusiness="OnEdit" gbs:saveInGrowBusiness="True" gbs:recno="" gbs:entity="" gbs:datatype="string" gbs:removeContentControl="0">
          </gbs:value>
        </gbs:ToActivity.FromOthersToMe.ToAgendaItemConnection.ReferenceNo>
      </gbs:ToActivity.FromOthersToMe>
    </gbs:MultipleLines>
    <gbs:SingleLines>
      <gbs:ToCurrentVersion gbs:name="Vedleggsliste" gbs:removeList="False" gbs:row-separator="&#10;" gbs:loadFromGrowBusiness="Always" gbs:saveInGrowBusiness="False" gbs:removeContentControl="0">
        <gbs:DisplayField gbs:key="10007">Sakspapirer - Representantskapsmøte i Brannvesenet Sør IKS
Innkalling til representantskapsmøte 12.06.2026
Vedlegg sak 2 Årsregnskap BvS 2025_signert
Vedlegg sak 2 Årsberetning BvS 2025_signert
Vedlegg sak 2 Revisjonsberetning Brannvesenet Sør IKS 2025
Vedlegg sak 3 Årsmelding 2025
Vedlegg sak 4_Hoveddokument analyser
Vedlegg sak 4_Vedlegg 1_Risiko og sårbarhetsanalyse 2025
Vedlegg sak 4_Vedlegg 2_Forebyggende analyse
Vedlegg sak 4_Vedlegg 3_Beredskapsanalyse
Vedlegg sak 4_Merknader til beredskapsanalyse fra arbeidstakernes representanter_27.04.2026</gbs:DisplayField>
        <gbs:ToCurrentVersion.FileConnection.ToFile.Comment/>
        <gbs:Criteria xmlns:gbs="http://www.software-innovation.no/growBusinessDocument" gbs:operator="and">
          <gbs:Criterion gbs:field="//FileConnection//ToFile::Present" gbs:operator="=">-1</gbs:Criterion>
          <gbs:Criterion gbs:field="//FileConnection//ToFile::Status" gbs:operator="!=">99</gbs:Criterion>
          <gbs:Criterion gbs:field="//FileConnection::ToRelationType" gbs:operator="!=">1</gbs:Criterion>
        </gbs:Criteria>
      </gbs:ToCurrentVersion>
    </gbs:SingleLines>
  </gbs:Lists>
  <gbs:ToOrgUnit.StructureNumber gbs:loadFromGrowBusiness="OnEdit" gbs:saveInGrowBusiness="True" gbs:connected="true" gbs:recno="" gbs:entity="" gbs:datatype="string" gbs:key="10008" gbs:removeContentControl="0">506M200472M200473M</gbs:ToOrgUnit.StructureNumber>
</gbs:GrowBusinessDocument>
</file>

<file path=customXml/itemProps1.xml><?xml version="1.0" encoding="utf-8"?>
<ds:datastoreItem xmlns:ds="http://schemas.openxmlformats.org/officeDocument/2006/customXml" ds:itemID="{30472E29-581C-4CCD-8247-7BB7F0BBA99C}">
  <ds:schemaRefs>
    <ds:schemaRef ds:uri="http://schemas.openxmlformats.org/officeDocument/2006/bibliography"/>
  </ds:schemaRefs>
</ds:datastoreItem>
</file>

<file path=customXml/itemProps2.xml><?xml version="1.0" encoding="utf-8"?>
<ds:datastoreItem xmlns:ds="http://schemas.openxmlformats.org/officeDocument/2006/customXml" ds:itemID="{89CDC43C-551E-4D53-B24E-84DCB9A7FC9C}">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lindesnes_kommune_mu_saksframlegg_23</Template>
  <TotalTime>307</TotalTime>
  <Pages>3</Pages>
  <Words>1068</Words>
  <Characters>5662</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Innkalling til møte i representantskapet i Brannvesenet Sør, 12. juni.</vt:lpstr>
    </vt:vector>
  </TitlesOfParts>
  <Company/>
  <LinksUpToDate>false</LinksUpToDate>
  <CharactersWithSpaces>6717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Innkalling til møte i representantskapet i Brannvesenet Sør, 12. juni.</dc:title>
  <dc:subject/>
  <dc:creator>Rune Stokke</dc:creator>
  <keywords/>
  <dc:description/>
  <lastModifiedBy>Rune Stokke</lastModifiedBy>
  <revision>24</revision>
  <dcterms:created xsi:type="dcterms:W3CDTF">2025-04-09T12:05:00.0000000Z</dcterms:created>
  <dcterms:modified xsi:type="dcterms:W3CDTF">2026-06-04T10:56:00.0000000Z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c:\windows\system32\inetsrv\lindesnes_kommune_mu_saksframlegg_23.dotm</vt:lpwstr>
  </property>
  <property fmtid="{D5CDD505-2E9C-101B-9397-08002B2CF9AE}" pid="3" name="filePathOneNote">
    <vt:lpwstr>
    </vt:lpwstr>
  </property>
  <property fmtid="{D5CDD505-2E9C-101B-9397-08002B2CF9AE}" pid="4" name="comment">
    <vt:lpwstr>Innkalling til møte i representantskapet i Brannvesenet Sør, 12. juni.</vt:lpwstr>
  </property>
  <property fmtid="{D5CDD505-2E9C-101B-9397-08002B2CF9AE}" pid="5" name="sourceId">
    <vt:lpwstr>0</vt:lpwstr>
  </property>
  <property fmtid="{D5CDD505-2E9C-101B-9397-08002B2CF9AE}" pid="6" name="module">
    <vt:lpwstr>module</vt:lpwstr>
  </property>
  <property fmtid="{D5CDD505-2E9C-101B-9397-08002B2CF9AE}" pid="7" name="customParams">
    <vt:lpwstr>
    </vt:lpwstr>
  </property>
  <property fmtid="{D5CDD505-2E9C-101B-9397-08002B2CF9AE}" pid="8" name="server">
    <vt:lpwstr>lindesnes.public360online.com</vt:lpwstr>
  </property>
  <property fmtid="{D5CDD505-2E9C-101B-9397-08002B2CF9AE}" pid="9" name="externalUser">
    <vt:lpwstr>
    </vt:lpwstr>
  </property>
  <property fmtid="{D5CDD505-2E9C-101B-9397-08002B2CF9AE}" pid="10" name="option">
    <vt:lpwstr>true</vt:lpwstr>
  </property>
  <property fmtid="{D5CDD505-2E9C-101B-9397-08002B2CF9AE}" pid="11" name="CompanyName">
    <vt:lpwstr>Lindesnes</vt:lpwstr>
  </property>
  <property fmtid="{D5CDD505-2E9C-101B-9397-08002B2CF9AE}" pid="12" name="sipTrackRevision">
    <vt:lpwstr>false</vt:lpwstr>
  </property>
  <property name="docId" fmtid="{D5CDD505-2E9C-101B-9397-08002B2CF9AE}" pid="27">
    <vt:lpwstr>766902</vt:lpwstr>
  </property>
  <property name="verId" fmtid="{D5CDD505-2E9C-101B-9397-08002B2CF9AE}" pid="28">
    <vt:lpwstr>745034</vt:lpwstr>
  </property>
  <property name="templateId" fmtid="{D5CDD505-2E9C-101B-9397-08002B2CF9AE}" pid="29">
    <vt:lpwstr>50122</vt:lpwstr>
  </property>
  <property name="createdBy" fmtid="{D5CDD505-2E9C-101B-9397-08002B2CF9AE}" pid="32">
    <vt:lpwstr>Rune Stokke</vt:lpwstr>
  </property>
  <property name="modifiedBy" fmtid="{D5CDD505-2E9C-101B-9397-08002B2CF9AE}" pid="33">
    <vt:lpwstr>Rune Stokke</vt:lpwstr>
  </property>
  <property name="serverName" fmtid="{D5CDD505-2E9C-101B-9397-08002B2CF9AE}" pid="34">
    <vt:lpwstr>
    </vt:lpwstr>
  </property>
  <property name="protocol" fmtid="{D5CDD505-2E9C-101B-9397-08002B2CF9AE}" pid="35">
    <vt:lpwstr>
    </vt:lpwstr>
  </property>
  <property name="site" fmtid="{D5CDD505-2E9C-101B-9397-08002B2CF9AE}" pid="36">
    <vt:lpwstr>
    </vt:lpwstr>
  </property>
  <property name="fileId" fmtid="{D5CDD505-2E9C-101B-9397-08002B2CF9AE}" pid="37">
    <vt:lpwstr>1346992</vt:lpwstr>
  </property>
  <property name="currentVerId" fmtid="{D5CDD505-2E9C-101B-9397-08002B2CF9AE}" pid="38">
    <vt:lpwstr>745034</vt:lpwstr>
  </property>
  <property name="fileName" fmtid="{D5CDD505-2E9C-101B-9397-08002B2CF9AE}" pid="39">
    <vt:lpwstr>20_11015-94 Innkalling til møte i representantskapet i Brannvesenet Sør, 12. juni. 1346992_745034_0.docx</vt:lpwstr>
  </property>
  <property name="filePath" fmtid="{D5CDD505-2E9C-101B-9397-08002B2CF9AE}" pid="40">
    <vt:lpwstr>
    </vt:lpwstr>
  </property>
  <property name="Operation" fmtid="{D5CDD505-2E9C-101B-9397-08002B2CF9AE}" pid="41">
    <vt:lpwstr>CheckoutFile</vt:lpwstr>
  </property>
</Properties>
</file>