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6.4.0 -->
  <w:body>
    <w:p w:rsidR="00062CEE" w:rsidP="00234A7C" w14:paraId="1807D05E" w14:textId="77777777">
      <w:pPr>
        <w:spacing w:after="0" w:line="240" w:lineRule="auto"/>
        <w:rPr>
          <w:rFonts w:cs="Arial"/>
        </w:rPr>
      </w:pPr>
    </w:p>
    <w:bookmarkStart w:id="0" w:name="MottakerNavn"/>
    <w:p w:rsidR="00B249FA" w:rsidRPr="00590C0C" w:rsidP="00234A7C" w14:paraId="7ED1739F" w14:textId="77777777">
      <w:pPr>
        <w:spacing w:after="0" w:line="240" w:lineRule="auto"/>
        <w:rPr>
          <w:rFonts w:cs="Arial"/>
        </w:rPr>
      </w:pPr>
      <w:r w:rsidRPr="00590C0C">
        <w:rPr>
          <w:rFonts w:cs="Arial"/>
        </w:rPr>
        <w:fldChar w:fldCharType="begin"/>
      </w:r>
      <w:r w:rsidRPr="00590C0C">
        <w:rPr>
          <w:rFonts w:cs="Arial"/>
        </w:rPr>
        <w:instrText xml:space="preserve"> MERGEFIELD MottakerNavn\* MERGEFORMAT </w:instrText>
      </w:r>
      <w:r w:rsidRPr="00590C0C">
        <w:rPr>
          <w:rFonts w:cs="Arial"/>
        </w:rPr>
        <w:fldChar w:fldCharType="separate"/>
      </w:r>
      <w:r w:rsidRPr="00590C0C">
        <w:rPr>
          <w:rFonts w:cs="Arial"/>
          <w:noProof/>
        </w:rPr>
        <w:t>«MottakerNavn»</w:t>
      </w:r>
      <w:r w:rsidRPr="00590C0C">
        <w:rPr>
          <w:rFonts w:cs="Arial"/>
        </w:rPr>
        <w:fldChar w:fldCharType="end"/>
      </w:r>
      <w:bookmarkEnd w:id="0"/>
    </w:p>
    <w:bookmarkStart w:id="1" w:name="Adresse"/>
    <w:p w:rsidR="00234A7C" w:rsidRPr="00590C0C" w:rsidP="00234A7C" w14:paraId="444D93EC" w14:textId="77777777">
      <w:pPr>
        <w:spacing w:after="0" w:line="240" w:lineRule="auto"/>
        <w:rPr>
          <w:rFonts w:cs="Arial"/>
        </w:rPr>
      </w:pPr>
      <w:r w:rsidRPr="00590C0C">
        <w:rPr>
          <w:rFonts w:cs="Arial"/>
        </w:rPr>
        <w:fldChar w:fldCharType="begin"/>
      </w:r>
      <w:r w:rsidRPr="00590C0C">
        <w:rPr>
          <w:rFonts w:cs="Arial"/>
        </w:rPr>
        <w:instrText xml:space="preserve"> MERGEFIELD Adresse\* MERGEFORMAT </w:instrText>
      </w:r>
      <w:r w:rsidRPr="00590C0C">
        <w:rPr>
          <w:rFonts w:cs="Arial"/>
        </w:rPr>
        <w:fldChar w:fldCharType="separate"/>
      </w:r>
      <w:r w:rsidRPr="00590C0C">
        <w:rPr>
          <w:rFonts w:cs="Arial"/>
          <w:noProof/>
        </w:rPr>
        <w:t>«Adresse»</w:t>
      </w:r>
      <w:r w:rsidRPr="00590C0C">
        <w:rPr>
          <w:rFonts w:cs="Arial"/>
        </w:rPr>
        <w:fldChar w:fldCharType="end"/>
      </w:r>
      <w:bookmarkEnd w:id="1"/>
    </w:p>
    <w:bookmarkStart w:id="2" w:name="Postnr"/>
    <w:p w:rsidR="00C61D12" w:rsidRPr="00590C0C" w:rsidP="00234A7C" w14:paraId="6F3093A2" w14:textId="77777777">
      <w:pPr>
        <w:spacing w:after="0" w:line="240" w:lineRule="auto"/>
        <w:rPr>
          <w:rFonts w:cs="Arial"/>
        </w:rPr>
      </w:pPr>
      <w:r w:rsidRPr="00590C0C">
        <w:rPr>
          <w:rFonts w:cs="Arial"/>
        </w:rPr>
        <w:fldChar w:fldCharType="begin"/>
      </w:r>
      <w:r w:rsidRPr="00590C0C">
        <w:rPr>
          <w:rFonts w:cs="Arial"/>
        </w:rPr>
        <w:instrText xml:space="preserve"> MERGEFIELD Postnr\* MERGEFORMAT </w:instrText>
      </w:r>
      <w:r w:rsidRPr="00590C0C">
        <w:rPr>
          <w:rFonts w:cs="Arial"/>
        </w:rPr>
        <w:fldChar w:fldCharType="separate"/>
      </w:r>
      <w:r w:rsidRPr="00590C0C">
        <w:rPr>
          <w:rFonts w:cs="Arial"/>
          <w:noProof/>
        </w:rPr>
        <w:t>«Postnr»</w:t>
      </w:r>
      <w:r w:rsidRPr="00590C0C">
        <w:rPr>
          <w:rFonts w:cs="Arial"/>
        </w:rPr>
        <w:fldChar w:fldCharType="end"/>
      </w:r>
      <w:bookmarkEnd w:id="2"/>
      <w:r w:rsidRPr="00590C0C">
        <w:rPr>
          <w:rFonts w:cs="Arial"/>
        </w:rPr>
        <w:t xml:space="preserve"> </w:t>
      </w:r>
      <w:bookmarkStart w:id="3" w:name="Poststed"/>
      <w:r w:rsidRPr="00590C0C">
        <w:rPr>
          <w:rFonts w:cs="Arial"/>
        </w:rPr>
        <w:fldChar w:fldCharType="begin"/>
      </w:r>
      <w:r w:rsidRPr="00590C0C">
        <w:rPr>
          <w:rFonts w:cs="Arial"/>
        </w:rPr>
        <w:instrText xml:space="preserve"> MERGEFIELD Poststed\* MERGEFORMAT </w:instrText>
      </w:r>
      <w:r w:rsidRPr="00590C0C">
        <w:rPr>
          <w:rFonts w:cs="Arial"/>
        </w:rPr>
        <w:fldChar w:fldCharType="separate"/>
      </w:r>
      <w:r w:rsidRPr="00590C0C">
        <w:rPr>
          <w:rFonts w:cs="Arial"/>
          <w:noProof/>
        </w:rPr>
        <w:t>«Poststed»</w:t>
      </w:r>
      <w:r w:rsidRPr="00590C0C">
        <w:rPr>
          <w:rFonts w:cs="Arial"/>
        </w:rPr>
        <w:fldChar w:fldCharType="end"/>
      </w:r>
      <w:bookmarkEnd w:id="3"/>
    </w:p>
    <w:bookmarkStart w:id="4" w:name="Kontakt"/>
    <w:p w:rsidR="00C61D12" w:rsidRPr="00590C0C" w:rsidP="00234A7C" w14:paraId="359C91F5" w14:textId="77777777">
      <w:pPr>
        <w:rPr>
          <w:rFonts w:cs="Arial"/>
        </w:rPr>
      </w:pPr>
      <w:r w:rsidRPr="00590C0C">
        <w:rPr>
          <w:rFonts w:cs="Arial"/>
        </w:rPr>
        <w:fldChar w:fldCharType="begin"/>
      </w:r>
      <w:r w:rsidRPr="00590C0C">
        <w:rPr>
          <w:rFonts w:cs="Arial"/>
        </w:rPr>
        <w:instrText xml:space="preserve"> MERGEFIELD Kontakt\* MERGEFORMAT </w:instrText>
      </w:r>
      <w:r w:rsidRPr="00590C0C">
        <w:rPr>
          <w:rFonts w:cs="Arial"/>
        </w:rPr>
        <w:fldChar w:fldCharType="separate"/>
      </w:r>
      <w:r w:rsidRPr="00590C0C">
        <w:rPr>
          <w:rFonts w:cs="Arial"/>
          <w:noProof/>
        </w:rPr>
        <w:t>«Kontakt»</w:t>
      </w:r>
      <w:r w:rsidRPr="00590C0C">
        <w:rPr>
          <w:rFonts w:cs="Arial"/>
        </w:rPr>
        <w:fldChar w:fldCharType="end"/>
      </w:r>
      <w:bookmarkEnd w:id="4"/>
    </w:p>
    <w:p w:rsidR="00C61D12" w:rsidRPr="00590C0C" w:rsidP="008C4136" w14:paraId="52983141" w14:textId="77777777">
      <w:pPr>
        <w:pStyle w:val="Luft36"/>
        <w:jc w:val="right"/>
        <w:rPr>
          <w:rFonts w:cs="Arial"/>
        </w:rPr>
      </w:pPr>
      <w:bookmarkStart w:id="5" w:name="UOFFPARAGRAF"/>
      <w:bookmarkEnd w:id="5"/>
    </w:p>
    <w:tbl>
      <w:tblPr>
        <w:tblStyle w:val="TableGrid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600"/>
      </w:tblPr>
      <w:tblGrid>
        <w:gridCol w:w="2378"/>
        <w:gridCol w:w="2340"/>
        <w:gridCol w:w="3060"/>
        <w:gridCol w:w="1294"/>
      </w:tblGrid>
      <w:tr w14:paraId="7F6BEDB0" w14:textId="77777777" w:rsidTr="00E90457">
        <w:tblPrEx>
          <w:tblW w:w="9072" w:type="dxa"/>
          <w:tblLook w:val="0600"/>
        </w:tblPrEx>
        <w:trPr>
          <w:trHeight w:hRule="exact" w:val="232"/>
        </w:trPr>
        <w:tc>
          <w:tcPr>
            <w:tcW w:w="2378" w:type="dxa"/>
            <w:vAlign w:val="center"/>
          </w:tcPr>
          <w:p w:rsidR="00C61D12" w:rsidRPr="00EA0C0B" w:rsidP="00234A7C" w14:paraId="33A66EDE" w14:textId="77777777">
            <w:pPr>
              <w:rPr>
                <w:rFonts w:cs="Arial"/>
                <w:b/>
                <w:bCs/>
              </w:rPr>
            </w:pPr>
            <w:r w:rsidRPr="00EA0C0B">
              <w:rPr>
                <w:rFonts w:cs="Arial"/>
                <w:b/>
                <w:bCs/>
              </w:rPr>
              <w:t>Deres</w:t>
            </w:r>
            <w:r w:rsidRPr="00EA0C0B" w:rsidR="00B249FA">
              <w:rPr>
                <w:rFonts w:cs="Arial"/>
                <w:b/>
                <w:bCs/>
              </w:rPr>
              <w:t xml:space="preserve"> ref</w:t>
            </w:r>
            <w:r w:rsidR="003C528C">
              <w:rPr>
                <w:rFonts w:cs="Arial"/>
                <w:b/>
                <w:bCs/>
              </w:rPr>
              <w:t>eranse</w:t>
            </w:r>
            <w:r w:rsidRPr="00EA0C0B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2340" w:type="dxa"/>
          </w:tcPr>
          <w:p w:rsidR="00C61D12" w:rsidRPr="00EA0C0B" w:rsidP="00234A7C" w14:paraId="12F815D7" w14:textId="77777777">
            <w:pPr>
              <w:rPr>
                <w:rFonts w:cs="Arial"/>
                <w:b/>
                <w:bCs/>
              </w:rPr>
            </w:pPr>
            <w:r w:rsidRPr="00EA0C0B">
              <w:rPr>
                <w:rFonts w:cs="Arial"/>
                <w:b/>
                <w:bCs/>
              </w:rPr>
              <w:t>Vår</w:t>
            </w:r>
            <w:r w:rsidRPr="00EA0C0B" w:rsidR="00B249FA">
              <w:rPr>
                <w:rFonts w:cs="Arial"/>
                <w:b/>
                <w:bCs/>
              </w:rPr>
              <w:t xml:space="preserve"> ref</w:t>
            </w:r>
            <w:r w:rsidR="003C528C">
              <w:rPr>
                <w:rFonts w:cs="Arial"/>
                <w:b/>
                <w:bCs/>
              </w:rPr>
              <w:t>eranse</w:t>
            </w:r>
          </w:p>
        </w:tc>
        <w:tc>
          <w:tcPr>
            <w:tcW w:w="3060" w:type="dxa"/>
          </w:tcPr>
          <w:p w:rsidR="00C61D12" w:rsidRPr="00EA0C0B" w:rsidP="00234A7C" w14:paraId="526A8EC1" w14:textId="77777777">
            <w:pPr>
              <w:rPr>
                <w:rFonts w:cs="Arial"/>
                <w:b/>
                <w:bCs/>
              </w:rPr>
            </w:pPr>
            <w:r w:rsidRPr="00EA0C0B">
              <w:rPr>
                <w:rFonts w:cs="Arial"/>
                <w:b/>
                <w:bCs/>
              </w:rPr>
              <w:t>Saksbehandler</w:t>
            </w:r>
          </w:p>
        </w:tc>
        <w:tc>
          <w:tcPr>
            <w:tcW w:w="1294" w:type="dxa"/>
          </w:tcPr>
          <w:p w:rsidR="00C61D12" w:rsidRPr="00EA0C0B" w:rsidP="00234A7C" w14:paraId="5CF35E0D" w14:textId="77777777">
            <w:pPr>
              <w:rPr>
                <w:rFonts w:cs="Arial"/>
                <w:b/>
                <w:bCs/>
              </w:rPr>
            </w:pPr>
            <w:r w:rsidRPr="00EA0C0B">
              <w:rPr>
                <w:rFonts w:cs="Arial"/>
                <w:b/>
                <w:bCs/>
              </w:rPr>
              <w:t>Dato</w:t>
            </w:r>
          </w:p>
        </w:tc>
      </w:tr>
      <w:bookmarkStart w:id="6" w:name="Ref"/>
      <w:tr w14:paraId="29A297AE" w14:textId="77777777" w:rsidTr="00E90457">
        <w:tblPrEx>
          <w:tblW w:w="9072" w:type="dxa"/>
          <w:tblLook w:val="0600"/>
        </w:tblPrEx>
        <w:trPr>
          <w:trHeight w:val="343"/>
        </w:trPr>
        <w:tc>
          <w:tcPr>
            <w:tcW w:w="2378" w:type="dxa"/>
          </w:tcPr>
          <w:p w:rsidR="00C61D12" w:rsidRPr="00590C0C" w:rsidP="00234A7C" w14:paraId="6A8A7863" w14:textId="77777777">
            <w:pPr>
              <w:rPr>
                <w:rFonts w:cs="Arial"/>
              </w:rPr>
            </w:pPr>
            <w:r w:rsidRPr="00590C0C">
              <w:rPr>
                <w:rFonts w:cs="Arial"/>
              </w:rPr>
              <w:fldChar w:fldCharType="begin"/>
            </w:r>
            <w:r w:rsidRPr="00590C0C">
              <w:rPr>
                <w:rFonts w:cs="Arial"/>
              </w:rPr>
              <w:instrText xml:space="preserve"> MERGEFIELD Ref\* MERGEFORMAT </w:instrText>
            </w:r>
            <w:r w:rsidRPr="00590C0C">
              <w:rPr>
                <w:rFonts w:cs="Arial"/>
              </w:rPr>
              <w:fldChar w:fldCharType="separate"/>
            </w:r>
            <w:r w:rsidRPr="00590C0C">
              <w:rPr>
                <w:rFonts w:cs="Arial"/>
                <w:noProof/>
              </w:rPr>
              <w:t>«Ref»</w:t>
            </w:r>
            <w:r w:rsidRPr="00590C0C">
              <w:rPr>
                <w:rFonts w:cs="Arial"/>
              </w:rPr>
              <w:fldChar w:fldCharType="end"/>
            </w:r>
            <w:bookmarkEnd w:id="6"/>
          </w:p>
        </w:tc>
        <w:tc>
          <w:tcPr>
            <w:tcW w:w="2340" w:type="dxa"/>
          </w:tcPr>
          <w:p w:rsidR="00C61D12" w:rsidRPr="00590C0C" w:rsidP="00234A7C" w14:paraId="5D396D1E" w14:textId="77777777">
            <w:pPr>
              <w:rPr>
                <w:rFonts w:cs="Arial"/>
              </w:rPr>
            </w:pPr>
            <w:bookmarkStart w:id="7" w:name="Saksnr"/>
            <w:r>
              <w:rPr>
                <w:rFonts w:cs="Arial"/>
              </w:rPr>
              <w:t>2026/1903</w:t>
            </w:r>
            <w:bookmarkEnd w:id="7"/>
            <w:r>
              <w:rPr>
                <w:rFonts w:cs="Arial"/>
              </w:rPr>
              <w:t>-</w:t>
            </w:r>
            <w:bookmarkStart w:id="8" w:name="NRISAK"/>
            <w:r w:rsidRPr="00590C0C">
              <w:rPr>
                <w:rFonts w:cs="Arial"/>
              </w:rPr>
              <w:t>2</w:t>
            </w:r>
            <w:bookmarkEnd w:id="8"/>
          </w:p>
        </w:tc>
        <w:tc>
          <w:tcPr>
            <w:tcW w:w="3060" w:type="dxa"/>
          </w:tcPr>
          <w:p w:rsidR="00C61D12" w:rsidRPr="00590C0C" w:rsidP="00234A7C" w14:paraId="7F1BFB1A" w14:textId="77777777">
            <w:pPr>
              <w:rPr>
                <w:rFonts w:cs="Arial"/>
              </w:rPr>
            </w:pPr>
            <w:bookmarkStart w:id="9" w:name="SaksbehandlerNavn"/>
            <w:r w:rsidRPr="00590C0C">
              <w:rPr>
                <w:rFonts w:cs="Arial"/>
              </w:rPr>
              <w:t>Heidi Bakken</w:t>
            </w:r>
            <w:bookmarkEnd w:id="9"/>
          </w:p>
        </w:tc>
        <w:tc>
          <w:tcPr>
            <w:tcW w:w="1294" w:type="dxa"/>
          </w:tcPr>
          <w:p w:rsidR="00C61D12" w:rsidRPr="00590C0C" w:rsidP="00234A7C" w14:paraId="6F7D012A" w14:textId="77777777">
            <w:pPr>
              <w:rPr>
                <w:rFonts w:cs="Arial"/>
              </w:rPr>
            </w:pPr>
            <w:bookmarkStart w:id="10" w:name="Brevdato"/>
            <w:r w:rsidRPr="00590C0C">
              <w:rPr>
                <w:rFonts w:cs="Arial"/>
              </w:rPr>
              <w:t>10.08.2026</w:t>
            </w:r>
            <w:bookmarkEnd w:id="10"/>
          </w:p>
        </w:tc>
      </w:tr>
    </w:tbl>
    <w:p w:rsidR="00C61D12" w:rsidRPr="00590C0C" w:rsidP="00234A7C" w14:paraId="5DA1A595" w14:textId="77777777">
      <w:pPr>
        <w:pStyle w:val="Luft12"/>
        <w:rPr>
          <w:rFonts w:cs="Arial"/>
        </w:rPr>
      </w:pPr>
    </w:p>
    <w:p w:rsidR="00C61D12" w:rsidRPr="00590C0C" w:rsidP="00234A7C" w14:paraId="1D5A27E3" w14:textId="77777777">
      <w:pPr>
        <w:pStyle w:val="Heading1"/>
        <w:rPr>
          <w:rFonts w:cs="Arial"/>
        </w:rPr>
      </w:pPr>
      <w:bookmarkStart w:id="11" w:name="TITTEL"/>
      <w:r w:rsidRPr="00590C0C">
        <w:rPr>
          <w:rFonts w:cs="Arial"/>
        </w:rPr>
        <w:t>Høring - lokal forskrift om rapportering (telling) i private barnehager - Midtre Gauldal</w:t>
      </w:r>
      <w:bookmarkEnd w:id="11"/>
    </w:p>
    <w:p w:rsidR="00D339FC" w:rsidP="00D339FC" w14:paraId="26B8F261" w14:textId="77777777">
      <w:pPr>
        <w:tabs>
          <w:tab w:val="left" w:pos="540"/>
        </w:tabs>
        <w:rPr>
          <w:rFonts w:cs="Calibri"/>
          <w:sz w:val="24"/>
          <w:szCs w:val="24"/>
        </w:rPr>
      </w:pPr>
      <w:bookmarkStart w:id="12" w:name="START"/>
      <w:bookmarkEnd w:id="12"/>
      <w:r>
        <w:rPr>
          <w:rFonts w:cs="Calibri"/>
          <w:sz w:val="24"/>
          <w:szCs w:val="24"/>
        </w:rPr>
        <w:t>Ny forskrift om finansiering av private barnehager (finansieringsforskriften) trer i kraft 31.12.2026. § 5 i forskriften omhandler rapportering i private barnehager.</w:t>
      </w:r>
    </w:p>
    <w:p w:rsidR="00D339FC" w:rsidRPr="00D339FC" w:rsidP="00D339FC" w14:paraId="20372E95" w14:textId="77777777">
      <w:pPr>
        <w:tabs>
          <w:tab w:val="left" w:pos="540"/>
        </w:tabs>
        <w:rPr>
          <w:rFonts w:cs="Calibri"/>
          <w:i/>
          <w:iCs/>
          <w:sz w:val="24"/>
          <w:szCs w:val="24"/>
        </w:rPr>
      </w:pPr>
      <w:r w:rsidRPr="00D339FC">
        <w:rPr>
          <w:rFonts w:cs="Calibri"/>
          <w:i/>
          <w:iCs/>
          <w:sz w:val="24"/>
          <w:szCs w:val="24"/>
        </w:rPr>
        <w:t>Private barnehager skal hvert år rapportere om antall barn, barnas alder, oppholdstid i barnehagen og antall årsverk barnehagen har pensjonsforpliktelser for per 15. desember.</w:t>
      </w:r>
    </w:p>
    <w:p w:rsidR="00D339FC" w:rsidRPr="00D339FC" w:rsidP="00D339FC" w14:paraId="0002DE94" w14:textId="77777777">
      <w:pPr>
        <w:tabs>
          <w:tab w:val="left" w:pos="540"/>
        </w:tabs>
        <w:rPr>
          <w:rFonts w:cs="Calibri"/>
          <w:i/>
          <w:iCs/>
          <w:sz w:val="24"/>
          <w:szCs w:val="24"/>
        </w:rPr>
      </w:pPr>
      <w:r w:rsidRPr="00D339FC">
        <w:rPr>
          <w:rFonts w:cs="Calibri"/>
          <w:i/>
          <w:iCs/>
          <w:sz w:val="24"/>
          <w:szCs w:val="24"/>
        </w:rPr>
        <w:t>Private barnehager skal rapportere om samlet pensjonsgivende lønn, jf. </w:t>
      </w:r>
      <w:bookmarkStart w:id="13" w:name="forskrift/2022-12-16-2322/§8"/>
      <w:hyperlink r:id="rId7" w:anchor="reference/forskrift/2022-12-16-2322/%C2%A78" w:history="1">
        <w:r w:rsidRPr="00D339FC">
          <w:rPr>
            <w:rStyle w:val="Hyperlink"/>
            <w:rFonts w:cs="Calibri"/>
            <w:i/>
            <w:iCs/>
            <w:sz w:val="24"/>
            <w:szCs w:val="24"/>
          </w:rPr>
          <w:t>forskrift om regnskapsplikt mv. for private barnehager § 8</w:t>
        </w:r>
      </w:hyperlink>
      <w:bookmarkEnd w:id="13"/>
      <w:r w:rsidRPr="00D339FC">
        <w:rPr>
          <w:rFonts w:cs="Calibri"/>
          <w:i/>
          <w:iCs/>
          <w:sz w:val="24"/>
          <w:szCs w:val="24"/>
        </w:rPr>
        <w:t>.</w:t>
      </w:r>
    </w:p>
    <w:p w:rsidR="00D339FC" w:rsidRPr="00D339FC" w:rsidP="00D339FC" w14:paraId="09217C15" w14:textId="77777777">
      <w:pPr>
        <w:tabs>
          <w:tab w:val="left" w:pos="540"/>
        </w:tabs>
        <w:rPr>
          <w:rFonts w:cs="Calibri"/>
          <w:i/>
          <w:iCs/>
          <w:sz w:val="24"/>
          <w:szCs w:val="24"/>
        </w:rPr>
      </w:pPr>
      <w:r w:rsidRPr="00D339FC">
        <w:rPr>
          <w:rFonts w:cs="Calibri"/>
          <w:i/>
          <w:iCs/>
          <w:sz w:val="24"/>
          <w:szCs w:val="24"/>
        </w:rPr>
        <w:t>Private barnehager skal opplyse om forhold som kan ha betydning for retten til ekstra grunntilskudd etter </w:t>
      </w:r>
      <w:hyperlink r:id="rId8" w:anchor="reference/lov/2005-06-17-64/%C2%A719a" w:history="1">
        <w:r w:rsidRPr="00D339FC">
          <w:rPr>
            <w:rStyle w:val="Hyperlink"/>
            <w:rFonts w:cs="Calibri"/>
            <w:i/>
            <w:iCs/>
            <w:sz w:val="24"/>
            <w:szCs w:val="24"/>
          </w:rPr>
          <w:t>barnehageloven § 19a andre ledd</w:t>
        </w:r>
      </w:hyperlink>
      <w:r w:rsidRPr="00D339FC">
        <w:rPr>
          <w:rFonts w:cs="Calibri"/>
          <w:i/>
          <w:iCs/>
          <w:sz w:val="24"/>
          <w:szCs w:val="24"/>
        </w:rPr>
        <w:t> innen 15. desember i året før tilskuddsåret.</w:t>
      </w:r>
    </w:p>
    <w:p w:rsidR="00D339FC" w:rsidRPr="00D339FC" w:rsidP="00D339FC" w14:paraId="64A1DA77" w14:textId="77777777">
      <w:pPr>
        <w:tabs>
          <w:tab w:val="left" w:pos="540"/>
        </w:tabs>
        <w:rPr>
          <w:rFonts w:cs="Calibri"/>
          <w:i/>
          <w:iCs/>
          <w:sz w:val="24"/>
          <w:szCs w:val="24"/>
        </w:rPr>
      </w:pPr>
      <w:r w:rsidRPr="00D339FC">
        <w:rPr>
          <w:rFonts w:cs="Calibri"/>
          <w:i/>
          <w:iCs/>
          <w:sz w:val="24"/>
          <w:szCs w:val="24"/>
        </w:rPr>
        <w:t>Kommunen kan i forskrift bestemme at de private barnehagene skal rapportere om forhold som nevnt i første ledd ved flere tidspunkter i tilskuddsåret, og hva som skal til for at tilskuddet skal endres i løpet av året. Forskrift etter første punktum skal fastsettes før tilskuddsåret begynner.</w:t>
      </w:r>
    </w:p>
    <w:p w:rsidR="00D339FC" w:rsidRPr="00D339FC" w:rsidP="00D339FC" w14:paraId="3046EEAE" w14:textId="77777777">
      <w:pPr>
        <w:tabs>
          <w:tab w:val="left" w:pos="540"/>
        </w:tabs>
        <w:rPr>
          <w:rFonts w:cs="Calibri"/>
          <w:i/>
          <w:iCs/>
          <w:sz w:val="24"/>
          <w:szCs w:val="24"/>
        </w:rPr>
      </w:pPr>
      <w:r w:rsidRPr="00D339FC">
        <w:rPr>
          <w:rFonts w:cs="Calibri"/>
          <w:i/>
          <w:iCs/>
          <w:sz w:val="24"/>
          <w:szCs w:val="24"/>
        </w:rPr>
        <w:t>De private barnehagene skal rapportere om store aktivitetsendringer i form av endringer i antall barn og endringer i antall årsverk. Kommunen skal i disse tilfellene beregne tilskuddet til barnehagen på nytt. Barnehagen skal også rapportere om endringer som kan ha betydning for retten til ekstra grunntilskudd etter </w:t>
      </w:r>
      <w:bookmarkStart w:id="14" w:name="lov/2005-06-17-64/§19a"/>
      <w:hyperlink r:id="rId9" w:anchor="reference/lov/2005-06-17-64/%C2%A719a" w:history="1">
        <w:r w:rsidRPr="00D339FC">
          <w:rPr>
            <w:rStyle w:val="Hyperlink"/>
            <w:rFonts w:cs="Calibri"/>
            <w:i/>
            <w:iCs/>
            <w:sz w:val="24"/>
            <w:szCs w:val="24"/>
          </w:rPr>
          <w:t>barnehageloven § 19a andre ledd andre punktum</w:t>
        </w:r>
      </w:hyperlink>
      <w:bookmarkEnd w:id="14"/>
      <w:r w:rsidRPr="00D339FC">
        <w:rPr>
          <w:rFonts w:cs="Calibri"/>
          <w:i/>
          <w:iCs/>
          <w:sz w:val="24"/>
          <w:szCs w:val="24"/>
        </w:rPr>
        <w:t>.</w:t>
      </w:r>
    </w:p>
    <w:p w:rsidR="00D339FC" w:rsidRPr="00D339FC" w:rsidP="00D339FC" w14:paraId="2C3F55B7" w14:textId="77777777">
      <w:pPr>
        <w:tabs>
          <w:tab w:val="left" w:pos="540"/>
        </w:tabs>
        <w:rPr>
          <w:rFonts w:cs="Calibri"/>
          <w:i/>
          <w:iCs/>
          <w:sz w:val="24"/>
          <w:szCs w:val="24"/>
        </w:rPr>
      </w:pPr>
      <w:r w:rsidRPr="00D339FC">
        <w:rPr>
          <w:rFonts w:cs="Calibri"/>
          <w:i/>
          <w:iCs/>
          <w:sz w:val="24"/>
          <w:szCs w:val="24"/>
        </w:rPr>
        <w:t>Ved rapportering etter fjerde og femte ledd gjelder følgende: Blir et barn som fyller tre år i tilskuddsåret, rapportert i tilskuddsårets sju første måneder, utløser dette grunntilskudd for småbarnsplass. Blir et barn som fyller tre år i tilskuddsåret, rapportert i årets fem siste måneder, utløser dette grunntilskudd for storbarnsplass resten av året.</w:t>
      </w:r>
    </w:p>
    <w:p w:rsidR="00D339FC" w:rsidP="00D339FC" w14:paraId="14C8126B" w14:textId="77777777">
      <w:pPr>
        <w:tabs>
          <w:tab w:val="left" w:pos="54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Forskriftens § 5 gir kommunen mulighet til å gi forskrift om flere rapporteringstidspunkt. Midtre Gauldal praktiserer i dag to telletidspunkt, 15.12. og 01.09. Kommunen har på </w:t>
      </w:r>
      <w:r>
        <w:rPr>
          <w:rFonts w:cs="Calibri"/>
          <w:sz w:val="24"/>
          <w:szCs w:val="24"/>
        </w:rPr>
        <w:t xml:space="preserve">bakgrunn av dette utarbeidet forslag til lokal forskrift om rapportering i private barnehager. Dette for å gi forutsigbarhet for de private barnehagene. </w:t>
      </w:r>
      <w:r w:rsidR="0051354A">
        <w:rPr>
          <w:rFonts w:cs="Calibri"/>
          <w:sz w:val="24"/>
          <w:szCs w:val="24"/>
        </w:rPr>
        <w:t>I forslaget kommer det tydeligere fram hvordan det gis tilskudd til barn født i perioden 1.september til 30.november året før tilskuddsåret.</w:t>
      </w:r>
    </w:p>
    <w:p w:rsidR="00107656" w:rsidP="00D339FC" w14:paraId="5A774A8B" w14:textId="77777777">
      <w:pPr>
        <w:tabs>
          <w:tab w:val="left" w:pos="54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Midtre Gauldal kommune ber om innspill på forslag om forskrift om rapportering i private barnehager.</w:t>
      </w:r>
    </w:p>
    <w:p w:rsidR="00D339FC" w:rsidP="00D339FC" w14:paraId="2D738EC3" w14:textId="77777777">
      <w:pPr>
        <w:tabs>
          <w:tab w:val="left" w:pos="54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Høringsinstanser</w:t>
      </w:r>
      <w:r w:rsidR="00107656">
        <w:rPr>
          <w:rFonts w:cs="Calibri"/>
          <w:sz w:val="24"/>
          <w:szCs w:val="24"/>
        </w:rPr>
        <w:t>:</w:t>
      </w:r>
    </w:p>
    <w:p w:rsidR="00107656" w:rsidP="00107656" w14:paraId="4538A7A1" w14:textId="77777777">
      <w:pPr>
        <w:pStyle w:val="ListParagraph"/>
        <w:numPr>
          <w:ilvl w:val="0"/>
          <w:numId w:val="1"/>
        </w:numPr>
        <w:tabs>
          <w:tab w:val="left" w:pos="54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Private barnehager</w:t>
      </w:r>
    </w:p>
    <w:p w:rsidR="007F7F79" w:rsidP="00107656" w14:paraId="2983AEB2" w14:textId="77777777">
      <w:pPr>
        <w:pStyle w:val="ListParagraph"/>
        <w:numPr>
          <w:ilvl w:val="0"/>
          <w:numId w:val="1"/>
        </w:numPr>
        <w:tabs>
          <w:tab w:val="left" w:pos="54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PBL</w:t>
      </w:r>
    </w:p>
    <w:p w:rsidR="00322A9F" w:rsidP="00107656" w14:paraId="26C7E6DA" w14:textId="72B94AC8">
      <w:pPr>
        <w:pStyle w:val="ListParagraph"/>
        <w:numPr>
          <w:ilvl w:val="0"/>
          <w:numId w:val="1"/>
        </w:numPr>
        <w:tabs>
          <w:tab w:val="left" w:pos="54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Offentligheten via kommunens hjemmeside</w:t>
      </w:r>
    </w:p>
    <w:p w:rsidR="00107656" w:rsidP="00107656" w14:paraId="4F683F96" w14:textId="77777777">
      <w:pPr>
        <w:tabs>
          <w:tab w:val="left" w:pos="54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Høringsfristen er 18.09.2026. Saken skal til politisk behandling i hovedutvalg for helse, oppvekst og kultur 13.10.2016 og til endelig vedtak i kommunestyret 27.10.2026.</w:t>
      </w:r>
    </w:p>
    <w:p w:rsidR="00107656" w:rsidRPr="00107656" w:rsidP="00107656" w14:paraId="6D5C3D79" w14:textId="77777777">
      <w:pPr>
        <w:tabs>
          <w:tab w:val="left" w:pos="540"/>
        </w:tabs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Høringsinnspill sendes Midtre gauldal kommune, </w:t>
      </w:r>
      <w:hyperlink r:id="rId10" w:history="1">
        <w:r w:rsidRPr="005F26B1">
          <w:rPr>
            <w:rStyle w:val="Hyperlink"/>
            <w:rFonts w:cs="Calibri"/>
            <w:sz w:val="24"/>
            <w:szCs w:val="24"/>
          </w:rPr>
          <w:t>postmottak@mgk.no</w:t>
        </w:r>
      </w:hyperlink>
      <w:r>
        <w:rPr>
          <w:rFonts w:cs="Calibri"/>
          <w:sz w:val="24"/>
          <w:szCs w:val="24"/>
        </w:rPr>
        <w:t xml:space="preserve"> – merk høringen «sak </w:t>
      </w:r>
      <w:r>
        <w:rPr>
          <w:rFonts w:cs="Arial"/>
        </w:rPr>
        <w:t>26/1903 – Lokal forskrift om rapportering i private barnehager»</w:t>
      </w:r>
    </w:p>
    <w:p w:rsidR="00C61D12" w:rsidRPr="00590C0C" w:rsidP="00234A7C" w14:paraId="06AF3EF3" w14:textId="77777777">
      <w:pPr>
        <w:rPr>
          <w:rFonts w:cs="Arial"/>
        </w:rPr>
      </w:pPr>
    </w:p>
    <w:p w:rsidR="00C61D12" w:rsidRPr="00590C0C" w:rsidP="00234A7C" w14:paraId="0C0EAAA6" w14:textId="77777777">
      <w:pPr>
        <w:rPr>
          <w:rFonts w:cs="Arial"/>
        </w:rPr>
      </w:pPr>
    </w:p>
    <w:p w:rsidR="00C61D12" w:rsidP="00234A7C" w14:paraId="29B568E4" w14:textId="77777777">
      <w:pPr>
        <w:rPr>
          <w:rFonts w:cs="Arial"/>
        </w:rPr>
      </w:pPr>
      <w:r w:rsidRPr="00590C0C">
        <w:rPr>
          <w:rFonts w:cs="Arial"/>
        </w:rPr>
        <w:t>Med hilsen</w:t>
      </w:r>
    </w:p>
    <w:p w:rsidR="00BB3421" w:rsidRPr="00590C0C" w:rsidP="00234A7C" w14:paraId="2F85AA5A" w14:textId="77777777">
      <w:pPr>
        <w:rPr>
          <w:rFonts w:cs="Arial"/>
        </w:rPr>
      </w:pPr>
    </w:p>
    <w:p w:rsidR="00C61D12" w:rsidRPr="00590C0C" w:rsidP="00293CE1" w14:paraId="35E50906" w14:textId="77777777">
      <w:pPr>
        <w:spacing w:after="0" w:line="240" w:lineRule="auto"/>
        <w:rPr>
          <w:rFonts w:cs="Arial"/>
        </w:rPr>
      </w:pPr>
      <w:bookmarkStart w:id="15" w:name="SaksbehandlerNavn2"/>
      <w:r w:rsidRPr="00590C0C">
        <w:rPr>
          <w:rFonts w:cs="Arial"/>
        </w:rPr>
        <w:t>Heidi Bakken</w:t>
      </w:r>
      <w:bookmarkEnd w:id="15"/>
    </w:p>
    <w:p w:rsidR="00C61D12" w:rsidP="00606643" w14:paraId="2E980C37" w14:textId="77777777">
      <w:pPr>
        <w:spacing w:line="240" w:lineRule="auto"/>
        <w:rPr>
          <w:rFonts w:cs="Arial"/>
        </w:rPr>
      </w:pPr>
      <w:bookmarkStart w:id="16" w:name="SaksbehandlerStilling"/>
      <w:r>
        <w:rPr>
          <w:rFonts w:cs="Arial"/>
        </w:rPr>
        <w:t>Rådgiver oppvekst</w:t>
      </w:r>
      <w:bookmarkEnd w:id="16"/>
      <w:r>
        <w:rPr>
          <w:rFonts w:cs="Arial"/>
        </w:rPr>
        <w:br/>
      </w:r>
      <w:bookmarkStart w:id="17" w:name="admBetegnelse"/>
      <w:r>
        <w:rPr>
          <w:rFonts w:cs="Arial"/>
        </w:rPr>
        <w:t>Kommunedirektørens stab</w:t>
      </w:r>
      <w:bookmarkEnd w:id="17"/>
    </w:p>
    <w:p w:rsidR="003C528C" w:rsidRPr="00590C0C" w:rsidP="00606643" w14:paraId="1A195613" w14:textId="77777777">
      <w:pPr>
        <w:spacing w:line="240" w:lineRule="auto"/>
        <w:rPr>
          <w:rFonts w:cs="Arial"/>
        </w:rPr>
      </w:pPr>
    </w:p>
    <w:p w:rsidR="00C61D12" w:rsidP="00234A7C" w14:paraId="5907E44D" w14:textId="77777777">
      <w:pPr>
        <w:rPr>
          <w:rFonts w:cs="Arial"/>
          <w:i/>
          <w:iCs/>
        </w:rPr>
      </w:pPr>
      <w:r>
        <w:rPr>
          <w:rFonts w:cs="Arial"/>
          <w:i/>
          <w:iCs/>
        </w:rPr>
        <w:t xml:space="preserve">Dokumentet er elektronisk </w:t>
      </w:r>
      <w:r w:rsidR="00AD157A">
        <w:rPr>
          <w:rFonts w:cs="Arial"/>
          <w:i/>
          <w:iCs/>
        </w:rPr>
        <w:t xml:space="preserve">signert </w:t>
      </w:r>
      <w:r>
        <w:rPr>
          <w:rFonts w:cs="Arial"/>
          <w:i/>
          <w:iCs/>
        </w:rPr>
        <w:t>og sendes</w:t>
      </w:r>
      <w:r w:rsidR="00AD157A">
        <w:rPr>
          <w:rFonts w:cs="Arial"/>
          <w:i/>
          <w:iCs/>
        </w:rPr>
        <w:t xml:space="preserve"> uten håndskreven</w:t>
      </w:r>
      <w:r>
        <w:rPr>
          <w:rFonts w:cs="Arial"/>
          <w:i/>
          <w:iCs/>
        </w:rPr>
        <w:t xml:space="preserve"> signatur.</w:t>
      </w:r>
    </w:p>
    <w:p w:rsidR="003C528C" w:rsidRPr="00517CC3" w:rsidP="00234A7C" w14:paraId="1ECE502A" w14:textId="77777777">
      <w:pPr>
        <w:rPr>
          <w:rFonts w:cs="Arial"/>
          <w:i/>
          <w:iCs/>
        </w:rPr>
      </w:pPr>
    </w:p>
    <w:p w:rsidR="00CE0BB0" w:rsidRPr="00590C0C" w:rsidP="00234A7C" w14:paraId="6BE62E33" w14:textId="77777777">
      <w:pPr>
        <w:rPr>
          <w:rFonts w:cs="Arial"/>
        </w:rPr>
      </w:pPr>
      <w:r w:rsidRPr="00590C0C">
        <w:rPr>
          <w:rFonts w:cs="Arial"/>
        </w:rPr>
        <w:t>Kopi til:</w:t>
      </w:r>
    </w:p>
    <w:tbl>
      <w:tblPr>
        <w:tblW w:w="5000" w:type="pct"/>
        <w:tblLook w:val="04A0"/>
      </w:tblPr>
      <w:tblGrid>
        <w:gridCol w:w="4536"/>
        <w:gridCol w:w="4536"/>
      </w:tblGrid>
      <w:tr w14:paraId="0B5BBA41" w14:textId="77777777">
        <w:tblPrEx>
          <w:tblW w:w="5000" w:type="pct"/>
          <w:tblLook w:val="04A0"/>
        </w:tblPrEx>
        <w:tc>
          <w:tcPr>
            <w:tcW w:w="0" w:type="auto"/>
          </w:tcPr>
          <w:p w:rsidR="00CE0BB0" w:rsidRPr="00590C0C" w:rsidP="00234A7C" w14:paraId="78875DA6" w14:textId="77777777">
            <w:pPr>
              <w:rPr>
                <w:rFonts w:cs="Arial"/>
              </w:rPr>
            </w:pPr>
            <w:bookmarkStart w:id="18" w:name="KopiTilTabell"/>
            <w:bookmarkEnd w:id="18"/>
          </w:p>
        </w:tc>
        <w:tc>
          <w:tcPr>
            <w:tcW w:w="0" w:type="auto"/>
          </w:tcPr>
          <w:p w:rsidR="00CE0BB0" w:rsidRPr="00590C0C" w:rsidP="00234A7C" w14:paraId="7C20A4B5" w14:textId="77777777">
            <w:pPr>
              <w:rPr>
                <w:rFonts w:cs="Arial"/>
              </w:rPr>
            </w:pPr>
          </w:p>
        </w:tc>
      </w:tr>
    </w:tbl>
    <w:p w:rsidR="00CE0BB0" w:rsidRPr="00590C0C" w:rsidP="00234A7C" w14:paraId="590504E3" w14:textId="77777777">
      <w:pPr>
        <w:rPr>
          <w:rFonts w:cs="Arial"/>
        </w:rPr>
      </w:pPr>
    </w:p>
    <w:p w:rsidR="00C61D12" w:rsidRPr="00590C0C" w:rsidP="00234A7C" w14:paraId="309957ED" w14:textId="77777777">
      <w:pPr>
        <w:rPr>
          <w:rFonts w:cs="Arial"/>
        </w:rPr>
      </w:pPr>
      <w:r w:rsidRPr="00590C0C">
        <w:rPr>
          <w:rFonts w:cs="Arial"/>
        </w:rPr>
        <w:t>Vedlegg:</w:t>
      </w:r>
    </w:p>
    <w:tbl>
      <w:tblPr>
        <w:tblW w:w="5000" w:type="pct"/>
        <w:tblLook w:val="04A0"/>
      </w:tblPr>
      <w:tblGrid>
        <w:gridCol w:w="435"/>
        <w:gridCol w:w="8342"/>
        <w:gridCol w:w="295"/>
      </w:tblGrid>
      <w:tr w14:paraId="2F7CFB21" w14:textId="77777777">
        <w:tblPrEx>
          <w:tblW w:w="5000" w:type="pct"/>
          <w:tblLook w:val="04A0"/>
        </w:tblPrEx>
        <w:tc>
          <w:tcPr>
            <w:tcW w:w="0" w:type="auto"/>
          </w:tcPr>
          <w:p w:rsidR="00C61D12" w:rsidRPr="00590C0C" w:rsidP="00234A7C" w14:paraId="05CEE250" w14:textId="77777777">
            <w:pPr>
              <w:rPr>
                <w:rFonts w:cs="Arial"/>
              </w:rPr>
            </w:pPr>
            <w:bookmarkStart w:id="19" w:name="Vedlegg"/>
            <w:bookmarkEnd w:id="19"/>
            <w:r w:rsidRPr="00590C0C">
              <w:rPr>
                <w:rFonts w:cs="Arial"/>
              </w:rPr>
              <w:t>1</w:t>
            </w:r>
          </w:p>
        </w:tc>
        <w:tc>
          <w:tcPr>
            <w:tcW w:w="0" w:type="auto"/>
          </w:tcPr>
          <w:p w:rsidR="00C61D12" w:rsidRPr="00590C0C" w:rsidP="00234A7C" w14:paraId="6CCCC7EA" w14:textId="77777777">
            <w:pPr>
              <w:rPr>
                <w:rFonts w:cs="Arial"/>
              </w:rPr>
            </w:pPr>
            <w:r w:rsidRPr="00590C0C">
              <w:rPr>
                <w:rFonts w:cs="Arial"/>
              </w:rPr>
              <w:t>utkast_lokal_forkrift_rapportering_private_barnehager_01.01.2027</w:t>
            </w:r>
          </w:p>
        </w:tc>
        <w:tc>
          <w:tcPr>
            <w:tcW w:w="0" w:type="auto"/>
          </w:tcPr>
          <w:p w:rsidR="00C61D12" w:rsidRPr="00590C0C" w:rsidP="00234A7C" w14:paraId="071E4656" w14:textId="77777777">
            <w:pPr>
              <w:rPr>
                <w:rFonts w:cs="Arial"/>
              </w:rPr>
            </w:pPr>
          </w:p>
        </w:tc>
      </w:tr>
    </w:tbl>
    <w:p w:rsidR="00A90B7C" w:rsidRPr="00590C0C" w:rsidP="00234A7C" w14:paraId="68BAE911" w14:textId="77777777">
      <w:pPr>
        <w:rPr>
          <w:rFonts w:cs="Arial"/>
        </w:rPr>
      </w:pPr>
    </w:p>
    <w:p w:rsidR="00A90B7C" w:rsidRPr="00590C0C" w:rsidP="00234A7C" w14:paraId="658C2756" w14:textId="77777777">
      <w:pPr>
        <w:rPr>
          <w:rFonts w:cs="Arial"/>
        </w:rPr>
      </w:pPr>
    </w:p>
    <w:p w:rsidR="00B67043" w:rsidRPr="00590C0C" w:rsidP="00234A7C" w14:paraId="4CCDF93D" w14:textId="77777777">
      <w:pPr>
        <w:rPr>
          <w:rFonts w:cs="Arial"/>
        </w:rPr>
      </w:pPr>
    </w:p>
    <w:sectPr w:rsidSect="00B67043">
      <w:headerReference w:type="first" r:id="rId11"/>
      <w:footerReference w:type="first" r:id="rId12"/>
      <w:pgSz w:w="11906" w:h="16838"/>
      <w:pgMar w:top="1417" w:right="1417" w:bottom="851" w:left="1417" w:header="708" w:footer="294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405DA" w:rsidRPr="000405DA" w:rsidP="00AD20DD" w14:paraId="0E3C98A6" w14:textId="77777777">
    <w:pPr>
      <w:pStyle w:val="Footer"/>
      <w:pBdr>
        <w:top w:val="single" w:sz="4" w:space="1" w:color="auto"/>
      </w:pBdr>
      <w:rPr>
        <w:rFonts w:asciiTheme="minorHAnsi" w:hAnsiTheme="minorHAnsi" w:cstheme="minorHAnsi"/>
      </w:rPr>
    </w:pPr>
    <w:bookmarkStart w:id="20" w:name="ADMPOSTADRESSE"/>
    <w:r w:rsidRPr="000405DA">
      <w:rPr>
        <w:rFonts w:asciiTheme="minorHAnsi" w:hAnsiTheme="minorHAnsi" w:cstheme="minorHAnsi"/>
      </w:rPr>
      <w:t>Rørosveien 11</w:t>
    </w:r>
    <w:bookmarkEnd w:id="20"/>
    <w:r w:rsidRPr="000405DA">
      <w:rPr>
        <w:rFonts w:asciiTheme="minorHAnsi" w:hAnsiTheme="minorHAnsi" w:cstheme="minorHAnsi"/>
      </w:rPr>
      <w:t xml:space="preserve">, </w:t>
    </w:r>
    <w:bookmarkStart w:id="21" w:name="ADMPOSTNR"/>
    <w:r w:rsidRPr="000405DA">
      <w:rPr>
        <w:rFonts w:asciiTheme="minorHAnsi" w:hAnsiTheme="minorHAnsi" w:cstheme="minorHAnsi"/>
      </w:rPr>
      <w:t>7290</w:t>
    </w:r>
    <w:bookmarkEnd w:id="21"/>
    <w:r w:rsidRPr="000405DA">
      <w:rPr>
        <w:rFonts w:asciiTheme="minorHAnsi" w:hAnsiTheme="minorHAnsi" w:cstheme="minorHAnsi"/>
      </w:rPr>
      <w:t xml:space="preserve"> </w:t>
    </w:r>
    <w:bookmarkStart w:id="22" w:name="ADMPOSTSTED"/>
    <w:r w:rsidRPr="000405DA">
      <w:rPr>
        <w:rFonts w:asciiTheme="minorHAnsi" w:hAnsiTheme="minorHAnsi" w:cstheme="minorHAnsi"/>
      </w:rPr>
      <w:t>Støren</w:t>
    </w:r>
    <w:bookmarkEnd w:id="22"/>
    <w:r w:rsidRPr="000405DA">
      <w:rPr>
        <w:rFonts w:asciiTheme="minorHAnsi" w:hAnsiTheme="minorHAnsi" w:cstheme="minorHAnsi"/>
      </w:rPr>
      <w:t xml:space="preserve"> | Besøksadresse: </w:t>
    </w:r>
    <w:bookmarkStart w:id="23" w:name="ADMBESØKSADRESSE"/>
    <w:r w:rsidRPr="000405DA">
      <w:rPr>
        <w:rFonts w:asciiTheme="minorHAnsi" w:hAnsiTheme="minorHAnsi" w:cstheme="minorHAnsi"/>
      </w:rPr>
      <w:t>Rådhuset</w:t>
    </w:r>
    <w:bookmarkEnd w:id="23"/>
  </w:p>
  <w:p w:rsidR="000405DA" w:rsidRPr="000405DA" w:rsidP="00AD20DD" w14:paraId="45B8C184" w14:textId="77777777">
    <w:pPr>
      <w:pStyle w:val="Footer"/>
      <w:pBdr>
        <w:top w:val="single" w:sz="4" w:space="1" w:color="auto"/>
      </w:pBdr>
      <w:rPr>
        <w:rFonts w:asciiTheme="minorHAnsi" w:hAnsiTheme="minorHAnsi" w:cstheme="minorHAnsi"/>
      </w:rPr>
    </w:pPr>
    <w:r w:rsidRPr="000405DA">
      <w:rPr>
        <w:rFonts w:asciiTheme="minorHAnsi" w:hAnsiTheme="minorHAnsi" w:cstheme="minorHAnsi"/>
      </w:rPr>
      <w:t xml:space="preserve">Telefon: </w:t>
    </w:r>
    <w:bookmarkStart w:id="24" w:name="ADMTELEFON"/>
    <w:r w:rsidRPr="000405DA">
      <w:rPr>
        <w:rFonts w:asciiTheme="minorHAnsi" w:hAnsiTheme="minorHAnsi" w:cstheme="minorHAnsi"/>
      </w:rPr>
      <w:t>72 40 30 00</w:t>
    </w:r>
    <w:bookmarkEnd w:id="24"/>
    <w:r w:rsidRPr="000405DA">
      <w:rPr>
        <w:rFonts w:asciiTheme="minorHAnsi" w:hAnsiTheme="minorHAnsi" w:cstheme="minorHAnsi"/>
      </w:rPr>
      <w:t xml:space="preserve"> | Org.nr.: </w:t>
    </w:r>
    <w:bookmarkStart w:id="25" w:name="ADMORGNR"/>
    <w:r w:rsidRPr="000405DA">
      <w:rPr>
        <w:rFonts w:asciiTheme="minorHAnsi" w:hAnsiTheme="minorHAnsi" w:cstheme="minorHAnsi"/>
      </w:rPr>
      <w:t>970187715</w:t>
    </w:r>
    <w:bookmarkEnd w:id="25"/>
    <w:r w:rsidRPr="000405DA">
      <w:rPr>
        <w:rFonts w:asciiTheme="minorHAnsi" w:hAnsiTheme="minorHAnsi" w:cstheme="minorHAnsi"/>
      </w:rPr>
      <w:t xml:space="preserve"> | </w:t>
    </w:r>
    <w:bookmarkStart w:id="26" w:name="ADMEMAILADRESSE"/>
    <w:r w:rsidRPr="000405DA">
      <w:rPr>
        <w:rFonts w:asciiTheme="minorHAnsi" w:hAnsiTheme="minorHAnsi" w:cstheme="minorHAnsi"/>
      </w:rPr>
      <w:t>postmottak@mgk.no</w:t>
    </w:r>
    <w:bookmarkEnd w:id="26"/>
    <w:r w:rsidRPr="000405DA">
      <w:rPr>
        <w:rFonts w:asciiTheme="minorHAnsi" w:hAnsiTheme="minorHAnsi" w:cstheme="minorHAnsi"/>
      </w:rPr>
      <w:t xml:space="preserve"> | </w:t>
    </w:r>
    <w:hyperlink r:id="rId1" w:history="1">
      <w:r w:rsidRPr="00517CC3" w:rsidR="00517CC3">
        <w:rPr>
          <w:rStyle w:val="Hyperlink"/>
          <w:rFonts w:asciiTheme="minorHAnsi" w:hAnsiTheme="minorHAnsi" w:cstheme="minorHAnsi"/>
          <w:color w:val="auto"/>
        </w:rPr>
        <w:t>https://www.mgk.no/</w:t>
      </w:r>
    </w:hyperlink>
  </w:p>
  <w:p w:rsidR="000405DA" w:rsidRPr="000405DA" w14:paraId="5BE4BB0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EA0C0B" w14:paraId="51C57AE9" w14:textId="77777777">
    <w:pPr>
      <w:pStyle w:val="Header"/>
    </w:pPr>
  </w:p>
  <w:p w:rsidR="00B249FA" w14:paraId="20091E6E" w14:textId="77777777">
    <w:pPr>
      <w:pStyle w:val="Header"/>
    </w:pPr>
    <w:r>
      <w:rPr>
        <w:noProof/>
      </w:rPr>
      <w:drawing>
        <wp:inline distT="0" distB="0" distL="0" distR="0">
          <wp:extent cx="1738312" cy="1006391"/>
          <wp:effectExtent l="0" t="0" r="0" b="3810"/>
          <wp:docPr id="1" name="Bilde 1" descr="Et bilde som inneholder tekst&#10;&#10;Automatisk generert beskrivels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Bilde 1" descr="Et bilde som inneholder tekst&#10;&#10;Automatisk generert beskrivelse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50925" cy="101369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20A51CFE"/>
    <w:multiLevelType w:val="hybridMultilevel"/>
    <w:tmpl w:val="C18211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87403"/>
    <w:multiLevelType w:val="multilevel"/>
    <w:tmpl w:val="C862E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222401781">
    <w:abstractNumId w:val="0"/>
  </w:num>
  <w:num w:numId="2" w16cid:durableId="15405874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removePersonalInformation/>
  <w:removeDateAndTime/>
  <w:displayBackgroundShape/>
  <w:mailMerge>
    <w:mainDocumentType w:val="formLetters"/>
    <w:linkToQuery/>
    <w:dataType w:val="textFile"/>
    <w:connectString w:val=""/>
    <w:query w:val="SELECT * FROM Template.rtf"/>
    <w:dataSource r:id="rId1"/>
    <w:activeRecord w:val="1"/>
    <w:odso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  <w:fieldMapData>
        <w:lid w:val="en-US"/>
      </w:fieldMapData>
    </w:odso>
  </w:mailMerge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9FA"/>
    <w:rsid w:val="000405DA"/>
    <w:rsid w:val="00062CEE"/>
    <w:rsid w:val="00067774"/>
    <w:rsid w:val="000B3654"/>
    <w:rsid w:val="000B52E1"/>
    <w:rsid w:val="000F36D6"/>
    <w:rsid w:val="00107656"/>
    <w:rsid w:val="00136129"/>
    <w:rsid w:val="001F553D"/>
    <w:rsid w:val="00234A7C"/>
    <w:rsid w:val="0024064B"/>
    <w:rsid w:val="0027382A"/>
    <w:rsid w:val="00293CE1"/>
    <w:rsid w:val="002E69BE"/>
    <w:rsid w:val="00322A9F"/>
    <w:rsid w:val="00377951"/>
    <w:rsid w:val="003C528C"/>
    <w:rsid w:val="003E6230"/>
    <w:rsid w:val="003F4448"/>
    <w:rsid w:val="00440DD5"/>
    <w:rsid w:val="0051354A"/>
    <w:rsid w:val="00517CC3"/>
    <w:rsid w:val="005505A2"/>
    <w:rsid w:val="005567B9"/>
    <w:rsid w:val="00565E89"/>
    <w:rsid w:val="00590348"/>
    <w:rsid w:val="00590C0C"/>
    <w:rsid w:val="0059515A"/>
    <w:rsid w:val="005F26B1"/>
    <w:rsid w:val="00606643"/>
    <w:rsid w:val="0062151C"/>
    <w:rsid w:val="00652101"/>
    <w:rsid w:val="006764A2"/>
    <w:rsid w:val="00687EB8"/>
    <w:rsid w:val="006E789F"/>
    <w:rsid w:val="00743A3E"/>
    <w:rsid w:val="00782DEB"/>
    <w:rsid w:val="007A2D95"/>
    <w:rsid w:val="007B0760"/>
    <w:rsid w:val="007B0FEB"/>
    <w:rsid w:val="007C4FC2"/>
    <w:rsid w:val="007D1F15"/>
    <w:rsid w:val="007F7F79"/>
    <w:rsid w:val="0082419F"/>
    <w:rsid w:val="00836177"/>
    <w:rsid w:val="008546E6"/>
    <w:rsid w:val="00877A8A"/>
    <w:rsid w:val="0089172E"/>
    <w:rsid w:val="008A670F"/>
    <w:rsid w:val="008C4136"/>
    <w:rsid w:val="008C659D"/>
    <w:rsid w:val="009245DD"/>
    <w:rsid w:val="00957E30"/>
    <w:rsid w:val="00973C66"/>
    <w:rsid w:val="009C2455"/>
    <w:rsid w:val="00A63401"/>
    <w:rsid w:val="00A90B7C"/>
    <w:rsid w:val="00AD157A"/>
    <w:rsid w:val="00AD20DD"/>
    <w:rsid w:val="00B24148"/>
    <w:rsid w:val="00B249FA"/>
    <w:rsid w:val="00B40783"/>
    <w:rsid w:val="00B663C7"/>
    <w:rsid w:val="00B67043"/>
    <w:rsid w:val="00B81002"/>
    <w:rsid w:val="00BB3421"/>
    <w:rsid w:val="00BC3FFE"/>
    <w:rsid w:val="00BE0682"/>
    <w:rsid w:val="00BE7A45"/>
    <w:rsid w:val="00C61D12"/>
    <w:rsid w:val="00CD1280"/>
    <w:rsid w:val="00CE0BB0"/>
    <w:rsid w:val="00D31B72"/>
    <w:rsid w:val="00D339FC"/>
    <w:rsid w:val="00D54122"/>
    <w:rsid w:val="00E7705E"/>
    <w:rsid w:val="00E8592B"/>
    <w:rsid w:val="00E90457"/>
    <w:rsid w:val="00E923A1"/>
    <w:rsid w:val="00EA0C0B"/>
    <w:rsid w:val="00ED3F23"/>
    <w:rsid w:val="00F02F4C"/>
    <w:rsid w:val="00F3618E"/>
    <w:rsid w:val="00F40EF4"/>
    <w:rsid w:val="00F62929"/>
    <w:rsid w:val="00F960BA"/>
  </w:rsids>
  <m:mathPr>
    <m:mathFont m:val="Cambria Math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3054CB4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E7A45"/>
    <w:rPr>
      <w:rFonts w:ascii="Calibri" w:hAnsi="Calibri"/>
    </w:rPr>
  </w:style>
  <w:style w:type="paragraph" w:styleId="Heading1">
    <w:name w:val="heading 1"/>
    <w:basedOn w:val="Normal"/>
    <w:next w:val="Normal"/>
    <w:link w:val="Overskrift1Tegn"/>
    <w:uiPriority w:val="9"/>
    <w:qFormat/>
    <w:rsid w:val="00590C0C"/>
    <w:pPr>
      <w:keepNext/>
      <w:keepLines/>
      <w:spacing w:before="240" w:after="240"/>
      <w:outlineLvl w:val="0"/>
    </w:pPr>
    <w:rPr>
      <w:rFonts w:eastAsiaTheme="majorEastAsia" w:cstheme="majorBidi"/>
      <w:b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TopptekstTegn"/>
    <w:uiPriority w:val="99"/>
    <w:unhideWhenUsed/>
    <w:rsid w:val="00C61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DefaultParagraphFont"/>
    <w:link w:val="Header"/>
    <w:uiPriority w:val="99"/>
    <w:rsid w:val="00C61D12"/>
  </w:style>
  <w:style w:type="paragraph" w:styleId="Footer">
    <w:name w:val="footer"/>
    <w:basedOn w:val="Normal"/>
    <w:link w:val="BunntekstTegn"/>
    <w:uiPriority w:val="99"/>
    <w:unhideWhenUsed/>
    <w:rsid w:val="00C61D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DefaultParagraphFont"/>
    <w:link w:val="Footer"/>
    <w:uiPriority w:val="99"/>
    <w:rsid w:val="00C61D12"/>
  </w:style>
  <w:style w:type="table" w:styleId="TableGrid">
    <w:name w:val="Table Grid"/>
    <w:basedOn w:val="TableNormal"/>
    <w:rsid w:val="00C61D1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vsender1">
    <w:name w:val="Avsender 1"/>
    <w:basedOn w:val="Heading1"/>
    <w:next w:val="Normal"/>
    <w:rsid w:val="00C61D12"/>
    <w:pPr>
      <w:keepLines w:val="0"/>
      <w:spacing w:before="80" w:after="80" w:line="240" w:lineRule="auto"/>
      <w:jc w:val="both"/>
    </w:pPr>
    <w:rPr>
      <w:rFonts w:eastAsia="Times New Roman" w:asciiTheme="minorHAnsi" w:hAnsiTheme="minorHAnsi" w:cs="Arial"/>
      <w:b w:val="0"/>
      <w:bCs/>
      <w:kern w:val="32"/>
      <w:szCs w:val="28"/>
      <w:lang w:eastAsia="nb-NO"/>
    </w:rPr>
  </w:style>
  <w:style w:type="paragraph" w:customStyle="1" w:styleId="Avsender2">
    <w:name w:val="Avsender 2"/>
    <w:basedOn w:val="Avsender1"/>
    <w:next w:val="Normal"/>
    <w:rsid w:val="00C61D12"/>
    <w:pPr>
      <w:spacing w:before="0" w:after="0"/>
    </w:pPr>
  </w:style>
  <w:style w:type="paragraph" w:customStyle="1" w:styleId="Avsender3">
    <w:name w:val="Avsender 3"/>
    <w:basedOn w:val="Avsender2"/>
    <w:rsid w:val="00C61D12"/>
    <w:rPr>
      <w:b/>
    </w:rPr>
  </w:style>
  <w:style w:type="paragraph" w:customStyle="1" w:styleId="Uoff">
    <w:name w:val="Uoff"/>
    <w:basedOn w:val="Normal"/>
    <w:rsid w:val="00C61D12"/>
    <w:pPr>
      <w:spacing w:before="60" w:line="240" w:lineRule="auto"/>
      <w:jc w:val="right"/>
    </w:pPr>
    <w:rPr>
      <w:rFonts w:eastAsia="Times New Roman" w:cs="Times New Roman"/>
      <w:b/>
      <w:szCs w:val="24"/>
      <w:lang w:eastAsia="nb-NO"/>
    </w:rPr>
  </w:style>
  <w:style w:type="character" w:customStyle="1" w:styleId="Overskrift1Tegn">
    <w:name w:val="Overskrift 1 Tegn"/>
    <w:basedOn w:val="DefaultParagraphFont"/>
    <w:link w:val="Heading1"/>
    <w:uiPriority w:val="9"/>
    <w:rsid w:val="00590C0C"/>
    <w:rPr>
      <w:rFonts w:ascii="Arial" w:hAnsi="Arial" w:eastAsiaTheme="majorEastAsia" w:cstheme="majorBidi"/>
      <w:b/>
      <w:sz w:val="28"/>
      <w:szCs w:val="32"/>
    </w:rPr>
  </w:style>
  <w:style w:type="paragraph" w:customStyle="1" w:styleId="Luft12">
    <w:name w:val="Luft 12"/>
    <w:basedOn w:val="Normal"/>
    <w:next w:val="Normal"/>
    <w:rsid w:val="00C61D12"/>
    <w:pPr>
      <w:spacing w:line="240" w:lineRule="auto"/>
      <w:jc w:val="both"/>
    </w:pPr>
    <w:rPr>
      <w:rFonts w:eastAsia="Times New Roman" w:cs="Times New Roman"/>
      <w:color w:val="C0C0C0"/>
      <w:szCs w:val="24"/>
      <w:lang w:eastAsia="nb-NO"/>
    </w:rPr>
  </w:style>
  <w:style w:type="paragraph" w:customStyle="1" w:styleId="Luft36">
    <w:name w:val="Luft 36"/>
    <w:basedOn w:val="Luft12"/>
    <w:next w:val="Normal"/>
    <w:rsid w:val="00C61D12"/>
    <w:pPr>
      <w:spacing w:before="480"/>
    </w:pPr>
  </w:style>
  <w:style w:type="character" w:styleId="PageNumber">
    <w:name w:val="page number"/>
    <w:basedOn w:val="DefaultParagraphFont"/>
    <w:rsid w:val="00B67043"/>
  </w:style>
  <w:style w:type="paragraph" w:styleId="BalloonText">
    <w:name w:val="Balloon Text"/>
    <w:basedOn w:val="Normal"/>
    <w:link w:val="BobletekstTegn"/>
    <w:uiPriority w:val="99"/>
    <w:semiHidden/>
    <w:unhideWhenUsed/>
    <w:rsid w:val="008917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DefaultParagraphFont"/>
    <w:link w:val="BalloonText"/>
    <w:uiPriority w:val="99"/>
    <w:semiHidden/>
    <w:rsid w:val="0089172E"/>
    <w:rPr>
      <w:rFonts w:ascii="Segoe UI" w:hAnsi="Segoe UI" w:cs="Segoe UI"/>
      <w:sz w:val="18"/>
      <w:szCs w:val="18"/>
    </w:rPr>
  </w:style>
  <w:style w:type="paragraph" w:styleId="Title">
    <w:name w:val="Title"/>
    <w:basedOn w:val="Normal"/>
    <w:next w:val="Normal"/>
    <w:link w:val="TittelTegn"/>
    <w:uiPriority w:val="10"/>
    <w:qFormat/>
    <w:rsid w:val="00590C0C"/>
    <w:pPr>
      <w:spacing w:after="0" w:line="240" w:lineRule="auto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DefaultParagraphFont"/>
    <w:link w:val="Title"/>
    <w:uiPriority w:val="10"/>
    <w:rsid w:val="00590C0C"/>
    <w:rPr>
      <w:rFonts w:ascii="Arial" w:hAnsi="Arial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UndertittelTegn"/>
    <w:uiPriority w:val="11"/>
    <w:qFormat/>
    <w:rsid w:val="00590C0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UndertittelTegn">
    <w:name w:val="Undertittel Tegn"/>
    <w:basedOn w:val="DefaultParagraphFont"/>
    <w:link w:val="Subtitle"/>
    <w:uiPriority w:val="11"/>
    <w:rsid w:val="00590C0C"/>
    <w:rPr>
      <w:rFonts w:ascii="Arial" w:hAnsi="Arial"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590C0C"/>
    <w:rPr>
      <w:rFonts w:ascii="Arial" w:hAnsi="Arial"/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sid w:val="00590C0C"/>
    <w:rPr>
      <w:rFonts w:ascii="Arial" w:hAnsi="Arial"/>
      <w:i/>
      <w:iCs/>
    </w:rPr>
  </w:style>
  <w:style w:type="character" w:styleId="Strong">
    <w:name w:val="Strong"/>
    <w:basedOn w:val="DefaultParagraphFont"/>
    <w:uiPriority w:val="22"/>
    <w:qFormat/>
    <w:rsid w:val="00590C0C"/>
    <w:rPr>
      <w:rFonts w:ascii="Arial" w:hAnsi="Arial"/>
      <w:b/>
      <w:bCs/>
    </w:rPr>
  </w:style>
  <w:style w:type="paragraph" w:styleId="Quote">
    <w:name w:val="Quote"/>
    <w:basedOn w:val="Normal"/>
    <w:next w:val="Normal"/>
    <w:link w:val="SitatTegn"/>
    <w:uiPriority w:val="29"/>
    <w:qFormat/>
    <w:rsid w:val="00590C0C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DefaultParagraphFont"/>
    <w:link w:val="Quote"/>
    <w:uiPriority w:val="29"/>
    <w:rsid w:val="00590C0C"/>
    <w:rPr>
      <w:rFonts w:ascii="Arial" w:hAnsi="Arial"/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590C0C"/>
    <w:rPr>
      <w:rFonts w:ascii="Arial" w:hAnsi="Arial"/>
      <w:smallCaps/>
      <w:color w:val="5A5A5A" w:themeColor="text1" w:themeTint="A5"/>
    </w:rPr>
  </w:style>
  <w:style w:type="character" w:styleId="BookTitle">
    <w:name w:val="Book Title"/>
    <w:basedOn w:val="DefaultParagraphFont"/>
    <w:uiPriority w:val="33"/>
    <w:qFormat/>
    <w:rsid w:val="00590C0C"/>
    <w:rPr>
      <w:rFonts w:ascii="Arial" w:hAnsi="Arial"/>
      <w:b/>
      <w:bCs/>
      <w:i/>
      <w:iCs/>
      <w:spacing w:val="5"/>
    </w:rPr>
  </w:style>
  <w:style w:type="character" w:styleId="PlaceholderText">
    <w:name w:val="Placeholder Text"/>
    <w:basedOn w:val="DefaultParagraphFont"/>
    <w:uiPriority w:val="99"/>
    <w:semiHidden/>
    <w:rsid w:val="00A63401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517CC3"/>
    <w:rPr>
      <w:color w:val="1B116E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17CC3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076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mailto:postmottak@mgk.no" TargetMode="External" /><Relationship Id="rId11" Type="http://schemas.openxmlformats.org/officeDocument/2006/relationships/header" Target="header1.xml" /><Relationship Id="rId12" Type="http://schemas.openxmlformats.org/officeDocument/2006/relationships/footer" Target="footer1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lovdata.no/pro/" TargetMode="External" /><Relationship Id="rId8" Type="http://schemas.openxmlformats.org/officeDocument/2006/relationships/hyperlink" Target="https://lovdata.no/pro/" TargetMode="External" /><Relationship Id="rId9" Type="http://schemas.openxmlformats.org/officeDocument/2006/relationships/hyperlink" Target="https://lovdata.no/pro/" TargetMode="Externa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www.mgk.no/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mailMergeSource" Target="Template.rtf" TargetMode="External" /></Relationships>
</file>

<file path=word/theme/theme1.xml><?xml version="1.0" encoding="utf-8"?>
<a:theme xmlns:a="http://schemas.openxmlformats.org/drawingml/2006/main" name="Office-tema">
  <a:themeElements>
    <a:clrScheme name="Sikri farge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1B116E"/>
      </a:accent1>
      <a:accent2>
        <a:srgbClr val="6BEEB4"/>
      </a:accent2>
      <a:accent3>
        <a:srgbClr val="999BA2"/>
      </a:accent3>
      <a:accent4>
        <a:srgbClr val="D1D0D9"/>
      </a:accent4>
      <a:accent5>
        <a:srgbClr val="FFF2F7"/>
      </a:accent5>
      <a:accent6>
        <a:srgbClr val="067D68"/>
      </a:accent6>
      <a:hlink>
        <a:srgbClr val="1B116E"/>
      </a:hlink>
      <a:folHlink>
        <a:srgbClr val="999BA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88A7E49B98B94DB69E17E6C4452F93" ma:contentTypeVersion="17" ma:contentTypeDescription="Create a new document." ma:contentTypeScope="" ma:versionID="f19392309bc9e917111709010bac40c7">
  <xsd:schema xmlns:xsd="http://www.w3.org/2001/XMLSchema" xmlns:xs="http://www.w3.org/2001/XMLSchema" xmlns:p="http://schemas.microsoft.com/office/2006/metadata/properties" xmlns:ns3="0db9f87b-4e58-4d62-80ea-11ad907e2e16" xmlns:ns4="2f17bad4-0833-4f7e-b17f-5245019b66e0" targetNamespace="http://schemas.microsoft.com/office/2006/metadata/properties" ma:root="true" ma:fieldsID="36f99600bd89430acdffaacc55f32835" ns3:_="" ns4:_="">
    <xsd:import namespace="0db9f87b-4e58-4d62-80ea-11ad907e2e16"/>
    <xsd:import namespace="2f17bad4-0833-4f7e-b17f-5245019b66e0"/>
    <xsd:element name="properties">
      <xsd:complexType>
        <xsd:sequence>
          <xsd:element name="documentManagement">
            <xsd:complexType>
              <xsd:all>
                <xsd:element ref="ns3:MigrationWizId" minOccurs="0"/>
                <xsd:element ref="ns3:MigrationWizIdPermissions" minOccurs="0"/>
                <xsd:element ref="ns3:MigrationWizIdPermissionLevels" minOccurs="0"/>
                <xsd:element ref="ns3:MigrationWizIdDocumentLibraryPermissions" minOccurs="0"/>
                <xsd:element ref="ns3:MigrationWizIdSecurityGroups" minOccurs="0"/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b9f87b-4e58-4d62-80ea-11ad907e2e16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PermissionLevels" ma:index="10" nillable="true" ma:displayName="MigrationWizIdPermissionLevels" ma:internalName="MigrationWizIdPermissionLevels">
      <xsd:simpleType>
        <xsd:restriction base="dms:Text"/>
      </xsd:simpleType>
    </xsd:element>
    <xsd:element name="MigrationWizIdDocumentLibraryPermissions" ma:index="11" nillable="true" ma:displayName="MigrationWizIdDocumentLibraryPermissions" ma:internalName="MigrationWizIdDocumentLibraryPermissions">
      <xsd:simpleType>
        <xsd:restriction base="dms:Text"/>
      </xsd:simpleType>
    </xsd:element>
    <xsd:element name="MigrationWizIdSecurityGroups" ma:index="12" nillable="true" ma:displayName="MigrationWizIdSecurityGroups" ma:internalName="MigrationWizIdSecurityGroups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7bad4-0833-4f7e-b17f-5245019b66e0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Permissions xmlns="0db9f87b-4e58-4d62-80ea-11ad907e2e16" xsi:nil="true"/>
    <MigrationWizIdSecurityGroups xmlns="0db9f87b-4e58-4d62-80ea-11ad907e2e16" xsi:nil="true"/>
    <MigrationWizIdDocumentLibraryPermissions xmlns="0db9f87b-4e58-4d62-80ea-11ad907e2e16" xsi:nil="true"/>
    <MigrationWizId xmlns="0db9f87b-4e58-4d62-80ea-11ad907e2e16" xsi:nil="true"/>
    <MigrationWizIdPermissionLevels xmlns="0db9f87b-4e58-4d62-80ea-11ad907e2e16" xsi:nil="true"/>
  </documentManagement>
</p:properties>
</file>

<file path=customXml/itemProps1.xml><?xml version="1.0" encoding="utf-8"?>
<ds:datastoreItem xmlns:ds="http://schemas.openxmlformats.org/officeDocument/2006/customXml" ds:itemID="{643992B6-7A44-4528-96B7-E9BEF22FC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b9f87b-4e58-4d62-80ea-11ad907e2e16"/>
    <ds:schemaRef ds:uri="2f17bad4-0833-4f7e-b17f-5245019b66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7B06D6E-4095-4BB0-9E83-BC982FC264D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C267CA-6FB8-4165-AC7F-E2D43110DC7D}">
  <ds:schemaRefs>
    <ds:schemaRef ds:uri="http://schemas.microsoft.com/office/2006/metadata/properties"/>
    <ds:schemaRef ds:uri="http://schemas.microsoft.com/office/infopath/2007/PartnerControls"/>
    <ds:schemaRef ds:uri="0db9f87b-4e58-4d62-80ea-11ad907e2e1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576</Words>
  <Characters>3055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2022-06-03T07:07:00Z</dcterms:created>
  <dcterms:modified xsi:type="dcterms:W3CDTF">2026-06-25T12:24:00Z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0x010100E688A7E49B98B94DB69E17E6C4452F93</vt:lpwstr>
  </property>
</Properties>
</file>