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8B38D" w14:textId="4E59D862" w:rsidR="00914A54" w:rsidRDefault="00830AFD" w:rsidP="00914A54">
      <w:pPr>
        <w:pStyle w:val="Tittel"/>
        <w:jc w:val="center"/>
        <w:rPr>
          <w:sz w:val="52"/>
          <w:szCs w:val="52"/>
        </w:rPr>
      </w:pPr>
      <w:r>
        <w:rPr>
          <w:sz w:val="52"/>
          <w:szCs w:val="52"/>
        </w:rPr>
        <w:t>Notat</w:t>
      </w:r>
      <w:r w:rsidR="00623F9A" w:rsidRPr="6584EA25">
        <w:rPr>
          <w:sz w:val="52"/>
          <w:szCs w:val="52"/>
        </w:rPr>
        <w:t xml:space="preserve"> </w:t>
      </w:r>
      <w:r w:rsidR="00504E6C" w:rsidRPr="6584EA25">
        <w:rPr>
          <w:sz w:val="52"/>
          <w:szCs w:val="52"/>
        </w:rPr>
        <w:t xml:space="preserve">                   </w:t>
      </w:r>
      <w:r w:rsidR="00623F9A" w:rsidRPr="6584EA25">
        <w:rPr>
          <w:sz w:val="52"/>
          <w:szCs w:val="52"/>
        </w:rPr>
        <w:t xml:space="preserve">                                     </w:t>
      </w:r>
      <w:r w:rsidR="00626D7A">
        <w:rPr>
          <w:noProof/>
          <w:sz w:val="52"/>
          <w:szCs w:val="52"/>
        </w:rPr>
        <w:drawing>
          <wp:inline distT="0" distB="0" distL="0" distR="0" wp14:anchorId="67CF0E67" wp14:editId="7ED55520">
            <wp:extent cx="527050" cy="658813"/>
            <wp:effectExtent l="0" t="0" r="6350" b="8255"/>
            <wp:docPr id="1346806575" name="Bilde 1" descr="Et bilde som inneholder Fargerikt, Grafikk, gul,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806575" name="Bilde 1" descr="Et bilde som inneholder Fargerikt, Grafikk, gul, symbo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78" cy="66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rutenett"/>
        <w:tblW w:w="0" w:type="auto"/>
        <w:tblInd w:w="-8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34"/>
        <w:gridCol w:w="7214"/>
      </w:tblGrid>
      <w:tr w:rsidR="00F05987" w14:paraId="3E554C52" w14:textId="77777777" w:rsidTr="66596EC6">
        <w:trPr>
          <w:trHeight w:val="301"/>
        </w:trPr>
        <w:tc>
          <w:tcPr>
            <w:tcW w:w="2071" w:type="dxa"/>
            <w:shd w:val="clear" w:color="auto" w:fill="FFFFFF" w:themeFill="background1"/>
            <w:vAlign w:val="center"/>
          </w:tcPr>
          <w:p w14:paraId="184F4B68" w14:textId="4071747D" w:rsidR="00914A54" w:rsidRPr="00326121" w:rsidRDefault="00BB702A" w:rsidP="00326121">
            <w:pPr>
              <w:pStyle w:val="Tittel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326121">
              <w:rPr>
                <w:sz w:val="24"/>
                <w:szCs w:val="24"/>
              </w:rPr>
              <w:t>Dato:</w:t>
            </w:r>
          </w:p>
        </w:tc>
        <w:tc>
          <w:tcPr>
            <w:tcW w:w="7738" w:type="dxa"/>
            <w:shd w:val="clear" w:color="auto" w:fill="FFFFFF" w:themeFill="background1"/>
            <w:vAlign w:val="center"/>
          </w:tcPr>
          <w:p w14:paraId="350C924C" w14:textId="5A64D553" w:rsidR="00914A54" w:rsidRPr="00326121" w:rsidRDefault="004A1F01" w:rsidP="00B3705B">
            <w:pPr>
              <w:pStyle w:val="Tittel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november</w:t>
            </w:r>
            <w:r w:rsidR="00EE706B">
              <w:rPr>
                <w:sz w:val="24"/>
                <w:szCs w:val="24"/>
              </w:rPr>
              <w:t xml:space="preserve"> 2025</w:t>
            </w:r>
          </w:p>
        </w:tc>
      </w:tr>
      <w:tr w:rsidR="00F05987" w14:paraId="4BD2D607" w14:textId="77777777" w:rsidTr="66596EC6">
        <w:trPr>
          <w:trHeight w:val="301"/>
        </w:trPr>
        <w:tc>
          <w:tcPr>
            <w:tcW w:w="2071" w:type="dxa"/>
            <w:shd w:val="clear" w:color="auto" w:fill="FFFFFF" w:themeFill="background1"/>
            <w:vAlign w:val="center"/>
          </w:tcPr>
          <w:p w14:paraId="695DB00A" w14:textId="28D87177" w:rsidR="00914A54" w:rsidRPr="00326121" w:rsidRDefault="004B42C3" w:rsidP="00326121">
            <w:pPr>
              <w:pStyle w:val="Tittel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Til: </w:t>
            </w:r>
          </w:p>
        </w:tc>
        <w:tc>
          <w:tcPr>
            <w:tcW w:w="7738" w:type="dxa"/>
            <w:shd w:val="clear" w:color="auto" w:fill="FFFFFF" w:themeFill="background1"/>
            <w:vAlign w:val="center"/>
          </w:tcPr>
          <w:p w14:paraId="4A37700F" w14:textId="1F368DD7" w:rsidR="00914A54" w:rsidRPr="00326121" w:rsidRDefault="2671E062" w:rsidP="66596EC6">
            <w:pPr>
              <w:pStyle w:val="Tittel"/>
              <w:spacing w:after="0" w:line="240" w:lineRule="auto"/>
              <w:ind w:left="0"/>
              <w:rPr>
                <w:rFonts w:cstheme="minorBidi"/>
                <w:sz w:val="22"/>
                <w:szCs w:val="22"/>
              </w:rPr>
            </w:pPr>
            <w:r w:rsidRPr="66596EC6">
              <w:rPr>
                <w:rFonts w:cstheme="minorBidi"/>
                <w:sz w:val="22"/>
                <w:szCs w:val="22"/>
              </w:rPr>
              <w:t xml:space="preserve">kommunestyrerepresentant </w:t>
            </w:r>
            <w:r w:rsidRPr="66596EC6">
              <w:rPr>
                <w:sz w:val="22"/>
                <w:szCs w:val="22"/>
              </w:rPr>
              <w:t>Bent Engebret Øye</w:t>
            </w:r>
          </w:p>
        </w:tc>
      </w:tr>
      <w:tr w:rsidR="00F05987" w14:paraId="0F383C98" w14:textId="77777777" w:rsidTr="66596EC6">
        <w:trPr>
          <w:trHeight w:val="301"/>
        </w:trPr>
        <w:tc>
          <w:tcPr>
            <w:tcW w:w="2071" w:type="dxa"/>
            <w:shd w:val="clear" w:color="auto" w:fill="FFFFFF" w:themeFill="background1"/>
            <w:vAlign w:val="center"/>
          </w:tcPr>
          <w:p w14:paraId="72699791" w14:textId="0AEDCEDD" w:rsidR="00914A54" w:rsidRPr="00326121" w:rsidRDefault="004B42C3" w:rsidP="00326121">
            <w:pPr>
              <w:pStyle w:val="Tittel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Fra:</w:t>
            </w:r>
          </w:p>
        </w:tc>
        <w:tc>
          <w:tcPr>
            <w:tcW w:w="7738" w:type="dxa"/>
            <w:shd w:val="clear" w:color="auto" w:fill="FFFFFF" w:themeFill="background1"/>
            <w:vAlign w:val="center"/>
          </w:tcPr>
          <w:p w14:paraId="57E88B63" w14:textId="63F52328" w:rsidR="00914A54" w:rsidRPr="00326121" w:rsidRDefault="004B42C3" w:rsidP="004B42C3">
            <w:pPr>
              <w:pStyle w:val="Tittel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Ordfører Anne Kari Eriksen</w:t>
            </w:r>
          </w:p>
        </w:tc>
      </w:tr>
    </w:tbl>
    <w:p w14:paraId="3DC2CA98" w14:textId="04F7B4B1" w:rsidR="006C2884" w:rsidRPr="00C26F65" w:rsidRDefault="00C26F65" w:rsidP="008F27DE">
      <w:pPr>
        <w:pStyle w:val="Tittel"/>
        <w:spacing w:after="0" w:line="240" w:lineRule="auto"/>
        <w:ind w:left="0"/>
        <w:rPr>
          <w:sz w:val="20"/>
          <w:szCs w:val="20"/>
        </w:rPr>
      </w:pPr>
      <w:r w:rsidRPr="00C26F65">
        <w:rPr>
          <w:sz w:val="20"/>
          <w:szCs w:val="20"/>
        </w:rPr>
        <w:t xml:space="preserve">  </w:t>
      </w:r>
    </w:p>
    <w:p w14:paraId="2A9258F9" w14:textId="26015901" w:rsidR="009B3D21" w:rsidRDefault="00BA36C6" w:rsidP="66596EC6">
      <w:pPr>
        <w:pStyle w:val="Tittel"/>
        <w:spacing w:after="0" w:line="240" w:lineRule="auto"/>
        <w:ind w:left="0"/>
        <w:rPr>
          <w:rFonts w:cstheme="minorBidi"/>
          <w:b/>
          <w:bCs/>
          <w:sz w:val="28"/>
          <w:szCs w:val="28"/>
        </w:rPr>
      </w:pPr>
      <w:r w:rsidRPr="66596EC6">
        <w:rPr>
          <w:rFonts w:cstheme="minorBidi"/>
          <w:b/>
          <w:bCs/>
          <w:sz w:val="28"/>
          <w:szCs w:val="28"/>
        </w:rPr>
        <w:t xml:space="preserve">Grunngitt spørsmål </w:t>
      </w:r>
      <w:r w:rsidR="00B9223F" w:rsidRPr="66596EC6">
        <w:rPr>
          <w:rFonts w:cstheme="minorBidi"/>
          <w:b/>
          <w:bCs/>
          <w:sz w:val="28"/>
          <w:szCs w:val="28"/>
        </w:rPr>
        <w:t>–</w:t>
      </w:r>
      <w:r w:rsidRPr="66596EC6">
        <w:rPr>
          <w:rFonts w:cstheme="minorBidi"/>
          <w:b/>
          <w:bCs/>
          <w:sz w:val="28"/>
          <w:szCs w:val="28"/>
        </w:rPr>
        <w:t xml:space="preserve"> </w:t>
      </w:r>
      <w:r w:rsidR="37221D91" w:rsidRPr="66596EC6">
        <w:rPr>
          <w:rFonts w:cstheme="minorBidi"/>
          <w:b/>
          <w:bCs/>
          <w:sz w:val="28"/>
          <w:szCs w:val="28"/>
        </w:rPr>
        <w:t>Løypenett Nesfjellet og videre arbeid</w:t>
      </w:r>
    </w:p>
    <w:p w14:paraId="0751E91D" w14:textId="77777777" w:rsidR="00491BE6" w:rsidRDefault="00491BE6" w:rsidP="00986339">
      <w:pPr>
        <w:pStyle w:val="Tittel"/>
        <w:spacing w:after="0" w:line="240" w:lineRule="auto"/>
        <w:rPr>
          <w:rFonts w:cstheme="minorBidi"/>
          <w:sz w:val="22"/>
          <w:szCs w:val="22"/>
        </w:rPr>
      </w:pPr>
    </w:p>
    <w:p w14:paraId="68A7CF9F" w14:textId="77F15807" w:rsidR="00277E8C" w:rsidRDefault="002A1972" w:rsidP="66596EC6">
      <w:pPr>
        <w:pStyle w:val="Tittel"/>
        <w:spacing w:after="0" w:line="240" w:lineRule="auto"/>
        <w:rPr>
          <w:rFonts w:cstheme="minorBidi"/>
          <w:sz w:val="22"/>
          <w:szCs w:val="22"/>
        </w:rPr>
      </w:pPr>
      <w:r w:rsidRPr="66596EC6">
        <w:rPr>
          <w:rFonts w:cstheme="minorBidi"/>
          <w:sz w:val="22"/>
          <w:szCs w:val="22"/>
        </w:rPr>
        <w:t xml:space="preserve">I epost datert </w:t>
      </w:r>
      <w:r w:rsidR="25F1F776" w:rsidRPr="66596EC6">
        <w:rPr>
          <w:rFonts w:cstheme="minorBidi"/>
          <w:sz w:val="22"/>
          <w:szCs w:val="22"/>
        </w:rPr>
        <w:t>10</w:t>
      </w:r>
      <w:r w:rsidR="00491BE6" w:rsidRPr="66596EC6">
        <w:rPr>
          <w:rFonts w:cstheme="minorBidi"/>
          <w:sz w:val="22"/>
          <w:szCs w:val="22"/>
        </w:rPr>
        <w:t xml:space="preserve">. november har </w:t>
      </w:r>
      <w:r w:rsidRPr="66596EC6">
        <w:rPr>
          <w:rFonts w:cstheme="minorBidi"/>
          <w:sz w:val="22"/>
          <w:szCs w:val="22"/>
        </w:rPr>
        <w:t xml:space="preserve">representanten </w:t>
      </w:r>
      <w:r w:rsidR="00FA4ED8" w:rsidRPr="66596EC6">
        <w:rPr>
          <w:sz w:val="22"/>
          <w:szCs w:val="22"/>
        </w:rPr>
        <w:t xml:space="preserve">Bent Engebret Øye fra </w:t>
      </w:r>
      <w:r w:rsidR="00FA4ED8" w:rsidRPr="66596EC6">
        <w:rPr>
          <w:rFonts w:cstheme="minorBidi"/>
          <w:sz w:val="22"/>
          <w:szCs w:val="22"/>
        </w:rPr>
        <w:t xml:space="preserve">Nesbyen Arbeiderparti stilt følgende spørsmål: </w:t>
      </w:r>
    </w:p>
    <w:p w14:paraId="06411ADB" w14:textId="77777777" w:rsidR="00912B39" w:rsidRPr="00DA64EE" w:rsidRDefault="00912B39" w:rsidP="00986339">
      <w:pPr>
        <w:pStyle w:val="Tittel"/>
        <w:spacing w:after="0" w:line="240" w:lineRule="auto"/>
        <w:rPr>
          <w:rFonts w:ascii="Calibri" w:eastAsia="Aptos" w:hAnsi="Calibri" w:cs="Calibri"/>
          <w:sz w:val="22"/>
          <w:szCs w:val="22"/>
          <w:lang w:eastAsia="nb-NO"/>
        </w:rPr>
      </w:pPr>
    </w:p>
    <w:p w14:paraId="3000DC4F" w14:textId="77777777" w:rsidR="000877B5" w:rsidRPr="000877B5" w:rsidRDefault="00912B39" w:rsidP="000877B5">
      <w:pPr>
        <w:spacing w:after="0" w:line="240" w:lineRule="auto"/>
        <w:rPr>
          <w:i/>
          <w:iCs/>
          <w:color w:val="595959" w:themeColor="text1" w:themeTint="A6"/>
          <w:spacing w:val="-10"/>
          <w:kern w:val="28"/>
          <w:sz w:val="22"/>
          <w:szCs w:val="22"/>
        </w:rPr>
      </w:pPr>
      <w:r>
        <w:rPr>
          <w:i/>
          <w:iCs/>
          <w:color w:val="595959" w:themeColor="text1" w:themeTint="A6"/>
          <w:spacing w:val="-10"/>
          <w:kern w:val="28"/>
          <w:sz w:val="22"/>
          <w:szCs w:val="22"/>
        </w:rPr>
        <w:t>«</w:t>
      </w:r>
      <w:r w:rsidR="000877B5" w:rsidRPr="000877B5">
        <w:rPr>
          <w:i/>
          <w:iCs/>
          <w:color w:val="595959" w:themeColor="text1" w:themeTint="A6"/>
          <w:spacing w:val="-10"/>
          <w:kern w:val="28"/>
          <w:sz w:val="22"/>
          <w:szCs w:val="22"/>
        </w:rPr>
        <w:t>Den siste tiden har det kommet flere reaksjoner fra hytteeiere, grunneiere og næringsaktører i Nesfjellet-området. Flere peker på at løypenettet i Tverrlia/Natten vil bli stengt og eller sterkt redusert og at det skaper stor misnøye og usikkerhet.</w:t>
      </w:r>
    </w:p>
    <w:p w14:paraId="2C109905" w14:textId="77777777" w:rsidR="000877B5" w:rsidRPr="000877B5" w:rsidRDefault="000877B5" w:rsidP="000877B5">
      <w:pPr>
        <w:spacing w:after="0" w:line="240" w:lineRule="auto"/>
        <w:rPr>
          <w:i/>
          <w:iCs/>
          <w:color w:val="595959" w:themeColor="text1" w:themeTint="A6"/>
          <w:spacing w:val="-10"/>
          <w:kern w:val="28"/>
          <w:sz w:val="22"/>
          <w:szCs w:val="22"/>
        </w:rPr>
      </w:pPr>
    </w:p>
    <w:p w14:paraId="13CB11E3" w14:textId="77777777" w:rsidR="000877B5" w:rsidRPr="000877B5" w:rsidRDefault="000877B5" w:rsidP="000877B5">
      <w:pPr>
        <w:spacing w:after="0" w:line="240" w:lineRule="auto"/>
        <w:rPr>
          <w:i/>
          <w:iCs/>
          <w:color w:val="595959" w:themeColor="text1" w:themeTint="A6"/>
          <w:spacing w:val="-10"/>
          <w:kern w:val="28"/>
          <w:sz w:val="22"/>
          <w:szCs w:val="22"/>
        </w:rPr>
      </w:pPr>
      <w:r w:rsidRPr="000877B5">
        <w:rPr>
          <w:i/>
          <w:iCs/>
          <w:color w:val="595959" w:themeColor="text1" w:themeTint="A6"/>
          <w:spacing w:val="-10"/>
          <w:kern w:val="28"/>
          <w:sz w:val="22"/>
          <w:szCs w:val="22"/>
        </w:rPr>
        <w:t>Det fremgår blant annet av henvendelser til oss politikere og uttalelser i media at:</w:t>
      </w:r>
    </w:p>
    <w:p w14:paraId="7079E65D" w14:textId="77777777" w:rsidR="000877B5" w:rsidRPr="000877B5" w:rsidRDefault="000877B5" w:rsidP="000877B5">
      <w:pPr>
        <w:spacing w:after="0" w:line="240" w:lineRule="auto"/>
        <w:rPr>
          <w:i/>
          <w:iCs/>
          <w:color w:val="595959" w:themeColor="text1" w:themeTint="A6"/>
          <w:spacing w:val="-10"/>
          <w:kern w:val="28"/>
          <w:sz w:val="22"/>
          <w:szCs w:val="22"/>
        </w:rPr>
      </w:pPr>
      <w:r w:rsidRPr="000877B5">
        <w:rPr>
          <w:i/>
          <w:iCs/>
          <w:color w:val="595959" w:themeColor="text1" w:themeTint="A6"/>
          <w:spacing w:val="-10"/>
          <w:kern w:val="28"/>
          <w:sz w:val="22"/>
          <w:szCs w:val="22"/>
        </w:rPr>
        <w:t>• deler av løypenettet ikke blir åpnet før kommunedelplanen er vedtatt,</w:t>
      </w:r>
    </w:p>
    <w:p w14:paraId="0F8760C5" w14:textId="77777777" w:rsidR="000877B5" w:rsidRPr="000877B5" w:rsidRDefault="000877B5" w:rsidP="000877B5">
      <w:pPr>
        <w:spacing w:after="0" w:line="240" w:lineRule="auto"/>
        <w:rPr>
          <w:i/>
          <w:iCs/>
          <w:color w:val="595959" w:themeColor="text1" w:themeTint="A6"/>
          <w:spacing w:val="-10"/>
          <w:kern w:val="28"/>
          <w:sz w:val="22"/>
          <w:szCs w:val="22"/>
        </w:rPr>
      </w:pPr>
      <w:r w:rsidRPr="000877B5">
        <w:rPr>
          <w:i/>
          <w:iCs/>
          <w:color w:val="595959" w:themeColor="text1" w:themeTint="A6"/>
          <w:spacing w:val="-10"/>
          <w:kern w:val="28"/>
          <w:sz w:val="22"/>
          <w:szCs w:val="22"/>
        </w:rPr>
        <w:t>• hytteeiere og brukere opplever at de ikke blir hørt,</w:t>
      </w:r>
    </w:p>
    <w:p w14:paraId="57981718" w14:textId="77777777" w:rsidR="000877B5" w:rsidRPr="000877B5" w:rsidRDefault="000877B5" w:rsidP="000877B5">
      <w:pPr>
        <w:spacing w:after="0" w:line="240" w:lineRule="auto"/>
        <w:rPr>
          <w:i/>
          <w:iCs/>
          <w:color w:val="595959" w:themeColor="text1" w:themeTint="A6"/>
          <w:spacing w:val="-10"/>
          <w:kern w:val="28"/>
          <w:sz w:val="22"/>
          <w:szCs w:val="22"/>
        </w:rPr>
      </w:pPr>
      <w:r w:rsidRPr="000877B5">
        <w:rPr>
          <w:i/>
          <w:iCs/>
          <w:color w:val="595959" w:themeColor="text1" w:themeTint="A6"/>
          <w:spacing w:val="-10"/>
          <w:kern w:val="28"/>
          <w:sz w:val="22"/>
          <w:szCs w:val="22"/>
        </w:rPr>
        <w:t>• flere varsler at situasjonen kan påvirke lokal handel, omdømme og tillit gjennom potensielle boikotter </w:t>
      </w:r>
    </w:p>
    <w:p w14:paraId="00BAD009" w14:textId="77777777" w:rsidR="000877B5" w:rsidRPr="000877B5" w:rsidRDefault="000877B5" w:rsidP="000877B5">
      <w:pPr>
        <w:spacing w:after="0" w:line="240" w:lineRule="auto"/>
        <w:rPr>
          <w:i/>
          <w:iCs/>
          <w:color w:val="595959" w:themeColor="text1" w:themeTint="A6"/>
          <w:spacing w:val="-10"/>
          <w:kern w:val="28"/>
          <w:sz w:val="22"/>
          <w:szCs w:val="22"/>
        </w:rPr>
      </w:pPr>
      <w:r w:rsidRPr="000877B5">
        <w:rPr>
          <w:i/>
          <w:iCs/>
          <w:color w:val="595959" w:themeColor="text1" w:themeTint="A6"/>
          <w:spacing w:val="-10"/>
          <w:kern w:val="28"/>
          <w:sz w:val="22"/>
          <w:szCs w:val="22"/>
        </w:rPr>
        <w:t>• og at kommunen, som planmyndighet, «sitter med nøkkelen» til å finne en løsning.</w:t>
      </w:r>
    </w:p>
    <w:p w14:paraId="19CB945B" w14:textId="77777777" w:rsidR="000877B5" w:rsidRPr="000877B5" w:rsidRDefault="000877B5" w:rsidP="000877B5">
      <w:pPr>
        <w:spacing w:after="0" w:line="240" w:lineRule="auto"/>
        <w:rPr>
          <w:i/>
          <w:iCs/>
          <w:color w:val="595959" w:themeColor="text1" w:themeTint="A6"/>
          <w:spacing w:val="-10"/>
          <w:kern w:val="28"/>
          <w:sz w:val="22"/>
          <w:szCs w:val="22"/>
        </w:rPr>
      </w:pPr>
    </w:p>
    <w:p w14:paraId="32072B8C" w14:textId="77777777" w:rsidR="000877B5" w:rsidRPr="000877B5" w:rsidRDefault="000877B5" w:rsidP="000877B5">
      <w:pPr>
        <w:spacing w:after="0" w:line="240" w:lineRule="auto"/>
        <w:rPr>
          <w:i/>
          <w:iCs/>
          <w:color w:val="595959" w:themeColor="text1" w:themeTint="A6"/>
          <w:spacing w:val="-10"/>
          <w:kern w:val="28"/>
          <w:sz w:val="22"/>
          <w:szCs w:val="22"/>
        </w:rPr>
      </w:pPr>
      <w:r w:rsidRPr="000877B5">
        <w:rPr>
          <w:i/>
          <w:iCs/>
          <w:color w:val="595959" w:themeColor="text1" w:themeTint="A6"/>
          <w:spacing w:val="-10"/>
          <w:kern w:val="28"/>
          <w:sz w:val="22"/>
          <w:szCs w:val="22"/>
        </w:rPr>
        <w:t>I lys av dette ønsker vi å stille følgende spørsmål til ordføreren:</w:t>
      </w:r>
    </w:p>
    <w:p w14:paraId="581E5996" w14:textId="77777777" w:rsidR="000877B5" w:rsidRPr="000877B5" w:rsidRDefault="000877B5" w:rsidP="000877B5">
      <w:pPr>
        <w:spacing w:after="0" w:line="240" w:lineRule="auto"/>
        <w:rPr>
          <w:i/>
          <w:iCs/>
          <w:color w:val="595959" w:themeColor="text1" w:themeTint="A6"/>
          <w:spacing w:val="-10"/>
          <w:kern w:val="28"/>
          <w:sz w:val="22"/>
          <w:szCs w:val="22"/>
        </w:rPr>
      </w:pPr>
      <w:r w:rsidRPr="000877B5">
        <w:rPr>
          <w:i/>
          <w:iCs/>
          <w:color w:val="595959" w:themeColor="text1" w:themeTint="A6"/>
          <w:spacing w:val="-10"/>
          <w:kern w:val="28"/>
          <w:sz w:val="22"/>
          <w:szCs w:val="22"/>
        </w:rPr>
        <w:t>1. Hva er status i saken om løypenettet som er rammet av løypekjøring nekt– og hvilke konkrete tiltak eller dialog pågår nå mellom kommunen, grunneierne, utviklere og løypelaget?</w:t>
      </w:r>
    </w:p>
    <w:p w14:paraId="1F5FA8C6" w14:textId="77777777" w:rsidR="000877B5" w:rsidRPr="000877B5" w:rsidRDefault="000877B5" w:rsidP="000877B5">
      <w:pPr>
        <w:spacing w:after="0" w:line="240" w:lineRule="auto"/>
        <w:rPr>
          <w:i/>
          <w:iCs/>
          <w:color w:val="595959" w:themeColor="text1" w:themeTint="A6"/>
          <w:spacing w:val="-10"/>
          <w:kern w:val="28"/>
          <w:sz w:val="22"/>
          <w:szCs w:val="22"/>
        </w:rPr>
      </w:pPr>
      <w:r w:rsidRPr="000877B5">
        <w:rPr>
          <w:i/>
          <w:iCs/>
          <w:color w:val="595959" w:themeColor="text1" w:themeTint="A6"/>
          <w:spacing w:val="-10"/>
          <w:kern w:val="28"/>
          <w:sz w:val="22"/>
          <w:szCs w:val="22"/>
        </w:rPr>
        <w:t>2. Når forventer kommunen å kunne legge frem et forslag til og eller komme igang med arbeidet med kommunedelplan som kan bidra til å løse denne situasjonen?</w:t>
      </w:r>
    </w:p>
    <w:p w14:paraId="33DA647C" w14:textId="77777777" w:rsidR="000877B5" w:rsidRPr="000877B5" w:rsidRDefault="000877B5" w:rsidP="000877B5">
      <w:pPr>
        <w:spacing w:after="0" w:line="240" w:lineRule="auto"/>
        <w:rPr>
          <w:i/>
          <w:iCs/>
          <w:color w:val="595959" w:themeColor="text1" w:themeTint="A6"/>
          <w:spacing w:val="-10"/>
          <w:kern w:val="28"/>
          <w:sz w:val="22"/>
          <w:szCs w:val="22"/>
        </w:rPr>
      </w:pPr>
      <w:r w:rsidRPr="000877B5">
        <w:rPr>
          <w:i/>
          <w:iCs/>
          <w:color w:val="595959" w:themeColor="text1" w:themeTint="A6"/>
          <w:spacing w:val="-10"/>
          <w:kern w:val="28"/>
          <w:sz w:val="22"/>
          <w:szCs w:val="22"/>
        </w:rPr>
        <w:t>3. Hvordan vurderer ordføreren konsekvensene for omdømme, handel og hytteverdier dersom denne saken trekker ut ytterligere?</w:t>
      </w:r>
    </w:p>
    <w:p w14:paraId="289511E2" w14:textId="77777777" w:rsidR="000877B5" w:rsidRPr="000877B5" w:rsidRDefault="000877B5" w:rsidP="66596EC6">
      <w:pPr>
        <w:spacing w:after="0" w:line="240" w:lineRule="auto"/>
        <w:rPr>
          <w:i/>
          <w:iCs/>
          <w:color w:val="595959" w:themeColor="text1" w:themeTint="A6"/>
          <w:spacing w:val="-10"/>
          <w:kern w:val="28"/>
          <w:sz w:val="22"/>
          <w:szCs w:val="22"/>
        </w:rPr>
      </w:pPr>
      <w:r w:rsidRPr="66596EC6">
        <w:rPr>
          <w:i/>
          <w:iCs/>
          <w:color w:val="595959" w:themeColor="text1" w:themeTint="A6"/>
          <w:spacing w:val="-10"/>
          <w:kern w:val="28"/>
          <w:sz w:val="22"/>
          <w:szCs w:val="22"/>
        </w:rPr>
        <w:t>4. Vil ordføreren ta initiativ til et en prosess som involverer grunneiere, hytteforeninger og berørte aktører – for å finne en midlertidig eller varig løsning som kan sikre forutsigbarhet for kommende vintersesong?</w:t>
      </w:r>
      <w:r w:rsidR="00912B39" w:rsidRPr="66596EC6">
        <w:rPr>
          <w:i/>
          <w:iCs/>
          <w:color w:val="595959" w:themeColor="text1" w:themeTint="A6"/>
          <w:spacing w:val="-10"/>
          <w:kern w:val="28"/>
          <w:sz w:val="22"/>
          <w:szCs w:val="22"/>
        </w:rPr>
        <w:t>»</w:t>
      </w:r>
    </w:p>
    <w:p w14:paraId="089E6573" w14:textId="77777777" w:rsidR="00D73885" w:rsidRDefault="00D73885" w:rsidP="00674E19">
      <w:pPr>
        <w:pStyle w:val="Tittel"/>
        <w:spacing w:after="0" w:line="240" w:lineRule="auto"/>
        <w:ind w:left="0"/>
        <w:rPr>
          <w:rFonts w:cstheme="minorBidi"/>
          <w:b/>
          <w:bCs/>
          <w:sz w:val="22"/>
          <w:szCs w:val="22"/>
        </w:rPr>
      </w:pPr>
    </w:p>
    <w:p w14:paraId="028969B3" w14:textId="509677F4" w:rsidR="00315DFD" w:rsidRDefault="00AE7F35" w:rsidP="00315DFD">
      <w:pPr>
        <w:pStyle w:val="Tittel"/>
        <w:spacing w:after="0" w:line="240" w:lineRule="auto"/>
        <w:rPr>
          <w:rFonts w:ascii="Calibri" w:eastAsia="Aptos" w:hAnsi="Calibri" w:cs="Calibri"/>
          <w:b/>
          <w:bCs/>
          <w:sz w:val="22"/>
          <w:szCs w:val="22"/>
          <w:lang w:eastAsia="nb-NO"/>
        </w:rPr>
      </w:pPr>
      <w:r w:rsidRPr="00DA64EE">
        <w:rPr>
          <w:rFonts w:ascii="Calibri" w:eastAsia="Aptos" w:hAnsi="Calibri" w:cs="Calibri"/>
          <w:b/>
          <w:bCs/>
          <w:sz w:val="22"/>
          <w:szCs w:val="22"/>
          <w:lang w:eastAsia="nb-NO"/>
        </w:rPr>
        <w:t>S</w:t>
      </w:r>
      <w:r w:rsidR="00A101E8" w:rsidRPr="00DA64EE">
        <w:rPr>
          <w:rFonts w:ascii="Calibri" w:eastAsia="Aptos" w:hAnsi="Calibri" w:cs="Calibri"/>
          <w:b/>
          <w:bCs/>
          <w:sz w:val="22"/>
          <w:szCs w:val="22"/>
          <w:lang w:eastAsia="nb-NO"/>
        </w:rPr>
        <w:t>var</w:t>
      </w:r>
    </w:p>
    <w:p w14:paraId="762151CD" w14:textId="7C9A6AB6" w:rsidR="004838BD" w:rsidRPr="004838BD" w:rsidRDefault="004838BD" w:rsidP="004838BD">
      <w:pPr>
        <w:pStyle w:val="Tittel"/>
        <w:spacing w:after="120" w:line="240" w:lineRule="auto"/>
        <w:ind w:left="-85"/>
        <w:rPr>
          <w:rFonts w:ascii="Calibri" w:eastAsia="Aptos" w:hAnsi="Calibri" w:cs="Calibri"/>
          <w:sz w:val="22"/>
          <w:szCs w:val="22"/>
          <w:lang w:eastAsia="nb-NO"/>
        </w:rPr>
      </w:pPr>
      <w:r w:rsidRPr="004838BD">
        <w:rPr>
          <w:rFonts w:ascii="Calibri" w:eastAsia="Aptos" w:hAnsi="Calibri" w:cs="Calibri"/>
          <w:sz w:val="22"/>
          <w:szCs w:val="22"/>
          <w:lang w:eastAsia="nb-NO"/>
        </w:rPr>
        <w:t xml:space="preserve">Kommunen har mottatt en rekke henvendelser siste tiden fra </w:t>
      </w:r>
      <w:r w:rsidR="00734320">
        <w:rPr>
          <w:rFonts w:ascii="Calibri" w:eastAsia="Aptos" w:hAnsi="Calibri" w:cs="Calibri"/>
          <w:sz w:val="22"/>
          <w:szCs w:val="22"/>
          <w:lang w:eastAsia="nb-NO"/>
        </w:rPr>
        <w:t>innbyggere og andre</w:t>
      </w:r>
      <w:r w:rsidRPr="004838BD">
        <w:rPr>
          <w:rFonts w:ascii="Calibri" w:eastAsia="Aptos" w:hAnsi="Calibri" w:cs="Calibri"/>
          <w:sz w:val="22"/>
          <w:szCs w:val="22"/>
          <w:lang w:eastAsia="nb-NO"/>
        </w:rPr>
        <w:t xml:space="preserve">, spesielt fra hytteeiere, som er bekymret for tap av tilgang på fjellområdene via maskinpreparerte langrennsløyper. Administrasjonen har allerede berammet møte med grunneiere i forbindelse med kommunedelplanarbeidet for Nesfjellet der tema er løypenett. </w:t>
      </w:r>
    </w:p>
    <w:p w14:paraId="774C17E3" w14:textId="77777777" w:rsidR="004838BD" w:rsidRPr="004838BD" w:rsidRDefault="004838BD" w:rsidP="004838BD">
      <w:pPr>
        <w:pStyle w:val="Tittel"/>
        <w:spacing w:after="120" w:line="240" w:lineRule="auto"/>
        <w:ind w:left="-85"/>
        <w:rPr>
          <w:rFonts w:ascii="Calibri" w:eastAsia="Aptos" w:hAnsi="Calibri" w:cs="Calibri"/>
          <w:sz w:val="22"/>
          <w:szCs w:val="22"/>
          <w:lang w:eastAsia="nb-NO"/>
        </w:rPr>
      </w:pPr>
    </w:p>
    <w:p w14:paraId="3D3D4764" w14:textId="6EF9A7D3" w:rsidR="004838BD" w:rsidRPr="004838BD" w:rsidRDefault="004838BD" w:rsidP="004838BD">
      <w:pPr>
        <w:pStyle w:val="Tittel"/>
        <w:spacing w:after="120" w:line="240" w:lineRule="auto"/>
        <w:ind w:left="-85"/>
        <w:rPr>
          <w:rFonts w:ascii="Calibri" w:eastAsia="Aptos" w:hAnsi="Calibri" w:cs="Calibri"/>
          <w:sz w:val="22"/>
          <w:szCs w:val="22"/>
          <w:lang w:eastAsia="nb-NO"/>
        </w:rPr>
      </w:pPr>
      <w:r w:rsidRPr="004838BD">
        <w:rPr>
          <w:rFonts w:ascii="Calibri" w:eastAsia="Aptos" w:hAnsi="Calibri" w:cs="Calibri"/>
          <w:sz w:val="22"/>
          <w:szCs w:val="22"/>
          <w:lang w:eastAsia="nb-NO"/>
        </w:rPr>
        <w:t>Administrasjonen redegjorde for hovedutvalg for plan og utvikling i deres møte 4.nov</w:t>
      </w:r>
      <w:r w:rsidR="00D005C1">
        <w:rPr>
          <w:rFonts w:ascii="Calibri" w:eastAsia="Aptos" w:hAnsi="Calibri" w:cs="Calibri"/>
          <w:sz w:val="22"/>
          <w:szCs w:val="22"/>
          <w:lang w:eastAsia="nb-NO"/>
        </w:rPr>
        <w:t>ember</w:t>
      </w:r>
      <w:r w:rsidRPr="004838BD">
        <w:rPr>
          <w:rFonts w:ascii="Calibri" w:eastAsia="Aptos" w:hAnsi="Calibri" w:cs="Calibri"/>
          <w:sz w:val="22"/>
          <w:szCs w:val="22"/>
          <w:lang w:eastAsia="nb-NO"/>
        </w:rPr>
        <w:t xml:space="preserve"> om status for det videre arbeidet med kommunedelplan Nesfjellet.  Utvalget fattet i sitt møte 10.juni</w:t>
      </w:r>
      <w:r w:rsidR="00D005C1">
        <w:rPr>
          <w:rFonts w:ascii="Calibri" w:eastAsia="Aptos" w:hAnsi="Calibri" w:cs="Calibri"/>
          <w:sz w:val="22"/>
          <w:szCs w:val="22"/>
          <w:lang w:eastAsia="nb-NO"/>
        </w:rPr>
        <w:t xml:space="preserve"> i år </w:t>
      </w:r>
      <w:r w:rsidRPr="004838BD">
        <w:rPr>
          <w:rFonts w:ascii="Calibri" w:eastAsia="Aptos" w:hAnsi="Calibri" w:cs="Calibri"/>
          <w:sz w:val="22"/>
          <w:szCs w:val="22"/>
          <w:lang w:eastAsia="nb-NO"/>
        </w:rPr>
        <w:t>vedtak om at man skulle be partene lage en felles masterplan på en rekke kriterier, herunder også sti-løypeplan. Frist for leveranse for fellesplan var satt til 1. sept</w:t>
      </w:r>
      <w:r w:rsidR="00D005C1">
        <w:rPr>
          <w:rFonts w:ascii="Calibri" w:eastAsia="Aptos" w:hAnsi="Calibri" w:cs="Calibri"/>
          <w:sz w:val="22"/>
          <w:szCs w:val="22"/>
          <w:lang w:eastAsia="nb-NO"/>
        </w:rPr>
        <w:t>ember</w:t>
      </w:r>
      <w:r w:rsidRPr="004838BD">
        <w:rPr>
          <w:rFonts w:ascii="Calibri" w:eastAsia="Aptos" w:hAnsi="Calibri" w:cs="Calibri"/>
          <w:sz w:val="22"/>
          <w:szCs w:val="22"/>
          <w:lang w:eastAsia="nb-NO"/>
        </w:rPr>
        <w:t xml:space="preserve">. </w:t>
      </w:r>
      <w:r w:rsidR="00D941C7">
        <w:rPr>
          <w:rFonts w:ascii="Calibri" w:eastAsia="Aptos" w:hAnsi="Calibri" w:cs="Calibri"/>
          <w:sz w:val="22"/>
          <w:szCs w:val="22"/>
          <w:lang w:eastAsia="nb-NO"/>
        </w:rPr>
        <w:t xml:space="preserve">Ettersom det </w:t>
      </w:r>
      <w:r w:rsidRPr="004838BD">
        <w:rPr>
          <w:rFonts w:ascii="Calibri" w:eastAsia="Aptos" w:hAnsi="Calibri" w:cs="Calibri"/>
          <w:sz w:val="22"/>
          <w:szCs w:val="22"/>
          <w:lang w:eastAsia="nb-NO"/>
        </w:rPr>
        <w:t xml:space="preserve">ikke lyktes med å levere fellesplan ble det gitt </w:t>
      </w:r>
      <w:r w:rsidR="00D941C7">
        <w:rPr>
          <w:rFonts w:ascii="Calibri" w:eastAsia="Aptos" w:hAnsi="Calibri" w:cs="Calibri"/>
          <w:sz w:val="22"/>
          <w:szCs w:val="22"/>
          <w:lang w:eastAsia="nb-NO"/>
        </w:rPr>
        <w:t xml:space="preserve">ny </w:t>
      </w:r>
      <w:r w:rsidRPr="004838BD">
        <w:rPr>
          <w:rFonts w:ascii="Calibri" w:eastAsia="Aptos" w:hAnsi="Calibri" w:cs="Calibri"/>
          <w:sz w:val="22"/>
          <w:szCs w:val="22"/>
          <w:lang w:eastAsia="nb-NO"/>
        </w:rPr>
        <w:t>frist til 1. oktober</w:t>
      </w:r>
      <w:r w:rsidR="00D941C7">
        <w:rPr>
          <w:rFonts w:ascii="Calibri" w:eastAsia="Aptos" w:hAnsi="Calibri" w:cs="Calibri"/>
          <w:sz w:val="22"/>
          <w:szCs w:val="22"/>
          <w:lang w:eastAsia="nb-NO"/>
        </w:rPr>
        <w:t xml:space="preserve"> for partene. </w:t>
      </w:r>
      <w:r w:rsidRPr="004838BD">
        <w:rPr>
          <w:rFonts w:ascii="Calibri" w:eastAsia="Aptos" w:hAnsi="Calibri" w:cs="Calibri"/>
          <w:sz w:val="22"/>
          <w:szCs w:val="22"/>
          <w:lang w:eastAsia="nb-NO"/>
        </w:rPr>
        <w:t xml:space="preserve">En av partene ba om </w:t>
      </w:r>
      <w:r w:rsidR="00D941C7">
        <w:rPr>
          <w:rFonts w:ascii="Calibri" w:eastAsia="Aptos" w:hAnsi="Calibri" w:cs="Calibri"/>
          <w:sz w:val="22"/>
          <w:szCs w:val="22"/>
          <w:lang w:eastAsia="nb-NO"/>
        </w:rPr>
        <w:t xml:space="preserve">14 dagers </w:t>
      </w:r>
      <w:r w:rsidRPr="004838BD">
        <w:rPr>
          <w:rFonts w:ascii="Calibri" w:eastAsia="Aptos" w:hAnsi="Calibri" w:cs="Calibri"/>
          <w:sz w:val="22"/>
          <w:szCs w:val="22"/>
          <w:lang w:eastAsia="nb-NO"/>
        </w:rPr>
        <w:t>utsettelse</w:t>
      </w:r>
      <w:r w:rsidR="00D941C7">
        <w:rPr>
          <w:rFonts w:ascii="Calibri" w:eastAsia="Aptos" w:hAnsi="Calibri" w:cs="Calibri"/>
          <w:sz w:val="22"/>
          <w:szCs w:val="22"/>
          <w:lang w:eastAsia="nb-NO"/>
        </w:rPr>
        <w:t xml:space="preserve">, </w:t>
      </w:r>
      <w:r w:rsidRPr="004838BD">
        <w:rPr>
          <w:rFonts w:ascii="Calibri" w:eastAsia="Aptos" w:hAnsi="Calibri" w:cs="Calibri"/>
          <w:sz w:val="22"/>
          <w:szCs w:val="22"/>
          <w:lang w:eastAsia="nb-NO"/>
        </w:rPr>
        <w:t>dog ble ikke siste masterplan levert før 2.nov</w:t>
      </w:r>
      <w:r w:rsidR="00D941C7">
        <w:rPr>
          <w:rFonts w:ascii="Calibri" w:eastAsia="Aptos" w:hAnsi="Calibri" w:cs="Calibri"/>
          <w:sz w:val="22"/>
          <w:szCs w:val="22"/>
          <w:lang w:eastAsia="nb-NO"/>
        </w:rPr>
        <w:t>ember.</w:t>
      </w:r>
      <w:r w:rsidRPr="004838BD">
        <w:rPr>
          <w:rFonts w:ascii="Calibri" w:eastAsia="Aptos" w:hAnsi="Calibri" w:cs="Calibri"/>
          <w:sz w:val="22"/>
          <w:szCs w:val="22"/>
          <w:lang w:eastAsia="nb-NO"/>
        </w:rPr>
        <w:t>  Administrasjonen har dermed fått saken på sitt bord</w:t>
      </w:r>
      <w:r w:rsidR="00D941C7">
        <w:rPr>
          <w:rFonts w:ascii="Calibri" w:eastAsia="Aptos" w:hAnsi="Calibri" w:cs="Calibri"/>
          <w:sz w:val="22"/>
          <w:szCs w:val="22"/>
          <w:lang w:eastAsia="nb-NO"/>
        </w:rPr>
        <w:t>,</w:t>
      </w:r>
      <w:r w:rsidRPr="004838BD">
        <w:rPr>
          <w:rFonts w:ascii="Calibri" w:eastAsia="Aptos" w:hAnsi="Calibri" w:cs="Calibri"/>
          <w:sz w:val="22"/>
          <w:szCs w:val="22"/>
          <w:lang w:eastAsia="nb-NO"/>
        </w:rPr>
        <w:t xml:space="preserve"> og er i gang med </w:t>
      </w:r>
      <w:r w:rsidR="006E5F84">
        <w:rPr>
          <w:rFonts w:ascii="Calibri" w:eastAsia="Aptos" w:hAnsi="Calibri" w:cs="Calibri"/>
          <w:sz w:val="22"/>
          <w:szCs w:val="22"/>
          <w:lang w:eastAsia="nb-NO"/>
        </w:rPr>
        <w:t xml:space="preserve">å samordne i </w:t>
      </w:r>
      <w:r w:rsidRPr="004838BD">
        <w:rPr>
          <w:rFonts w:ascii="Calibri" w:eastAsia="Aptos" w:hAnsi="Calibri" w:cs="Calibri"/>
          <w:sz w:val="22"/>
          <w:szCs w:val="22"/>
          <w:lang w:eastAsia="nb-NO"/>
        </w:rPr>
        <w:t>masterplan.</w:t>
      </w:r>
    </w:p>
    <w:p w14:paraId="72E89EC4" w14:textId="77777777" w:rsidR="004838BD" w:rsidRPr="004838BD" w:rsidRDefault="004838BD" w:rsidP="004838BD">
      <w:pPr>
        <w:pStyle w:val="Tittel"/>
        <w:spacing w:after="120" w:line="240" w:lineRule="auto"/>
        <w:ind w:left="-85"/>
        <w:rPr>
          <w:rFonts w:ascii="Calibri" w:eastAsia="Aptos" w:hAnsi="Calibri" w:cs="Calibri"/>
          <w:sz w:val="22"/>
          <w:szCs w:val="22"/>
          <w:lang w:eastAsia="nb-NO"/>
        </w:rPr>
      </w:pPr>
    </w:p>
    <w:p w14:paraId="611FC46E" w14:textId="7885C16A" w:rsidR="004838BD" w:rsidRPr="004838BD" w:rsidRDefault="004838BD" w:rsidP="004838BD">
      <w:pPr>
        <w:pStyle w:val="Tittel"/>
        <w:spacing w:after="120" w:line="240" w:lineRule="auto"/>
        <w:ind w:left="-85"/>
        <w:rPr>
          <w:rFonts w:ascii="Calibri" w:eastAsia="Aptos" w:hAnsi="Calibri" w:cs="Calibri"/>
          <w:i/>
          <w:iCs/>
          <w:sz w:val="22"/>
          <w:szCs w:val="22"/>
          <w:lang w:eastAsia="nb-NO"/>
        </w:rPr>
      </w:pPr>
      <w:r w:rsidRPr="004838BD">
        <w:rPr>
          <w:rFonts w:ascii="Calibri" w:eastAsia="Aptos" w:hAnsi="Calibri" w:cs="Calibri"/>
          <w:sz w:val="22"/>
          <w:szCs w:val="22"/>
          <w:lang w:eastAsia="nb-NO"/>
        </w:rPr>
        <w:t xml:space="preserve">Når det gjelder finansiering av det videre planarbeidet har kommunedirektøren sendte følgende mail </w:t>
      </w:r>
      <w:r w:rsidR="006E5F84">
        <w:rPr>
          <w:rFonts w:ascii="Calibri" w:eastAsia="Aptos" w:hAnsi="Calibri" w:cs="Calibri"/>
          <w:sz w:val="22"/>
          <w:szCs w:val="22"/>
          <w:lang w:eastAsia="nb-NO"/>
        </w:rPr>
        <w:t xml:space="preserve">til formannskapet den </w:t>
      </w:r>
      <w:r w:rsidRPr="004838BD">
        <w:rPr>
          <w:rFonts w:ascii="Calibri" w:eastAsia="Aptos" w:hAnsi="Calibri" w:cs="Calibri"/>
          <w:sz w:val="22"/>
          <w:szCs w:val="22"/>
          <w:lang w:eastAsia="nb-NO"/>
        </w:rPr>
        <w:t>5. november</w:t>
      </w:r>
      <w:r w:rsidR="006E5F84">
        <w:rPr>
          <w:rFonts w:ascii="Calibri" w:eastAsia="Aptos" w:hAnsi="Calibri" w:cs="Calibri"/>
          <w:sz w:val="22"/>
          <w:szCs w:val="22"/>
          <w:lang w:eastAsia="nb-NO"/>
        </w:rPr>
        <w:t xml:space="preserve"> i år</w:t>
      </w:r>
      <w:r w:rsidRPr="004838BD">
        <w:rPr>
          <w:rFonts w:ascii="Calibri" w:eastAsia="Aptos" w:hAnsi="Calibri" w:cs="Calibri"/>
          <w:sz w:val="22"/>
          <w:szCs w:val="22"/>
          <w:lang w:eastAsia="nb-NO"/>
        </w:rPr>
        <w:t>: «</w:t>
      </w:r>
      <w:r w:rsidRPr="004838BD">
        <w:rPr>
          <w:rFonts w:ascii="Calibri" w:eastAsia="Aptos" w:hAnsi="Calibri" w:cs="Calibri"/>
          <w:i/>
          <w:iCs/>
          <w:sz w:val="22"/>
          <w:szCs w:val="22"/>
          <w:lang w:eastAsia="nb-NO"/>
        </w:rPr>
        <w:t xml:space="preserve">Viser til diskusjon i hovedutvalg Teknisk, plan og utvikling, leserinnlegg og andre oppslag i lokalavisen siste dager vedrørende kommunedelplan Nesfjellet og finansiering av planarbeidet. Siden dette er et tema som har høy oppmerksomhet velger kommunedirektøren å informere kort om finansiering </w:t>
      </w:r>
      <w:r w:rsidRPr="004838BD">
        <w:rPr>
          <w:rFonts w:ascii="Calibri" w:eastAsia="Aptos" w:hAnsi="Calibri" w:cs="Calibri"/>
          <w:i/>
          <w:iCs/>
          <w:sz w:val="22"/>
          <w:szCs w:val="22"/>
          <w:lang w:eastAsia="nb-NO"/>
        </w:rPr>
        <w:lastRenderedPageBreak/>
        <w:t xml:space="preserve">av planarbeidet. Det er ikke lagt inn finansiering av kommunedelplan Nesfjellet som tiltak i budsjettforslaget for 2026. Dette skyldes at kommunedirektøren vil finne rom for gjennomføring av planarbeidet innenfor foreslåtte rammer, da det er mulighet for å omprioritere inntekter og utgifter på en slik måte at gjennomføring lar seg gjøre. Prioritering av planarbeidet vil skje når HPU løfter saken inn til videre arbeid. Administrasjonen vurderer risikoen for å finansiere planarbeidet som lavt, og legger dermed til rette for at realisering vil la seg gjøre når politisk ledelse vedtar videre arbeid med planen. </w:t>
      </w:r>
    </w:p>
    <w:p w14:paraId="1ABF9A49" w14:textId="77777777" w:rsidR="004838BD" w:rsidRPr="004838BD" w:rsidRDefault="004838BD" w:rsidP="004838BD">
      <w:pPr>
        <w:pStyle w:val="Tittel"/>
        <w:spacing w:after="120" w:line="240" w:lineRule="auto"/>
        <w:ind w:left="-85"/>
        <w:rPr>
          <w:rFonts w:ascii="Calibri" w:eastAsia="Aptos" w:hAnsi="Calibri" w:cs="Calibri"/>
          <w:i/>
          <w:iCs/>
          <w:sz w:val="22"/>
          <w:szCs w:val="22"/>
          <w:lang w:eastAsia="nb-NO"/>
        </w:rPr>
      </w:pPr>
    </w:p>
    <w:p w14:paraId="7DD22E5E" w14:textId="77777777" w:rsidR="00FF383C" w:rsidRDefault="004838BD" w:rsidP="004838BD">
      <w:pPr>
        <w:pStyle w:val="Tittel"/>
        <w:spacing w:after="120" w:line="240" w:lineRule="auto"/>
        <w:ind w:left="-85"/>
        <w:rPr>
          <w:rFonts w:ascii="Calibri" w:eastAsia="Aptos" w:hAnsi="Calibri" w:cs="Calibri"/>
          <w:sz w:val="22"/>
          <w:szCs w:val="22"/>
          <w:lang w:eastAsia="nb-NO"/>
        </w:rPr>
      </w:pPr>
      <w:r w:rsidRPr="004838BD">
        <w:rPr>
          <w:rFonts w:ascii="Calibri" w:eastAsia="Aptos" w:hAnsi="Calibri" w:cs="Calibri"/>
          <w:sz w:val="22"/>
          <w:szCs w:val="22"/>
          <w:lang w:eastAsia="nb-NO"/>
        </w:rPr>
        <w:t>Som kommune er det bekymringsfullt dersom omdømme kan bli påvirket i negativ grad med bakgrunn i løypesaken. På den andre siden skal man også ivareta andre interesser i saken, som f.eks. friluftsinteresser, utmarksinteresse</w:t>
      </w:r>
      <w:r w:rsidR="00FF383C">
        <w:rPr>
          <w:rFonts w:ascii="Calibri" w:eastAsia="Aptos" w:hAnsi="Calibri" w:cs="Calibri"/>
          <w:sz w:val="22"/>
          <w:szCs w:val="22"/>
          <w:lang w:eastAsia="nb-NO"/>
        </w:rPr>
        <w:t>r</w:t>
      </w:r>
      <w:r w:rsidRPr="004838BD">
        <w:rPr>
          <w:rFonts w:ascii="Calibri" w:eastAsia="Aptos" w:hAnsi="Calibri" w:cs="Calibri"/>
          <w:sz w:val="22"/>
          <w:szCs w:val="22"/>
          <w:lang w:eastAsia="nb-NO"/>
        </w:rPr>
        <w:t xml:space="preserve">. Samtidig minnes det om at det er nettopp behov for å styrke kunnskapsgrunnlag på aktuelle områder som er en av grunnene til at man besluttet å påbegynne et planarbeid i Nesfjellet på overordnet nivå. </w:t>
      </w:r>
    </w:p>
    <w:p w14:paraId="400677E4" w14:textId="77777777" w:rsidR="00FF383C" w:rsidRDefault="00FF383C" w:rsidP="004838BD">
      <w:pPr>
        <w:pStyle w:val="Tittel"/>
        <w:spacing w:after="120" w:line="240" w:lineRule="auto"/>
        <w:ind w:left="-85"/>
        <w:rPr>
          <w:rFonts w:ascii="Calibri" w:eastAsia="Aptos" w:hAnsi="Calibri" w:cs="Calibri"/>
          <w:sz w:val="22"/>
          <w:szCs w:val="22"/>
          <w:lang w:eastAsia="nb-NO"/>
        </w:rPr>
      </w:pPr>
    </w:p>
    <w:p w14:paraId="438EB2B1" w14:textId="576770E0" w:rsidR="004838BD" w:rsidRPr="004838BD" w:rsidRDefault="004838BD" w:rsidP="004838BD">
      <w:pPr>
        <w:pStyle w:val="Tittel"/>
        <w:spacing w:after="120" w:line="240" w:lineRule="auto"/>
        <w:ind w:left="-85"/>
        <w:rPr>
          <w:rFonts w:ascii="Calibri" w:eastAsia="Aptos" w:hAnsi="Calibri" w:cs="Calibri"/>
          <w:sz w:val="22"/>
          <w:szCs w:val="22"/>
          <w:lang w:eastAsia="nb-NO"/>
        </w:rPr>
      </w:pPr>
      <w:r w:rsidRPr="004838BD">
        <w:rPr>
          <w:rFonts w:ascii="Calibri" w:eastAsia="Aptos" w:hAnsi="Calibri" w:cs="Calibri"/>
          <w:sz w:val="22"/>
          <w:szCs w:val="22"/>
          <w:lang w:eastAsia="nb-NO"/>
        </w:rPr>
        <w:t>Kommunen er planmyndighet og skal forvalte demokratiske beslutningsprosesser etter lovverket. Kommunens arealpolitikk skal forvaltes av folkevalgte organer gjennom demokratiske prosesser</w:t>
      </w:r>
      <w:r w:rsidR="00FF383C">
        <w:rPr>
          <w:rFonts w:ascii="Calibri" w:eastAsia="Aptos" w:hAnsi="Calibri" w:cs="Calibri"/>
          <w:sz w:val="22"/>
          <w:szCs w:val="22"/>
          <w:lang w:eastAsia="nb-NO"/>
        </w:rPr>
        <w:t>. H</w:t>
      </w:r>
      <w:r w:rsidRPr="004838BD">
        <w:rPr>
          <w:rFonts w:ascii="Calibri" w:eastAsia="Aptos" w:hAnsi="Calibri" w:cs="Calibri"/>
          <w:sz w:val="22"/>
          <w:szCs w:val="22"/>
          <w:lang w:eastAsia="nb-NO"/>
        </w:rPr>
        <w:t xml:space="preserve">erunder ligger det at man skal ha gode medvirkningsprosesser. </w:t>
      </w:r>
    </w:p>
    <w:p w14:paraId="18E8F79F" w14:textId="77777777" w:rsidR="00F31DA5" w:rsidRPr="00674F0C" w:rsidRDefault="00F31DA5" w:rsidP="00674F0C">
      <w:pPr>
        <w:pStyle w:val="Tittel"/>
        <w:spacing w:after="120" w:line="240" w:lineRule="auto"/>
        <w:ind w:left="-85"/>
        <w:rPr>
          <w:rFonts w:ascii="Calibri" w:eastAsia="Aptos" w:hAnsi="Calibri" w:cs="Calibri"/>
          <w:sz w:val="22"/>
          <w:szCs w:val="22"/>
          <w:lang w:eastAsia="nb-NO"/>
        </w:rPr>
      </w:pPr>
    </w:p>
    <w:p w14:paraId="6D254885" w14:textId="2D137AA9" w:rsidR="00B55394" w:rsidRPr="00674F0C" w:rsidRDefault="00B55394" w:rsidP="00674F0C">
      <w:pPr>
        <w:pStyle w:val="Tittel"/>
        <w:spacing w:after="120" w:line="240" w:lineRule="auto"/>
        <w:ind w:left="-85"/>
        <w:rPr>
          <w:rFonts w:ascii="Calibri" w:eastAsia="Aptos" w:hAnsi="Calibri" w:cs="Calibri"/>
          <w:sz w:val="22"/>
          <w:szCs w:val="22"/>
          <w:lang w:eastAsia="nb-NO"/>
        </w:rPr>
      </w:pPr>
      <w:r w:rsidRPr="00674F0C">
        <w:rPr>
          <w:rFonts w:ascii="Calibri" w:eastAsia="Aptos" w:hAnsi="Calibri" w:cs="Calibri"/>
          <w:sz w:val="22"/>
          <w:szCs w:val="22"/>
          <w:lang w:eastAsia="nb-NO"/>
        </w:rPr>
        <w:t>Det har</w:t>
      </w:r>
      <w:r w:rsidR="00F31DA5" w:rsidRPr="00674F0C">
        <w:rPr>
          <w:rFonts w:ascii="Calibri" w:eastAsia="Aptos" w:hAnsi="Calibri" w:cs="Calibri"/>
          <w:sz w:val="22"/>
          <w:szCs w:val="22"/>
          <w:lang w:eastAsia="nb-NO"/>
        </w:rPr>
        <w:t xml:space="preserve"> i høst </w:t>
      </w:r>
      <w:r w:rsidRPr="00674F0C">
        <w:rPr>
          <w:rFonts w:ascii="Calibri" w:eastAsia="Aptos" w:hAnsi="Calibri" w:cs="Calibri"/>
          <w:sz w:val="22"/>
          <w:szCs w:val="22"/>
          <w:lang w:eastAsia="nb-NO"/>
        </w:rPr>
        <w:t xml:space="preserve">kommet frem at kommundelplan for Nesfjellet </w:t>
      </w:r>
      <w:r w:rsidR="00F31DA5" w:rsidRPr="00674F0C">
        <w:rPr>
          <w:rFonts w:ascii="Calibri" w:eastAsia="Aptos" w:hAnsi="Calibri" w:cs="Calibri"/>
          <w:sz w:val="22"/>
          <w:szCs w:val="22"/>
          <w:lang w:eastAsia="nb-NO"/>
        </w:rPr>
        <w:t xml:space="preserve">nå er </w:t>
      </w:r>
      <w:r w:rsidRPr="00674F0C">
        <w:rPr>
          <w:rFonts w:ascii="Calibri" w:eastAsia="Aptos" w:hAnsi="Calibri" w:cs="Calibri"/>
          <w:sz w:val="22"/>
          <w:szCs w:val="22"/>
          <w:lang w:eastAsia="nb-NO"/>
        </w:rPr>
        <w:t xml:space="preserve">en viktig </w:t>
      </w:r>
      <w:r w:rsidR="00AF434A" w:rsidRPr="00674F0C">
        <w:rPr>
          <w:rFonts w:ascii="Calibri" w:eastAsia="Aptos" w:hAnsi="Calibri" w:cs="Calibri"/>
          <w:sz w:val="22"/>
          <w:szCs w:val="22"/>
          <w:lang w:eastAsia="nb-NO"/>
        </w:rPr>
        <w:t xml:space="preserve">faktor i </w:t>
      </w:r>
      <w:r w:rsidRPr="00674F0C">
        <w:rPr>
          <w:rFonts w:ascii="Calibri" w:eastAsia="Aptos" w:hAnsi="Calibri" w:cs="Calibri"/>
          <w:sz w:val="22"/>
          <w:szCs w:val="22"/>
          <w:lang w:eastAsia="nb-NO"/>
        </w:rPr>
        <w:t>løypeutfordringen. Dette er en politisk vedtatt plan. Ordfører ble invitert til et teamsmøte med en hyttevelforening</w:t>
      </w:r>
      <w:r w:rsidR="005327D4" w:rsidRPr="00674F0C">
        <w:rPr>
          <w:rFonts w:ascii="Calibri" w:eastAsia="Aptos" w:hAnsi="Calibri" w:cs="Calibri"/>
          <w:sz w:val="22"/>
          <w:szCs w:val="22"/>
          <w:lang w:eastAsia="nb-NO"/>
        </w:rPr>
        <w:t xml:space="preserve"> </w:t>
      </w:r>
      <w:r w:rsidRPr="00674F0C">
        <w:rPr>
          <w:rFonts w:ascii="Calibri" w:eastAsia="Aptos" w:hAnsi="Calibri" w:cs="Calibri"/>
          <w:sz w:val="22"/>
          <w:szCs w:val="22"/>
          <w:lang w:eastAsia="nb-NO"/>
        </w:rPr>
        <w:t xml:space="preserve">og stilte opp for å lytte til de utfordringene som hyttenesningene </w:t>
      </w:r>
      <w:r w:rsidR="005327D4" w:rsidRPr="00674F0C">
        <w:rPr>
          <w:rFonts w:ascii="Calibri" w:eastAsia="Aptos" w:hAnsi="Calibri" w:cs="Calibri"/>
          <w:sz w:val="22"/>
          <w:szCs w:val="22"/>
          <w:lang w:eastAsia="nb-NO"/>
        </w:rPr>
        <w:t>kjenner på</w:t>
      </w:r>
      <w:r w:rsidRPr="00674F0C">
        <w:rPr>
          <w:rFonts w:ascii="Calibri" w:eastAsia="Aptos" w:hAnsi="Calibri" w:cs="Calibri"/>
          <w:sz w:val="22"/>
          <w:szCs w:val="22"/>
          <w:lang w:eastAsia="nb-NO"/>
        </w:rPr>
        <w:t xml:space="preserve">. Ordfører informerte </w:t>
      </w:r>
      <w:r w:rsidR="00B735ED" w:rsidRPr="00674F0C">
        <w:rPr>
          <w:rFonts w:ascii="Calibri" w:eastAsia="Aptos" w:hAnsi="Calibri" w:cs="Calibri"/>
          <w:sz w:val="22"/>
          <w:szCs w:val="22"/>
          <w:lang w:eastAsia="nb-NO"/>
        </w:rPr>
        <w:t>i denne forbindelse</w:t>
      </w:r>
      <w:r w:rsidRPr="00674F0C">
        <w:rPr>
          <w:rFonts w:ascii="Calibri" w:eastAsia="Aptos" w:hAnsi="Calibri" w:cs="Calibri"/>
          <w:sz w:val="22"/>
          <w:szCs w:val="22"/>
          <w:lang w:eastAsia="nb-NO"/>
        </w:rPr>
        <w:t xml:space="preserve"> om formålet med kommunedelplan Nesfjellet og </w:t>
      </w:r>
      <w:r w:rsidR="00674F0C">
        <w:rPr>
          <w:rFonts w:ascii="Calibri" w:eastAsia="Aptos" w:hAnsi="Calibri" w:cs="Calibri"/>
          <w:sz w:val="22"/>
          <w:szCs w:val="22"/>
          <w:lang w:eastAsia="nb-NO"/>
        </w:rPr>
        <w:t xml:space="preserve">politiske </w:t>
      </w:r>
      <w:r w:rsidRPr="00674F0C">
        <w:rPr>
          <w:rFonts w:ascii="Calibri" w:eastAsia="Aptos" w:hAnsi="Calibri" w:cs="Calibri"/>
          <w:sz w:val="22"/>
          <w:szCs w:val="22"/>
          <w:lang w:eastAsia="nb-NO"/>
        </w:rPr>
        <w:t>vedtak som er fattet</w:t>
      </w:r>
      <w:r w:rsidR="005327D4" w:rsidRPr="00674F0C">
        <w:rPr>
          <w:rFonts w:ascii="Calibri" w:eastAsia="Aptos" w:hAnsi="Calibri" w:cs="Calibri"/>
          <w:sz w:val="22"/>
          <w:szCs w:val="22"/>
          <w:lang w:eastAsia="nb-NO"/>
        </w:rPr>
        <w:t>. D</w:t>
      </w:r>
      <w:r w:rsidR="00AF434A" w:rsidRPr="00674F0C">
        <w:rPr>
          <w:rFonts w:ascii="Calibri" w:eastAsia="Aptos" w:hAnsi="Calibri" w:cs="Calibri"/>
          <w:sz w:val="22"/>
          <w:szCs w:val="22"/>
          <w:lang w:eastAsia="nb-NO"/>
        </w:rPr>
        <w:t xml:space="preserve">e </w:t>
      </w:r>
      <w:r w:rsidR="00B735ED" w:rsidRPr="00674F0C">
        <w:rPr>
          <w:rFonts w:ascii="Calibri" w:eastAsia="Aptos" w:hAnsi="Calibri" w:cs="Calibri"/>
          <w:sz w:val="22"/>
          <w:szCs w:val="22"/>
          <w:lang w:eastAsia="nb-NO"/>
        </w:rPr>
        <w:t>tre</w:t>
      </w:r>
      <w:r w:rsidR="00AF434A" w:rsidRPr="00674F0C">
        <w:rPr>
          <w:rFonts w:ascii="Calibri" w:eastAsia="Aptos" w:hAnsi="Calibri" w:cs="Calibri"/>
          <w:sz w:val="22"/>
          <w:szCs w:val="22"/>
          <w:lang w:eastAsia="nb-NO"/>
        </w:rPr>
        <w:t xml:space="preserve"> hovedformålene med planen</w:t>
      </w:r>
      <w:r w:rsidR="005327D4" w:rsidRPr="00674F0C">
        <w:rPr>
          <w:rFonts w:ascii="Calibri" w:eastAsia="Aptos" w:hAnsi="Calibri" w:cs="Calibri"/>
          <w:sz w:val="22"/>
          <w:szCs w:val="22"/>
          <w:lang w:eastAsia="nb-NO"/>
        </w:rPr>
        <w:t xml:space="preserve"> er </w:t>
      </w:r>
      <w:r w:rsidR="00674F0C">
        <w:rPr>
          <w:rFonts w:ascii="Calibri" w:eastAsia="Aptos" w:hAnsi="Calibri" w:cs="Calibri"/>
          <w:sz w:val="22"/>
          <w:szCs w:val="22"/>
          <w:lang w:eastAsia="nb-NO"/>
        </w:rPr>
        <w:t xml:space="preserve">1) </w:t>
      </w:r>
      <w:r w:rsidR="00AF434A" w:rsidRPr="00AF434A">
        <w:rPr>
          <w:rFonts w:ascii="Calibri" w:eastAsia="Aptos" w:hAnsi="Calibri" w:cs="Calibri"/>
          <w:sz w:val="22"/>
          <w:szCs w:val="22"/>
          <w:lang w:eastAsia="nb-NO"/>
        </w:rPr>
        <w:t>Mobilitet og kvalitet på Nesfjellet</w:t>
      </w:r>
      <w:r w:rsidR="00AF434A" w:rsidRPr="00674F0C">
        <w:rPr>
          <w:rFonts w:ascii="Calibri" w:eastAsia="Aptos" w:hAnsi="Calibri" w:cs="Calibri"/>
          <w:sz w:val="22"/>
          <w:szCs w:val="22"/>
          <w:lang w:eastAsia="nb-NO"/>
        </w:rPr>
        <w:t xml:space="preserve">, </w:t>
      </w:r>
      <w:r w:rsidR="00674F0C">
        <w:rPr>
          <w:rFonts w:ascii="Calibri" w:eastAsia="Aptos" w:hAnsi="Calibri" w:cs="Calibri"/>
          <w:sz w:val="22"/>
          <w:szCs w:val="22"/>
          <w:lang w:eastAsia="nb-NO"/>
        </w:rPr>
        <w:t xml:space="preserve">2) </w:t>
      </w:r>
      <w:r w:rsidR="00AF434A" w:rsidRPr="00AF434A">
        <w:rPr>
          <w:rFonts w:ascii="Calibri" w:eastAsia="Aptos" w:hAnsi="Calibri" w:cs="Calibri"/>
          <w:sz w:val="22"/>
          <w:szCs w:val="22"/>
          <w:lang w:eastAsia="nb-NO"/>
        </w:rPr>
        <w:t>Avklaring av bruken av utmark</w:t>
      </w:r>
      <w:r w:rsidR="00AF434A" w:rsidRPr="00674F0C">
        <w:rPr>
          <w:rFonts w:ascii="Calibri" w:eastAsia="Aptos" w:hAnsi="Calibri" w:cs="Calibri"/>
          <w:sz w:val="22"/>
          <w:szCs w:val="22"/>
          <w:lang w:eastAsia="nb-NO"/>
        </w:rPr>
        <w:t xml:space="preserve"> og</w:t>
      </w:r>
      <w:r w:rsidR="005327D4" w:rsidRPr="00674F0C">
        <w:rPr>
          <w:rFonts w:ascii="Calibri" w:eastAsia="Aptos" w:hAnsi="Calibri" w:cs="Calibri"/>
          <w:sz w:val="22"/>
          <w:szCs w:val="22"/>
          <w:lang w:eastAsia="nb-NO"/>
        </w:rPr>
        <w:t xml:space="preserve"> </w:t>
      </w:r>
      <w:r w:rsidR="00674F0C">
        <w:rPr>
          <w:rFonts w:ascii="Calibri" w:eastAsia="Aptos" w:hAnsi="Calibri" w:cs="Calibri"/>
          <w:sz w:val="22"/>
          <w:szCs w:val="22"/>
          <w:lang w:eastAsia="nb-NO"/>
        </w:rPr>
        <w:t xml:space="preserve">3) </w:t>
      </w:r>
      <w:r w:rsidR="00AF434A" w:rsidRPr="00AF434A">
        <w:rPr>
          <w:rFonts w:ascii="Calibri" w:eastAsia="Aptos" w:hAnsi="Calibri" w:cs="Calibri"/>
          <w:sz w:val="22"/>
          <w:szCs w:val="22"/>
          <w:lang w:eastAsia="nb-NO"/>
        </w:rPr>
        <w:t>Tilpasning til klimaendringer</w:t>
      </w:r>
      <w:r w:rsidR="00AF434A" w:rsidRPr="00674F0C">
        <w:rPr>
          <w:rFonts w:ascii="Calibri" w:eastAsia="Aptos" w:hAnsi="Calibri" w:cs="Calibri"/>
          <w:sz w:val="22"/>
          <w:szCs w:val="22"/>
          <w:lang w:eastAsia="nb-NO"/>
        </w:rPr>
        <w:t>.</w:t>
      </w:r>
    </w:p>
    <w:p w14:paraId="0130EFD3" w14:textId="77777777" w:rsidR="00AF434A" w:rsidRPr="00674F0C" w:rsidRDefault="00AF434A" w:rsidP="00674F0C">
      <w:pPr>
        <w:pStyle w:val="Tittel"/>
        <w:spacing w:after="120" w:line="240" w:lineRule="auto"/>
        <w:ind w:left="-85"/>
        <w:rPr>
          <w:rFonts w:ascii="Calibri" w:eastAsia="Aptos" w:hAnsi="Calibri" w:cs="Calibri"/>
          <w:sz w:val="22"/>
          <w:szCs w:val="22"/>
          <w:lang w:eastAsia="nb-NO"/>
        </w:rPr>
      </w:pPr>
    </w:p>
    <w:p w14:paraId="5FCCE741" w14:textId="4E6FAB82" w:rsidR="00B735ED" w:rsidRPr="00674F0C" w:rsidRDefault="00AF434A" w:rsidP="00674F0C">
      <w:pPr>
        <w:pStyle w:val="Tittel"/>
        <w:spacing w:after="120" w:line="240" w:lineRule="auto"/>
        <w:ind w:left="-85"/>
        <w:rPr>
          <w:rFonts w:ascii="Calibri" w:eastAsia="Aptos" w:hAnsi="Calibri" w:cs="Calibri"/>
          <w:sz w:val="22"/>
          <w:szCs w:val="22"/>
          <w:lang w:eastAsia="nb-NO"/>
        </w:rPr>
      </w:pPr>
      <w:r w:rsidRPr="00674F0C">
        <w:rPr>
          <w:rFonts w:ascii="Calibri" w:eastAsia="Aptos" w:hAnsi="Calibri" w:cs="Calibri"/>
          <w:sz w:val="22"/>
          <w:szCs w:val="22"/>
          <w:lang w:eastAsia="nb-NO"/>
        </w:rPr>
        <w:t xml:space="preserve">Ordfører er </w:t>
      </w:r>
      <w:r w:rsidR="00B735ED" w:rsidRPr="00674F0C">
        <w:rPr>
          <w:rFonts w:ascii="Calibri" w:eastAsia="Aptos" w:hAnsi="Calibri" w:cs="Calibri"/>
          <w:sz w:val="22"/>
          <w:szCs w:val="22"/>
          <w:lang w:eastAsia="nb-NO"/>
        </w:rPr>
        <w:t>fornøyd med</w:t>
      </w:r>
      <w:r w:rsidRPr="00674F0C">
        <w:rPr>
          <w:rFonts w:ascii="Calibri" w:eastAsia="Aptos" w:hAnsi="Calibri" w:cs="Calibri"/>
          <w:sz w:val="22"/>
          <w:szCs w:val="22"/>
          <w:lang w:eastAsia="nb-NO"/>
        </w:rPr>
        <w:t xml:space="preserve"> at administrasjonen har tatt initiativ til møte ang løypenett, og at administrasjonen nå klarer å finne midler til å fortsette arbeidet med kommunedelplanen.</w:t>
      </w:r>
      <w:r w:rsidR="00B735ED" w:rsidRPr="00674F0C">
        <w:rPr>
          <w:rFonts w:ascii="Calibri" w:eastAsia="Aptos" w:hAnsi="Calibri" w:cs="Calibri"/>
          <w:sz w:val="22"/>
          <w:szCs w:val="22"/>
          <w:lang w:eastAsia="nb-NO"/>
        </w:rPr>
        <w:t xml:space="preserve"> Ordfører vil i samråd med administrasjonen ta initiativ til videre dialog med hyttevelforenin</w:t>
      </w:r>
      <w:r w:rsidR="00674F0C">
        <w:rPr>
          <w:rFonts w:ascii="Calibri" w:eastAsia="Aptos" w:hAnsi="Calibri" w:cs="Calibri"/>
          <w:sz w:val="22"/>
          <w:szCs w:val="22"/>
          <w:lang w:eastAsia="nb-NO"/>
        </w:rPr>
        <w:t>g</w:t>
      </w:r>
      <w:r w:rsidR="00B735ED" w:rsidRPr="00674F0C">
        <w:rPr>
          <w:rFonts w:ascii="Calibri" w:eastAsia="Aptos" w:hAnsi="Calibri" w:cs="Calibri"/>
          <w:sz w:val="22"/>
          <w:szCs w:val="22"/>
          <w:lang w:eastAsia="nb-NO"/>
        </w:rPr>
        <w:t xml:space="preserve">er og </w:t>
      </w:r>
      <w:r w:rsidR="00674F0C" w:rsidRPr="00674F0C">
        <w:rPr>
          <w:rFonts w:ascii="Calibri" w:eastAsia="Aptos" w:hAnsi="Calibri" w:cs="Calibri"/>
          <w:sz w:val="22"/>
          <w:szCs w:val="22"/>
          <w:lang w:eastAsia="nb-NO"/>
        </w:rPr>
        <w:t>andre berørte.</w:t>
      </w:r>
    </w:p>
    <w:p w14:paraId="6F0DF678" w14:textId="52D0A106" w:rsidR="00AF434A" w:rsidRPr="00674F0C" w:rsidRDefault="00AF434A" w:rsidP="00674F0C">
      <w:pPr>
        <w:pStyle w:val="Tittel"/>
        <w:spacing w:after="120" w:line="240" w:lineRule="auto"/>
        <w:ind w:left="-85"/>
        <w:jc w:val="both"/>
        <w:rPr>
          <w:rFonts w:ascii="Calibri" w:eastAsia="Aptos" w:hAnsi="Calibri" w:cs="Calibri"/>
          <w:b/>
          <w:bCs/>
          <w:color w:val="auto"/>
          <w:sz w:val="22"/>
          <w:szCs w:val="22"/>
          <w:lang w:eastAsia="nb-NO"/>
        </w:rPr>
      </w:pPr>
    </w:p>
    <w:p w14:paraId="117E5F3E" w14:textId="77777777" w:rsidR="004838BD" w:rsidRPr="00674F0C" w:rsidRDefault="004838BD" w:rsidP="00674F0C">
      <w:pPr>
        <w:pStyle w:val="Tittel"/>
        <w:spacing w:after="120"/>
        <w:ind w:left="-85"/>
        <w:jc w:val="both"/>
        <w:rPr>
          <w:rFonts w:ascii="Calibri" w:eastAsia="Aptos" w:hAnsi="Calibri" w:cs="Calibri"/>
          <w:color w:val="auto"/>
          <w:sz w:val="22"/>
          <w:szCs w:val="22"/>
          <w:lang w:eastAsia="nb-NO"/>
        </w:rPr>
      </w:pPr>
    </w:p>
    <w:p w14:paraId="34DAFEF4" w14:textId="3B3B192D" w:rsidR="0404C681" w:rsidRPr="005729C9" w:rsidRDefault="0404C681" w:rsidP="004838BD">
      <w:pPr>
        <w:pStyle w:val="Tittel"/>
        <w:spacing w:after="120" w:line="240" w:lineRule="auto"/>
        <w:ind w:left="-85"/>
        <w:rPr>
          <w:rFonts w:ascii="Calibri" w:eastAsia="Calibri" w:hAnsi="Calibri" w:cs="Calibri"/>
          <w:sz w:val="22"/>
          <w:szCs w:val="22"/>
        </w:rPr>
      </w:pPr>
    </w:p>
    <w:sectPr w:rsidR="0404C681" w:rsidRPr="005729C9" w:rsidSect="00044611">
      <w:footerReference w:type="default" r:id="rId12"/>
      <w:pgSz w:w="11906" w:h="16838" w:code="9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D471A" w14:textId="77777777" w:rsidR="0066336E" w:rsidRDefault="0066336E">
      <w:pPr>
        <w:spacing w:after="0" w:line="240" w:lineRule="auto"/>
      </w:pPr>
      <w:r>
        <w:separator/>
      </w:r>
    </w:p>
  </w:endnote>
  <w:endnote w:type="continuationSeparator" w:id="0">
    <w:p w14:paraId="3CFE4CDB" w14:textId="77777777" w:rsidR="0066336E" w:rsidRDefault="0066336E">
      <w:pPr>
        <w:spacing w:after="0" w:line="240" w:lineRule="auto"/>
      </w:pPr>
      <w:r>
        <w:continuationSeparator/>
      </w:r>
    </w:p>
  </w:endnote>
  <w:endnote w:type="continuationNotice" w:id="1">
    <w:p w14:paraId="18EBF971" w14:textId="77777777" w:rsidR="0066336E" w:rsidRDefault="006633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2991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52FD1C" w14:textId="77777777" w:rsidR="00595A29" w:rsidRDefault="00D77C46">
        <w:pPr>
          <w:pStyle w:val="Bunntekst"/>
        </w:pPr>
        <w:r>
          <w:rPr>
            <w:lang w:bidi="nb-NO"/>
          </w:rPr>
          <w:fldChar w:fldCharType="begin"/>
        </w:r>
        <w:r>
          <w:rPr>
            <w:lang w:bidi="nb-NO"/>
          </w:rPr>
          <w:instrText xml:space="preserve"> PAGE   \* MERGEFORMAT </w:instrText>
        </w:r>
        <w:r>
          <w:rPr>
            <w:lang w:bidi="nb-NO"/>
          </w:rPr>
          <w:fldChar w:fldCharType="separate"/>
        </w:r>
        <w:r>
          <w:rPr>
            <w:noProof/>
            <w:lang w:bidi="nb-NO"/>
          </w:rPr>
          <w:t>2</w:t>
        </w:r>
        <w:r>
          <w:rPr>
            <w:noProof/>
            <w:lang w:bidi="nb-NO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25C66" w14:textId="77777777" w:rsidR="0066336E" w:rsidRDefault="0066336E">
      <w:pPr>
        <w:spacing w:after="0" w:line="240" w:lineRule="auto"/>
      </w:pPr>
      <w:r>
        <w:separator/>
      </w:r>
    </w:p>
  </w:footnote>
  <w:footnote w:type="continuationSeparator" w:id="0">
    <w:p w14:paraId="757D048E" w14:textId="77777777" w:rsidR="0066336E" w:rsidRDefault="0066336E">
      <w:pPr>
        <w:spacing w:after="0" w:line="240" w:lineRule="auto"/>
      </w:pPr>
      <w:r>
        <w:continuationSeparator/>
      </w:r>
    </w:p>
  </w:footnote>
  <w:footnote w:type="continuationNotice" w:id="1">
    <w:p w14:paraId="14FA1E0F" w14:textId="77777777" w:rsidR="0066336E" w:rsidRDefault="0066336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201C3"/>
    <w:multiLevelType w:val="hybridMultilevel"/>
    <w:tmpl w:val="9FBEB816"/>
    <w:lvl w:ilvl="0" w:tplc="A6ACB0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B4CA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00CE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5678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3EBC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7C0C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24F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2401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40E6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4A5F1B"/>
    <w:multiLevelType w:val="hybridMultilevel"/>
    <w:tmpl w:val="C95413D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45429F"/>
    <w:multiLevelType w:val="hybridMultilevel"/>
    <w:tmpl w:val="9622027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A3CAD"/>
    <w:multiLevelType w:val="hybridMultilevel"/>
    <w:tmpl w:val="FBAA531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EA1DC6"/>
    <w:multiLevelType w:val="hybridMultilevel"/>
    <w:tmpl w:val="1B620196"/>
    <w:lvl w:ilvl="0" w:tplc="8CAE94FC">
      <w:start w:val="1"/>
      <w:numFmt w:val="decimal"/>
      <w:lvlText w:val="%1."/>
      <w:lvlJc w:val="left"/>
      <w:pPr>
        <w:ind w:left="27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994" w:hanging="360"/>
      </w:pPr>
    </w:lvl>
    <w:lvl w:ilvl="2" w:tplc="0414001B" w:tentative="1">
      <w:start w:val="1"/>
      <w:numFmt w:val="lowerRoman"/>
      <w:lvlText w:val="%3."/>
      <w:lvlJc w:val="right"/>
      <w:pPr>
        <w:ind w:left="1714" w:hanging="180"/>
      </w:pPr>
    </w:lvl>
    <w:lvl w:ilvl="3" w:tplc="0414000F" w:tentative="1">
      <w:start w:val="1"/>
      <w:numFmt w:val="decimal"/>
      <w:lvlText w:val="%4."/>
      <w:lvlJc w:val="left"/>
      <w:pPr>
        <w:ind w:left="2434" w:hanging="360"/>
      </w:pPr>
    </w:lvl>
    <w:lvl w:ilvl="4" w:tplc="04140019" w:tentative="1">
      <w:start w:val="1"/>
      <w:numFmt w:val="lowerLetter"/>
      <w:lvlText w:val="%5."/>
      <w:lvlJc w:val="left"/>
      <w:pPr>
        <w:ind w:left="3154" w:hanging="360"/>
      </w:pPr>
    </w:lvl>
    <w:lvl w:ilvl="5" w:tplc="0414001B" w:tentative="1">
      <w:start w:val="1"/>
      <w:numFmt w:val="lowerRoman"/>
      <w:lvlText w:val="%6."/>
      <w:lvlJc w:val="right"/>
      <w:pPr>
        <w:ind w:left="3874" w:hanging="180"/>
      </w:pPr>
    </w:lvl>
    <w:lvl w:ilvl="6" w:tplc="0414000F" w:tentative="1">
      <w:start w:val="1"/>
      <w:numFmt w:val="decimal"/>
      <w:lvlText w:val="%7."/>
      <w:lvlJc w:val="left"/>
      <w:pPr>
        <w:ind w:left="4594" w:hanging="360"/>
      </w:pPr>
    </w:lvl>
    <w:lvl w:ilvl="7" w:tplc="04140019" w:tentative="1">
      <w:start w:val="1"/>
      <w:numFmt w:val="lowerLetter"/>
      <w:lvlText w:val="%8."/>
      <w:lvlJc w:val="left"/>
      <w:pPr>
        <w:ind w:left="5314" w:hanging="360"/>
      </w:pPr>
    </w:lvl>
    <w:lvl w:ilvl="8" w:tplc="0414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5" w15:restartNumberingAfterBreak="0">
    <w:nsid w:val="24CF59E0"/>
    <w:multiLevelType w:val="hybridMultilevel"/>
    <w:tmpl w:val="E41219F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33881"/>
    <w:multiLevelType w:val="hybridMultilevel"/>
    <w:tmpl w:val="2EA839E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4D7978"/>
    <w:multiLevelType w:val="hybridMultilevel"/>
    <w:tmpl w:val="DD8AB868"/>
    <w:lvl w:ilvl="0" w:tplc="E6A4D39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F3B7A"/>
    <w:multiLevelType w:val="hybridMultilevel"/>
    <w:tmpl w:val="5E58F458"/>
    <w:lvl w:ilvl="0" w:tplc="DD20D5C4">
      <w:numFmt w:val="bullet"/>
      <w:lvlText w:val="-"/>
      <w:lvlJc w:val="left"/>
      <w:pPr>
        <w:ind w:left="40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9" w15:restartNumberingAfterBreak="0">
    <w:nsid w:val="2DD3818F"/>
    <w:multiLevelType w:val="hybridMultilevel"/>
    <w:tmpl w:val="E4CE75F6"/>
    <w:lvl w:ilvl="0" w:tplc="DF7C2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1C9A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26A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C8F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3607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CC4C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D84C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C82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059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D64B1"/>
    <w:multiLevelType w:val="hybridMultilevel"/>
    <w:tmpl w:val="5BB6DC6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275F0"/>
    <w:multiLevelType w:val="hybridMultilevel"/>
    <w:tmpl w:val="B73AADE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00626"/>
    <w:multiLevelType w:val="hybridMultilevel"/>
    <w:tmpl w:val="FA1495B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E1E95"/>
    <w:multiLevelType w:val="hybridMultilevel"/>
    <w:tmpl w:val="6BD678A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ED00B6"/>
    <w:multiLevelType w:val="hybridMultilevel"/>
    <w:tmpl w:val="EEB40E46"/>
    <w:lvl w:ilvl="0" w:tplc="D00261D6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496F2A"/>
    <w:multiLevelType w:val="hybridMultilevel"/>
    <w:tmpl w:val="C3B2F750"/>
    <w:lvl w:ilvl="0" w:tplc="726895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CE7AF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621A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8402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8C1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9EEF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B212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203A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B6B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E5C475F"/>
    <w:multiLevelType w:val="hybridMultilevel"/>
    <w:tmpl w:val="83829A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D853BC"/>
    <w:multiLevelType w:val="hybridMultilevel"/>
    <w:tmpl w:val="350206B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260B7E"/>
    <w:multiLevelType w:val="hybridMultilevel"/>
    <w:tmpl w:val="00ECC47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330155"/>
    <w:multiLevelType w:val="multilevel"/>
    <w:tmpl w:val="9E6C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5167C8C"/>
    <w:multiLevelType w:val="hybridMultilevel"/>
    <w:tmpl w:val="EF80BDCE"/>
    <w:lvl w:ilvl="0" w:tplc="1B3885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BCA1B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8EF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42B0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CC43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46E4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263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D6D6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28DF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B020B4"/>
    <w:multiLevelType w:val="hybridMultilevel"/>
    <w:tmpl w:val="6F72C07E"/>
    <w:lvl w:ilvl="0" w:tplc="D05CDDF4">
      <w:start w:val="1"/>
      <w:numFmt w:val="decimal"/>
      <w:lvlText w:val="%1."/>
      <w:lvlJc w:val="left"/>
      <w:pPr>
        <w:ind w:left="27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994" w:hanging="360"/>
      </w:pPr>
    </w:lvl>
    <w:lvl w:ilvl="2" w:tplc="0414001B" w:tentative="1">
      <w:start w:val="1"/>
      <w:numFmt w:val="lowerRoman"/>
      <w:lvlText w:val="%3."/>
      <w:lvlJc w:val="right"/>
      <w:pPr>
        <w:ind w:left="1714" w:hanging="180"/>
      </w:pPr>
    </w:lvl>
    <w:lvl w:ilvl="3" w:tplc="0414000F" w:tentative="1">
      <w:start w:val="1"/>
      <w:numFmt w:val="decimal"/>
      <w:lvlText w:val="%4."/>
      <w:lvlJc w:val="left"/>
      <w:pPr>
        <w:ind w:left="2434" w:hanging="360"/>
      </w:pPr>
    </w:lvl>
    <w:lvl w:ilvl="4" w:tplc="04140019" w:tentative="1">
      <w:start w:val="1"/>
      <w:numFmt w:val="lowerLetter"/>
      <w:lvlText w:val="%5."/>
      <w:lvlJc w:val="left"/>
      <w:pPr>
        <w:ind w:left="3154" w:hanging="360"/>
      </w:pPr>
    </w:lvl>
    <w:lvl w:ilvl="5" w:tplc="0414001B" w:tentative="1">
      <w:start w:val="1"/>
      <w:numFmt w:val="lowerRoman"/>
      <w:lvlText w:val="%6."/>
      <w:lvlJc w:val="right"/>
      <w:pPr>
        <w:ind w:left="3874" w:hanging="180"/>
      </w:pPr>
    </w:lvl>
    <w:lvl w:ilvl="6" w:tplc="0414000F" w:tentative="1">
      <w:start w:val="1"/>
      <w:numFmt w:val="decimal"/>
      <w:lvlText w:val="%7."/>
      <w:lvlJc w:val="left"/>
      <w:pPr>
        <w:ind w:left="4594" w:hanging="360"/>
      </w:pPr>
    </w:lvl>
    <w:lvl w:ilvl="7" w:tplc="04140019" w:tentative="1">
      <w:start w:val="1"/>
      <w:numFmt w:val="lowerLetter"/>
      <w:lvlText w:val="%8."/>
      <w:lvlJc w:val="left"/>
      <w:pPr>
        <w:ind w:left="5314" w:hanging="360"/>
      </w:pPr>
    </w:lvl>
    <w:lvl w:ilvl="8" w:tplc="0414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2" w15:restartNumberingAfterBreak="0">
    <w:nsid w:val="68B108F5"/>
    <w:multiLevelType w:val="hybridMultilevel"/>
    <w:tmpl w:val="C60C760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D4369C8"/>
    <w:multiLevelType w:val="hybridMultilevel"/>
    <w:tmpl w:val="F90AC0CC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5302F5"/>
    <w:multiLevelType w:val="hybridMultilevel"/>
    <w:tmpl w:val="5C546D70"/>
    <w:lvl w:ilvl="0" w:tplc="0414000F">
      <w:start w:val="1"/>
      <w:numFmt w:val="decimal"/>
      <w:lvlText w:val="%1."/>
      <w:lvlJc w:val="left"/>
      <w:pPr>
        <w:ind w:left="634" w:hanging="360"/>
      </w:pPr>
    </w:lvl>
    <w:lvl w:ilvl="1" w:tplc="04140019" w:tentative="1">
      <w:start w:val="1"/>
      <w:numFmt w:val="lowerLetter"/>
      <w:lvlText w:val="%2."/>
      <w:lvlJc w:val="left"/>
      <w:pPr>
        <w:ind w:left="1354" w:hanging="360"/>
      </w:pPr>
    </w:lvl>
    <w:lvl w:ilvl="2" w:tplc="0414001B" w:tentative="1">
      <w:start w:val="1"/>
      <w:numFmt w:val="lowerRoman"/>
      <w:lvlText w:val="%3."/>
      <w:lvlJc w:val="right"/>
      <w:pPr>
        <w:ind w:left="2074" w:hanging="180"/>
      </w:pPr>
    </w:lvl>
    <w:lvl w:ilvl="3" w:tplc="0414000F" w:tentative="1">
      <w:start w:val="1"/>
      <w:numFmt w:val="decimal"/>
      <w:lvlText w:val="%4."/>
      <w:lvlJc w:val="left"/>
      <w:pPr>
        <w:ind w:left="2794" w:hanging="360"/>
      </w:pPr>
    </w:lvl>
    <w:lvl w:ilvl="4" w:tplc="04140019" w:tentative="1">
      <w:start w:val="1"/>
      <w:numFmt w:val="lowerLetter"/>
      <w:lvlText w:val="%5."/>
      <w:lvlJc w:val="left"/>
      <w:pPr>
        <w:ind w:left="3514" w:hanging="360"/>
      </w:pPr>
    </w:lvl>
    <w:lvl w:ilvl="5" w:tplc="0414001B" w:tentative="1">
      <w:start w:val="1"/>
      <w:numFmt w:val="lowerRoman"/>
      <w:lvlText w:val="%6."/>
      <w:lvlJc w:val="right"/>
      <w:pPr>
        <w:ind w:left="4234" w:hanging="180"/>
      </w:pPr>
    </w:lvl>
    <w:lvl w:ilvl="6" w:tplc="0414000F" w:tentative="1">
      <w:start w:val="1"/>
      <w:numFmt w:val="decimal"/>
      <w:lvlText w:val="%7."/>
      <w:lvlJc w:val="left"/>
      <w:pPr>
        <w:ind w:left="4954" w:hanging="360"/>
      </w:pPr>
    </w:lvl>
    <w:lvl w:ilvl="7" w:tplc="04140019" w:tentative="1">
      <w:start w:val="1"/>
      <w:numFmt w:val="lowerLetter"/>
      <w:lvlText w:val="%8."/>
      <w:lvlJc w:val="left"/>
      <w:pPr>
        <w:ind w:left="5674" w:hanging="360"/>
      </w:pPr>
    </w:lvl>
    <w:lvl w:ilvl="8" w:tplc="0414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25" w15:restartNumberingAfterBreak="0">
    <w:nsid w:val="79306857"/>
    <w:multiLevelType w:val="hybridMultilevel"/>
    <w:tmpl w:val="2D4ACA64"/>
    <w:lvl w:ilvl="0" w:tplc="0414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num w:numId="1" w16cid:durableId="113720688">
    <w:abstractNumId w:val="20"/>
  </w:num>
  <w:num w:numId="2" w16cid:durableId="122431432">
    <w:abstractNumId w:val="22"/>
  </w:num>
  <w:num w:numId="3" w16cid:durableId="808286976">
    <w:abstractNumId w:val="1"/>
  </w:num>
  <w:num w:numId="4" w16cid:durableId="831021404">
    <w:abstractNumId w:val="17"/>
  </w:num>
  <w:num w:numId="5" w16cid:durableId="2104180162">
    <w:abstractNumId w:val="9"/>
  </w:num>
  <w:num w:numId="6" w16cid:durableId="2070959632">
    <w:abstractNumId w:val="8"/>
  </w:num>
  <w:num w:numId="7" w16cid:durableId="1292444337">
    <w:abstractNumId w:val="3"/>
  </w:num>
  <w:num w:numId="8" w16cid:durableId="1468159650">
    <w:abstractNumId w:val="5"/>
  </w:num>
  <w:num w:numId="9" w16cid:durableId="1093475875">
    <w:abstractNumId w:val="12"/>
  </w:num>
  <w:num w:numId="10" w16cid:durableId="453911779">
    <w:abstractNumId w:val="2"/>
  </w:num>
  <w:num w:numId="11" w16cid:durableId="1157920438">
    <w:abstractNumId w:val="24"/>
  </w:num>
  <w:num w:numId="12" w16cid:durableId="1772974600">
    <w:abstractNumId w:val="25"/>
  </w:num>
  <w:num w:numId="13" w16cid:durableId="953098260">
    <w:abstractNumId w:val="11"/>
  </w:num>
  <w:num w:numId="14" w16cid:durableId="182062297">
    <w:abstractNumId w:val="6"/>
  </w:num>
  <w:num w:numId="15" w16cid:durableId="1833183208">
    <w:abstractNumId w:val="13"/>
  </w:num>
  <w:num w:numId="16" w16cid:durableId="750616103">
    <w:abstractNumId w:val="7"/>
  </w:num>
  <w:num w:numId="17" w16cid:durableId="1157263443">
    <w:abstractNumId w:val="0"/>
  </w:num>
  <w:num w:numId="18" w16cid:durableId="518935499">
    <w:abstractNumId w:val="21"/>
  </w:num>
  <w:num w:numId="19" w16cid:durableId="823475199">
    <w:abstractNumId w:val="14"/>
  </w:num>
  <w:num w:numId="20" w16cid:durableId="1624267510">
    <w:abstractNumId w:val="16"/>
  </w:num>
  <w:num w:numId="21" w16cid:durableId="44136428">
    <w:abstractNumId w:val="18"/>
  </w:num>
  <w:num w:numId="22" w16cid:durableId="2086993997">
    <w:abstractNumId w:val="10"/>
  </w:num>
  <w:num w:numId="23" w16cid:durableId="1336811147">
    <w:abstractNumId w:val="23"/>
  </w:num>
  <w:num w:numId="24" w16cid:durableId="1042559797">
    <w:abstractNumId w:val="4"/>
  </w:num>
  <w:num w:numId="25" w16cid:durableId="2028948449">
    <w:abstractNumId w:val="19"/>
  </w:num>
  <w:num w:numId="26" w16cid:durableId="710522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b-NO" w:vendorID="64" w:dllVersion="0" w:nlCheck="1" w:checkStyle="0"/>
  <w:attachedTemplate r:id="rId1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F9A"/>
    <w:rsid w:val="00000182"/>
    <w:rsid w:val="00006F38"/>
    <w:rsid w:val="00020714"/>
    <w:rsid w:val="00025832"/>
    <w:rsid w:val="00032404"/>
    <w:rsid w:val="000341FA"/>
    <w:rsid w:val="000363CA"/>
    <w:rsid w:val="00040A43"/>
    <w:rsid w:val="00044611"/>
    <w:rsid w:val="00044612"/>
    <w:rsid w:val="00052E29"/>
    <w:rsid w:val="00073350"/>
    <w:rsid w:val="000736D6"/>
    <w:rsid w:val="0008630E"/>
    <w:rsid w:val="00086C7C"/>
    <w:rsid w:val="000877B5"/>
    <w:rsid w:val="000B087B"/>
    <w:rsid w:val="000C69CC"/>
    <w:rsid w:val="000C6E3D"/>
    <w:rsid w:val="000D1E0A"/>
    <w:rsid w:val="000D44AF"/>
    <w:rsid w:val="000D5C2C"/>
    <w:rsid w:val="000D7572"/>
    <w:rsid w:val="000E50F8"/>
    <w:rsid w:val="000E7A4C"/>
    <w:rsid w:val="000E7E6B"/>
    <w:rsid w:val="000F4B4A"/>
    <w:rsid w:val="00105CEA"/>
    <w:rsid w:val="00106985"/>
    <w:rsid w:val="00111469"/>
    <w:rsid w:val="001148A8"/>
    <w:rsid w:val="0012097B"/>
    <w:rsid w:val="0012277E"/>
    <w:rsid w:val="001522B8"/>
    <w:rsid w:val="0015315D"/>
    <w:rsid w:val="0015372B"/>
    <w:rsid w:val="00155A04"/>
    <w:rsid w:val="00155FAD"/>
    <w:rsid w:val="00162E9E"/>
    <w:rsid w:val="00170928"/>
    <w:rsid w:val="001726FC"/>
    <w:rsid w:val="00172D81"/>
    <w:rsid w:val="0017315D"/>
    <w:rsid w:val="00173929"/>
    <w:rsid w:val="001769D8"/>
    <w:rsid w:val="00183B72"/>
    <w:rsid w:val="00186EA8"/>
    <w:rsid w:val="00190464"/>
    <w:rsid w:val="00197F65"/>
    <w:rsid w:val="001A0FBB"/>
    <w:rsid w:val="001A12D3"/>
    <w:rsid w:val="001B1144"/>
    <w:rsid w:val="001C1396"/>
    <w:rsid w:val="001C5B35"/>
    <w:rsid w:val="001C79C6"/>
    <w:rsid w:val="001D102B"/>
    <w:rsid w:val="001D17F0"/>
    <w:rsid w:val="001D5359"/>
    <w:rsid w:val="001D5406"/>
    <w:rsid w:val="001D6D32"/>
    <w:rsid w:val="001E585E"/>
    <w:rsid w:val="001E7394"/>
    <w:rsid w:val="001F26B2"/>
    <w:rsid w:val="001F5C36"/>
    <w:rsid w:val="001F66AA"/>
    <w:rsid w:val="001F6D9A"/>
    <w:rsid w:val="00201891"/>
    <w:rsid w:val="00201FC3"/>
    <w:rsid w:val="0020349C"/>
    <w:rsid w:val="00205371"/>
    <w:rsid w:val="002054B4"/>
    <w:rsid w:val="00213042"/>
    <w:rsid w:val="00214460"/>
    <w:rsid w:val="00217D33"/>
    <w:rsid w:val="00220A53"/>
    <w:rsid w:val="002216DD"/>
    <w:rsid w:val="00226241"/>
    <w:rsid w:val="0023134E"/>
    <w:rsid w:val="002326D9"/>
    <w:rsid w:val="00237C2A"/>
    <w:rsid w:val="002413B9"/>
    <w:rsid w:val="002505A6"/>
    <w:rsid w:val="00251807"/>
    <w:rsid w:val="00255CA8"/>
    <w:rsid w:val="00256ECD"/>
    <w:rsid w:val="00260A62"/>
    <w:rsid w:val="0026542C"/>
    <w:rsid w:val="00272EBF"/>
    <w:rsid w:val="00277685"/>
    <w:rsid w:val="00277E8C"/>
    <w:rsid w:val="00282F62"/>
    <w:rsid w:val="00284070"/>
    <w:rsid w:val="00290333"/>
    <w:rsid w:val="00291CEF"/>
    <w:rsid w:val="00292895"/>
    <w:rsid w:val="002A1972"/>
    <w:rsid w:val="002A2772"/>
    <w:rsid w:val="002B0979"/>
    <w:rsid w:val="002B37FB"/>
    <w:rsid w:val="002B5E2E"/>
    <w:rsid w:val="002C14FD"/>
    <w:rsid w:val="002C1CC0"/>
    <w:rsid w:val="002D0B07"/>
    <w:rsid w:val="002D0EBD"/>
    <w:rsid w:val="002D463E"/>
    <w:rsid w:val="002D5B10"/>
    <w:rsid w:val="002D6488"/>
    <w:rsid w:val="002D7D52"/>
    <w:rsid w:val="002E06B0"/>
    <w:rsid w:val="002E1CA7"/>
    <w:rsid w:val="002E4FA7"/>
    <w:rsid w:val="002F4D3A"/>
    <w:rsid w:val="002F5E60"/>
    <w:rsid w:val="002F6252"/>
    <w:rsid w:val="00302CCC"/>
    <w:rsid w:val="0030446A"/>
    <w:rsid w:val="00306307"/>
    <w:rsid w:val="00310D43"/>
    <w:rsid w:val="00315DFD"/>
    <w:rsid w:val="0032082E"/>
    <w:rsid w:val="00320A51"/>
    <w:rsid w:val="00322E51"/>
    <w:rsid w:val="0032382A"/>
    <w:rsid w:val="00326121"/>
    <w:rsid w:val="003279DE"/>
    <w:rsid w:val="00332A6C"/>
    <w:rsid w:val="003429B5"/>
    <w:rsid w:val="00343017"/>
    <w:rsid w:val="00347213"/>
    <w:rsid w:val="00350456"/>
    <w:rsid w:val="003538FD"/>
    <w:rsid w:val="00356A41"/>
    <w:rsid w:val="00360CC2"/>
    <w:rsid w:val="00361CBA"/>
    <w:rsid w:val="00366E6C"/>
    <w:rsid w:val="00367B6A"/>
    <w:rsid w:val="00373270"/>
    <w:rsid w:val="00390BCD"/>
    <w:rsid w:val="00392DA1"/>
    <w:rsid w:val="00393C0D"/>
    <w:rsid w:val="00393CFF"/>
    <w:rsid w:val="00394E0B"/>
    <w:rsid w:val="00396A44"/>
    <w:rsid w:val="003A6DBB"/>
    <w:rsid w:val="003A7713"/>
    <w:rsid w:val="003B10CF"/>
    <w:rsid w:val="003B7ABD"/>
    <w:rsid w:val="003C607F"/>
    <w:rsid w:val="003C66F1"/>
    <w:rsid w:val="003D3D5F"/>
    <w:rsid w:val="003E11EA"/>
    <w:rsid w:val="003E437E"/>
    <w:rsid w:val="003F4B95"/>
    <w:rsid w:val="003F5028"/>
    <w:rsid w:val="00404685"/>
    <w:rsid w:val="0040518C"/>
    <w:rsid w:val="00413848"/>
    <w:rsid w:val="004208BB"/>
    <w:rsid w:val="00427F76"/>
    <w:rsid w:val="004366CC"/>
    <w:rsid w:val="00444430"/>
    <w:rsid w:val="0044623F"/>
    <w:rsid w:val="00457D7E"/>
    <w:rsid w:val="00476205"/>
    <w:rsid w:val="00480B6E"/>
    <w:rsid w:val="004838BD"/>
    <w:rsid w:val="00491BE6"/>
    <w:rsid w:val="004961C2"/>
    <w:rsid w:val="004A1F01"/>
    <w:rsid w:val="004A49D1"/>
    <w:rsid w:val="004A5EA4"/>
    <w:rsid w:val="004B084F"/>
    <w:rsid w:val="004B20BF"/>
    <w:rsid w:val="004B3F23"/>
    <w:rsid w:val="004B42C3"/>
    <w:rsid w:val="004B4ED2"/>
    <w:rsid w:val="004C2E9D"/>
    <w:rsid w:val="004C3C9E"/>
    <w:rsid w:val="004C4DF3"/>
    <w:rsid w:val="004D6805"/>
    <w:rsid w:val="004F3CEC"/>
    <w:rsid w:val="004F5726"/>
    <w:rsid w:val="00503AF7"/>
    <w:rsid w:val="00504AF5"/>
    <w:rsid w:val="00504E6C"/>
    <w:rsid w:val="00510BFB"/>
    <w:rsid w:val="00512302"/>
    <w:rsid w:val="0052221D"/>
    <w:rsid w:val="005327D4"/>
    <w:rsid w:val="0053795C"/>
    <w:rsid w:val="0054215C"/>
    <w:rsid w:val="005430F6"/>
    <w:rsid w:val="005445BB"/>
    <w:rsid w:val="00550881"/>
    <w:rsid w:val="005514BF"/>
    <w:rsid w:val="00555631"/>
    <w:rsid w:val="00556673"/>
    <w:rsid w:val="00563BEB"/>
    <w:rsid w:val="005662F6"/>
    <w:rsid w:val="005729C9"/>
    <w:rsid w:val="00572C6B"/>
    <w:rsid w:val="005813DD"/>
    <w:rsid w:val="00582B75"/>
    <w:rsid w:val="00583078"/>
    <w:rsid w:val="0058340B"/>
    <w:rsid w:val="005851BC"/>
    <w:rsid w:val="00586CBF"/>
    <w:rsid w:val="005872D4"/>
    <w:rsid w:val="00590DEF"/>
    <w:rsid w:val="00595A29"/>
    <w:rsid w:val="00596331"/>
    <w:rsid w:val="005A17DF"/>
    <w:rsid w:val="005B08FA"/>
    <w:rsid w:val="005B0C6F"/>
    <w:rsid w:val="005B36D7"/>
    <w:rsid w:val="005B7E3F"/>
    <w:rsid w:val="005C17AF"/>
    <w:rsid w:val="005C3026"/>
    <w:rsid w:val="005C435F"/>
    <w:rsid w:val="005C5131"/>
    <w:rsid w:val="005C630D"/>
    <w:rsid w:val="005D2475"/>
    <w:rsid w:val="005D3355"/>
    <w:rsid w:val="005D39EE"/>
    <w:rsid w:val="005E09DD"/>
    <w:rsid w:val="005E3096"/>
    <w:rsid w:val="005E3560"/>
    <w:rsid w:val="005E6685"/>
    <w:rsid w:val="005F05E9"/>
    <w:rsid w:val="005F6BC9"/>
    <w:rsid w:val="006016A4"/>
    <w:rsid w:val="00602FCC"/>
    <w:rsid w:val="006040F6"/>
    <w:rsid w:val="00604EE7"/>
    <w:rsid w:val="00611947"/>
    <w:rsid w:val="006149C9"/>
    <w:rsid w:val="00615CB6"/>
    <w:rsid w:val="0061666B"/>
    <w:rsid w:val="006169D7"/>
    <w:rsid w:val="00616F84"/>
    <w:rsid w:val="00623F9A"/>
    <w:rsid w:val="00625D6F"/>
    <w:rsid w:val="006260E9"/>
    <w:rsid w:val="006267F3"/>
    <w:rsid w:val="00626D7A"/>
    <w:rsid w:val="0063755D"/>
    <w:rsid w:val="00645A58"/>
    <w:rsid w:val="00646429"/>
    <w:rsid w:val="00647701"/>
    <w:rsid w:val="00653FE5"/>
    <w:rsid w:val="00660B1D"/>
    <w:rsid w:val="0066336E"/>
    <w:rsid w:val="0066538F"/>
    <w:rsid w:val="00673134"/>
    <w:rsid w:val="00674E19"/>
    <w:rsid w:val="00674F0C"/>
    <w:rsid w:val="0067561D"/>
    <w:rsid w:val="0068383D"/>
    <w:rsid w:val="00684499"/>
    <w:rsid w:val="00690502"/>
    <w:rsid w:val="00692D36"/>
    <w:rsid w:val="00696B3E"/>
    <w:rsid w:val="00697A97"/>
    <w:rsid w:val="006A26FA"/>
    <w:rsid w:val="006A5104"/>
    <w:rsid w:val="006B414E"/>
    <w:rsid w:val="006B5760"/>
    <w:rsid w:val="006C2884"/>
    <w:rsid w:val="006C69D2"/>
    <w:rsid w:val="006D0A48"/>
    <w:rsid w:val="006D69F0"/>
    <w:rsid w:val="006D6CA6"/>
    <w:rsid w:val="006E1756"/>
    <w:rsid w:val="006E183E"/>
    <w:rsid w:val="006E2523"/>
    <w:rsid w:val="006E5F84"/>
    <w:rsid w:val="006F1B0D"/>
    <w:rsid w:val="00702F25"/>
    <w:rsid w:val="007031DE"/>
    <w:rsid w:val="00711020"/>
    <w:rsid w:val="00712227"/>
    <w:rsid w:val="007138EB"/>
    <w:rsid w:val="007207E0"/>
    <w:rsid w:val="00722D9D"/>
    <w:rsid w:val="00726D68"/>
    <w:rsid w:val="00730811"/>
    <w:rsid w:val="00734320"/>
    <w:rsid w:val="00736733"/>
    <w:rsid w:val="007451A6"/>
    <w:rsid w:val="00746C03"/>
    <w:rsid w:val="00751185"/>
    <w:rsid w:val="00753446"/>
    <w:rsid w:val="00757E52"/>
    <w:rsid w:val="007651D0"/>
    <w:rsid w:val="0077178F"/>
    <w:rsid w:val="0077308C"/>
    <w:rsid w:val="00786146"/>
    <w:rsid w:val="00786952"/>
    <w:rsid w:val="00795131"/>
    <w:rsid w:val="007970BA"/>
    <w:rsid w:val="007A7112"/>
    <w:rsid w:val="007B3B75"/>
    <w:rsid w:val="007B3E85"/>
    <w:rsid w:val="007B75A6"/>
    <w:rsid w:val="007C381E"/>
    <w:rsid w:val="007C6EE2"/>
    <w:rsid w:val="007C7C57"/>
    <w:rsid w:val="007E0129"/>
    <w:rsid w:val="007E0E45"/>
    <w:rsid w:val="007E3DDF"/>
    <w:rsid w:val="007E4861"/>
    <w:rsid w:val="007E4CF3"/>
    <w:rsid w:val="007F2BF6"/>
    <w:rsid w:val="007F2EA2"/>
    <w:rsid w:val="007F70AF"/>
    <w:rsid w:val="0081176B"/>
    <w:rsid w:val="00812C84"/>
    <w:rsid w:val="008160A6"/>
    <w:rsid w:val="00816283"/>
    <w:rsid w:val="008203BA"/>
    <w:rsid w:val="00820AE6"/>
    <w:rsid w:val="00830AFD"/>
    <w:rsid w:val="008311AB"/>
    <w:rsid w:val="00837589"/>
    <w:rsid w:val="00845776"/>
    <w:rsid w:val="00854320"/>
    <w:rsid w:val="00856CB0"/>
    <w:rsid w:val="008605DB"/>
    <w:rsid w:val="008639AC"/>
    <w:rsid w:val="008723D1"/>
    <w:rsid w:val="00873D04"/>
    <w:rsid w:val="00875B51"/>
    <w:rsid w:val="0087714A"/>
    <w:rsid w:val="00880B41"/>
    <w:rsid w:val="00881EF8"/>
    <w:rsid w:val="008900A4"/>
    <w:rsid w:val="00895E4E"/>
    <w:rsid w:val="0089695D"/>
    <w:rsid w:val="008A0EE1"/>
    <w:rsid w:val="008A1042"/>
    <w:rsid w:val="008A3467"/>
    <w:rsid w:val="008A436A"/>
    <w:rsid w:val="008A7CCE"/>
    <w:rsid w:val="008C04F9"/>
    <w:rsid w:val="008D36EE"/>
    <w:rsid w:val="008D387B"/>
    <w:rsid w:val="008E026B"/>
    <w:rsid w:val="008E2F72"/>
    <w:rsid w:val="008E3DA9"/>
    <w:rsid w:val="008F27DE"/>
    <w:rsid w:val="008F43A5"/>
    <w:rsid w:val="008F7CCF"/>
    <w:rsid w:val="009002C5"/>
    <w:rsid w:val="00905333"/>
    <w:rsid w:val="00912B25"/>
    <w:rsid w:val="00912B39"/>
    <w:rsid w:val="00913C07"/>
    <w:rsid w:val="00914A54"/>
    <w:rsid w:val="00914B40"/>
    <w:rsid w:val="00923086"/>
    <w:rsid w:val="00933C3A"/>
    <w:rsid w:val="00942E5D"/>
    <w:rsid w:val="00943C2C"/>
    <w:rsid w:val="00945E57"/>
    <w:rsid w:val="00947BC7"/>
    <w:rsid w:val="0095061A"/>
    <w:rsid w:val="009575A2"/>
    <w:rsid w:val="00957889"/>
    <w:rsid w:val="0096527F"/>
    <w:rsid w:val="009653E5"/>
    <w:rsid w:val="00966136"/>
    <w:rsid w:val="00974780"/>
    <w:rsid w:val="00975DE6"/>
    <w:rsid w:val="00975FBD"/>
    <w:rsid w:val="009824F3"/>
    <w:rsid w:val="00986339"/>
    <w:rsid w:val="00990405"/>
    <w:rsid w:val="00992964"/>
    <w:rsid w:val="00992FC2"/>
    <w:rsid w:val="00995994"/>
    <w:rsid w:val="009B04E1"/>
    <w:rsid w:val="009B20C9"/>
    <w:rsid w:val="009B24CC"/>
    <w:rsid w:val="009B2EC6"/>
    <w:rsid w:val="009B3D21"/>
    <w:rsid w:val="009B5A20"/>
    <w:rsid w:val="009B5BC0"/>
    <w:rsid w:val="009B6092"/>
    <w:rsid w:val="009B6808"/>
    <w:rsid w:val="009C4039"/>
    <w:rsid w:val="009C59F1"/>
    <w:rsid w:val="009C6CC5"/>
    <w:rsid w:val="009D050A"/>
    <w:rsid w:val="009D2A8C"/>
    <w:rsid w:val="009D3DC4"/>
    <w:rsid w:val="009D6D76"/>
    <w:rsid w:val="009E33CF"/>
    <w:rsid w:val="009F03B0"/>
    <w:rsid w:val="00A0101B"/>
    <w:rsid w:val="00A02E43"/>
    <w:rsid w:val="00A050D6"/>
    <w:rsid w:val="00A101E8"/>
    <w:rsid w:val="00A10A3F"/>
    <w:rsid w:val="00A122D1"/>
    <w:rsid w:val="00A1352C"/>
    <w:rsid w:val="00A1417A"/>
    <w:rsid w:val="00A155D3"/>
    <w:rsid w:val="00A1731F"/>
    <w:rsid w:val="00A20289"/>
    <w:rsid w:val="00A20A69"/>
    <w:rsid w:val="00A23072"/>
    <w:rsid w:val="00A27975"/>
    <w:rsid w:val="00A31C0C"/>
    <w:rsid w:val="00A31DCE"/>
    <w:rsid w:val="00A321FD"/>
    <w:rsid w:val="00A34315"/>
    <w:rsid w:val="00A34D90"/>
    <w:rsid w:val="00A4021A"/>
    <w:rsid w:val="00A40EC6"/>
    <w:rsid w:val="00A44F57"/>
    <w:rsid w:val="00A47728"/>
    <w:rsid w:val="00A51665"/>
    <w:rsid w:val="00A53318"/>
    <w:rsid w:val="00A5647F"/>
    <w:rsid w:val="00A57D14"/>
    <w:rsid w:val="00A625BB"/>
    <w:rsid w:val="00A642FA"/>
    <w:rsid w:val="00A7214E"/>
    <w:rsid w:val="00A73E5D"/>
    <w:rsid w:val="00A82C6A"/>
    <w:rsid w:val="00A86E06"/>
    <w:rsid w:val="00A93761"/>
    <w:rsid w:val="00AA7630"/>
    <w:rsid w:val="00AB405C"/>
    <w:rsid w:val="00AB4306"/>
    <w:rsid w:val="00AC0A84"/>
    <w:rsid w:val="00AC3F9E"/>
    <w:rsid w:val="00AC63D2"/>
    <w:rsid w:val="00AD16F1"/>
    <w:rsid w:val="00AE212A"/>
    <w:rsid w:val="00AE7F35"/>
    <w:rsid w:val="00AF1FDD"/>
    <w:rsid w:val="00AF434A"/>
    <w:rsid w:val="00AF54B9"/>
    <w:rsid w:val="00AF5811"/>
    <w:rsid w:val="00AF60DE"/>
    <w:rsid w:val="00AF71A0"/>
    <w:rsid w:val="00B00AAD"/>
    <w:rsid w:val="00B01FCB"/>
    <w:rsid w:val="00B05712"/>
    <w:rsid w:val="00B1157A"/>
    <w:rsid w:val="00B12E7A"/>
    <w:rsid w:val="00B158B2"/>
    <w:rsid w:val="00B2205C"/>
    <w:rsid w:val="00B24670"/>
    <w:rsid w:val="00B2479A"/>
    <w:rsid w:val="00B25FCF"/>
    <w:rsid w:val="00B314EF"/>
    <w:rsid w:val="00B36AEE"/>
    <w:rsid w:val="00B3705B"/>
    <w:rsid w:val="00B37A8D"/>
    <w:rsid w:val="00B43345"/>
    <w:rsid w:val="00B44546"/>
    <w:rsid w:val="00B471F5"/>
    <w:rsid w:val="00B52596"/>
    <w:rsid w:val="00B55394"/>
    <w:rsid w:val="00B5664D"/>
    <w:rsid w:val="00B56964"/>
    <w:rsid w:val="00B62DB8"/>
    <w:rsid w:val="00B65C57"/>
    <w:rsid w:val="00B65D5A"/>
    <w:rsid w:val="00B70545"/>
    <w:rsid w:val="00B71CC0"/>
    <w:rsid w:val="00B735ED"/>
    <w:rsid w:val="00B73B8C"/>
    <w:rsid w:val="00B82416"/>
    <w:rsid w:val="00B84702"/>
    <w:rsid w:val="00B8534A"/>
    <w:rsid w:val="00B9223F"/>
    <w:rsid w:val="00B94904"/>
    <w:rsid w:val="00B96698"/>
    <w:rsid w:val="00BA36C6"/>
    <w:rsid w:val="00BA5C8E"/>
    <w:rsid w:val="00BB2067"/>
    <w:rsid w:val="00BB5AD1"/>
    <w:rsid w:val="00BB702A"/>
    <w:rsid w:val="00BB7375"/>
    <w:rsid w:val="00BC064A"/>
    <w:rsid w:val="00BD31D1"/>
    <w:rsid w:val="00BE2D18"/>
    <w:rsid w:val="00BE6576"/>
    <w:rsid w:val="00BE70A4"/>
    <w:rsid w:val="00BF1AE1"/>
    <w:rsid w:val="00BF592A"/>
    <w:rsid w:val="00BF5DB4"/>
    <w:rsid w:val="00BF634A"/>
    <w:rsid w:val="00BF6CD3"/>
    <w:rsid w:val="00BF6F4C"/>
    <w:rsid w:val="00BF77F0"/>
    <w:rsid w:val="00C00E52"/>
    <w:rsid w:val="00C0378D"/>
    <w:rsid w:val="00C04709"/>
    <w:rsid w:val="00C0507F"/>
    <w:rsid w:val="00C13D0E"/>
    <w:rsid w:val="00C212F5"/>
    <w:rsid w:val="00C26F65"/>
    <w:rsid w:val="00C30961"/>
    <w:rsid w:val="00C314F9"/>
    <w:rsid w:val="00C3602D"/>
    <w:rsid w:val="00C37FD4"/>
    <w:rsid w:val="00C532D9"/>
    <w:rsid w:val="00C5686B"/>
    <w:rsid w:val="00C61B1E"/>
    <w:rsid w:val="00C62FA6"/>
    <w:rsid w:val="00C6586D"/>
    <w:rsid w:val="00C662F0"/>
    <w:rsid w:val="00C76777"/>
    <w:rsid w:val="00C8527E"/>
    <w:rsid w:val="00C875C9"/>
    <w:rsid w:val="00C91AAD"/>
    <w:rsid w:val="00CA14C2"/>
    <w:rsid w:val="00CA2A81"/>
    <w:rsid w:val="00CA5FFB"/>
    <w:rsid w:val="00CA753E"/>
    <w:rsid w:val="00CB09CC"/>
    <w:rsid w:val="00CB309C"/>
    <w:rsid w:val="00CB54EF"/>
    <w:rsid w:val="00CC0729"/>
    <w:rsid w:val="00CC10E9"/>
    <w:rsid w:val="00CC5C5F"/>
    <w:rsid w:val="00CC74BF"/>
    <w:rsid w:val="00CD0ECA"/>
    <w:rsid w:val="00CD0F73"/>
    <w:rsid w:val="00CD5D06"/>
    <w:rsid w:val="00CD7EFF"/>
    <w:rsid w:val="00CE4F23"/>
    <w:rsid w:val="00CF27A0"/>
    <w:rsid w:val="00CF2D46"/>
    <w:rsid w:val="00CF5D58"/>
    <w:rsid w:val="00CF6A8B"/>
    <w:rsid w:val="00D005C1"/>
    <w:rsid w:val="00D02401"/>
    <w:rsid w:val="00D11D39"/>
    <w:rsid w:val="00D13FDB"/>
    <w:rsid w:val="00D15B4B"/>
    <w:rsid w:val="00D252B6"/>
    <w:rsid w:val="00D31419"/>
    <w:rsid w:val="00D37169"/>
    <w:rsid w:val="00D410CC"/>
    <w:rsid w:val="00D505A3"/>
    <w:rsid w:val="00D61FFA"/>
    <w:rsid w:val="00D621FB"/>
    <w:rsid w:val="00D643F5"/>
    <w:rsid w:val="00D73885"/>
    <w:rsid w:val="00D75EA2"/>
    <w:rsid w:val="00D76C19"/>
    <w:rsid w:val="00D77C46"/>
    <w:rsid w:val="00D84206"/>
    <w:rsid w:val="00D941C7"/>
    <w:rsid w:val="00DA64EE"/>
    <w:rsid w:val="00DB07D2"/>
    <w:rsid w:val="00DC1571"/>
    <w:rsid w:val="00DD2D1E"/>
    <w:rsid w:val="00DD4E2F"/>
    <w:rsid w:val="00DD6076"/>
    <w:rsid w:val="00DE06A1"/>
    <w:rsid w:val="00DE1447"/>
    <w:rsid w:val="00DE1E53"/>
    <w:rsid w:val="00E03400"/>
    <w:rsid w:val="00E12594"/>
    <w:rsid w:val="00E16C7F"/>
    <w:rsid w:val="00E170AC"/>
    <w:rsid w:val="00E175B7"/>
    <w:rsid w:val="00E179EC"/>
    <w:rsid w:val="00E224B8"/>
    <w:rsid w:val="00E24F24"/>
    <w:rsid w:val="00E25D3B"/>
    <w:rsid w:val="00E32FC2"/>
    <w:rsid w:val="00E353E1"/>
    <w:rsid w:val="00E35AB2"/>
    <w:rsid w:val="00E40649"/>
    <w:rsid w:val="00E4668F"/>
    <w:rsid w:val="00E527DA"/>
    <w:rsid w:val="00E541BF"/>
    <w:rsid w:val="00E55C30"/>
    <w:rsid w:val="00E603E9"/>
    <w:rsid w:val="00E667D6"/>
    <w:rsid w:val="00E67977"/>
    <w:rsid w:val="00E710AB"/>
    <w:rsid w:val="00E737DF"/>
    <w:rsid w:val="00E83C77"/>
    <w:rsid w:val="00E90A60"/>
    <w:rsid w:val="00EA37AE"/>
    <w:rsid w:val="00EA597D"/>
    <w:rsid w:val="00EA7996"/>
    <w:rsid w:val="00EB23D3"/>
    <w:rsid w:val="00EB2940"/>
    <w:rsid w:val="00EC2D54"/>
    <w:rsid w:val="00EC70D3"/>
    <w:rsid w:val="00EC7907"/>
    <w:rsid w:val="00EC7B29"/>
    <w:rsid w:val="00ED4878"/>
    <w:rsid w:val="00ED522B"/>
    <w:rsid w:val="00ED5613"/>
    <w:rsid w:val="00EE1520"/>
    <w:rsid w:val="00EE2B5D"/>
    <w:rsid w:val="00EE56AE"/>
    <w:rsid w:val="00EE6BA6"/>
    <w:rsid w:val="00EE6C6D"/>
    <w:rsid w:val="00EE706B"/>
    <w:rsid w:val="00EE7724"/>
    <w:rsid w:val="00EF4910"/>
    <w:rsid w:val="00EF5BFE"/>
    <w:rsid w:val="00EF6516"/>
    <w:rsid w:val="00EF7CEF"/>
    <w:rsid w:val="00F00F5E"/>
    <w:rsid w:val="00F0432A"/>
    <w:rsid w:val="00F0445C"/>
    <w:rsid w:val="00F05987"/>
    <w:rsid w:val="00F060D8"/>
    <w:rsid w:val="00F06BB8"/>
    <w:rsid w:val="00F07D2B"/>
    <w:rsid w:val="00F2218F"/>
    <w:rsid w:val="00F22D08"/>
    <w:rsid w:val="00F23E09"/>
    <w:rsid w:val="00F24D9C"/>
    <w:rsid w:val="00F31DA5"/>
    <w:rsid w:val="00F4270E"/>
    <w:rsid w:val="00F44502"/>
    <w:rsid w:val="00F4486C"/>
    <w:rsid w:val="00F453B7"/>
    <w:rsid w:val="00F50A64"/>
    <w:rsid w:val="00F54FBC"/>
    <w:rsid w:val="00F606E8"/>
    <w:rsid w:val="00F616A3"/>
    <w:rsid w:val="00F649A2"/>
    <w:rsid w:val="00F64AAF"/>
    <w:rsid w:val="00F719E9"/>
    <w:rsid w:val="00F72486"/>
    <w:rsid w:val="00F74EB1"/>
    <w:rsid w:val="00F77E9E"/>
    <w:rsid w:val="00F85742"/>
    <w:rsid w:val="00F85C9E"/>
    <w:rsid w:val="00F85D37"/>
    <w:rsid w:val="00F91E8A"/>
    <w:rsid w:val="00F92905"/>
    <w:rsid w:val="00F9769D"/>
    <w:rsid w:val="00F97DBC"/>
    <w:rsid w:val="00FA1A6A"/>
    <w:rsid w:val="00FA2E64"/>
    <w:rsid w:val="00FA4ED8"/>
    <w:rsid w:val="00FA5094"/>
    <w:rsid w:val="00FA5631"/>
    <w:rsid w:val="00FB014D"/>
    <w:rsid w:val="00FB1EFC"/>
    <w:rsid w:val="00FB6D35"/>
    <w:rsid w:val="00FD0005"/>
    <w:rsid w:val="00FD1376"/>
    <w:rsid w:val="00FD7A01"/>
    <w:rsid w:val="00FE1501"/>
    <w:rsid w:val="00FF1391"/>
    <w:rsid w:val="00FF383C"/>
    <w:rsid w:val="033C401D"/>
    <w:rsid w:val="03B94A5D"/>
    <w:rsid w:val="0404C681"/>
    <w:rsid w:val="0479A58F"/>
    <w:rsid w:val="04C2EB71"/>
    <w:rsid w:val="0501609F"/>
    <w:rsid w:val="051F3F5E"/>
    <w:rsid w:val="067A4D37"/>
    <w:rsid w:val="0807056C"/>
    <w:rsid w:val="08091CF1"/>
    <w:rsid w:val="099F0A71"/>
    <w:rsid w:val="09F785FE"/>
    <w:rsid w:val="0B67FB37"/>
    <w:rsid w:val="0EB53357"/>
    <w:rsid w:val="0F5908D2"/>
    <w:rsid w:val="0F7530E8"/>
    <w:rsid w:val="10335BDA"/>
    <w:rsid w:val="104F78EA"/>
    <w:rsid w:val="11EB494B"/>
    <w:rsid w:val="12C81162"/>
    <w:rsid w:val="147F1FF3"/>
    <w:rsid w:val="15060303"/>
    <w:rsid w:val="1507383B"/>
    <w:rsid w:val="1752B0E2"/>
    <w:rsid w:val="18C30095"/>
    <w:rsid w:val="19650B04"/>
    <w:rsid w:val="1AE38CC3"/>
    <w:rsid w:val="1E945840"/>
    <w:rsid w:val="1ECBF220"/>
    <w:rsid w:val="1EE9707A"/>
    <w:rsid w:val="203028A1"/>
    <w:rsid w:val="208BAC74"/>
    <w:rsid w:val="223C80B2"/>
    <w:rsid w:val="243C357F"/>
    <w:rsid w:val="24539ED0"/>
    <w:rsid w:val="2479EA53"/>
    <w:rsid w:val="25D646D4"/>
    <w:rsid w:val="25F1F776"/>
    <w:rsid w:val="2671E062"/>
    <w:rsid w:val="2715AC56"/>
    <w:rsid w:val="283177D0"/>
    <w:rsid w:val="28A4A633"/>
    <w:rsid w:val="2A7637F9"/>
    <w:rsid w:val="2A815DB4"/>
    <w:rsid w:val="2B5A7F5B"/>
    <w:rsid w:val="2B95B535"/>
    <w:rsid w:val="2C458858"/>
    <w:rsid w:val="2C54BD7F"/>
    <w:rsid w:val="2D04F98A"/>
    <w:rsid w:val="2D94376E"/>
    <w:rsid w:val="2DE158B9"/>
    <w:rsid w:val="2E99EFA3"/>
    <w:rsid w:val="2EC80604"/>
    <w:rsid w:val="2F4915F1"/>
    <w:rsid w:val="2F5E4817"/>
    <w:rsid w:val="2F836C72"/>
    <w:rsid w:val="2FD44FEC"/>
    <w:rsid w:val="30326B6E"/>
    <w:rsid w:val="3046C57B"/>
    <w:rsid w:val="312CECAF"/>
    <w:rsid w:val="31ADB578"/>
    <w:rsid w:val="32496F61"/>
    <w:rsid w:val="32F72D33"/>
    <w:rsid w:val="3337C415"/>
    <w:rsid w:val="34F08C4A"/>
    <w:rsid w:val="35390823"/>
    <w:rsid w:val="35448090"/>
    <w:rsid w:val="35F88FBD"/>
    <w:rsid w:val="3630F1E6"/>
    <w:rsid w:val="37221D91"/>
    <w:rsid w:val="378812C4"/>
    <w:rsid w:val="379A209A"/>
    <w:rsid w:val="392FD291"/>
    <w:rsid w:val="3B624B32"/>
    <w:rsid w:val="3C15169C"/>
    <w:rsid w:val="3C6399A8"/>
    <w:rsid w:val="3D8E655A"/>
    <w:rsid w:val="3F9B3A6A"/>
    <w:rsid w:val="3FB128EC"/>
    <w:rsid w:val="3FCED99B"/>
    <w:rsid w:val="4029FE18"/>
    <w:rsid w:val="434EA648"/>
    <w:rsid w:val="43A93CF7"/>
    <w:rsid w:val="43BF7F08"/>
    <w:rsid w:val="445805C4"/>
    <w:rsid w:val="4933DAAF"/>
    <w:rsid w:val="4A83E5A6"/>
    <w:rsid w:val="4B619971"/>
    <w:rsid w:val="4C381F1F"/>
    <w:rsid w:val="4D897074"/>
    <w:rsid w:val="4DA827EB"/>
    <w:rsid w:val="4ED55E66"/>
    <w:rsid w:val="5067DE02"/>
    <w:rsid w:val="51ABB125"/>
    <w:rsid w:val="520676ED"/>
    <w:rsid w:val="524BDF53"/>
    <w:rsid w:val="52F40FD5"/>
    <w:rsid w:val="5345F441"/>
    <w:rsid w:val="53A08329"/>
    <w:rsid w:val="53AC1D6C"/>
    <w:rsid w:val="543DA259"/>
    <w:rsid w:val="55889BAB"/>
    <w:rsid w:val="57AD7D5A"/>
    <w:rsid w:val="57F2DA5B"/>
    <w:rsid w:val="58CDBD06"/>
    <w:rsid w:val="593C54BC"/>
    <w:rsid w:val="5A1DECF0"/>
    <w:rsid w:val="5C70A50D"/>
    <w:rsid w:val="612DBC0D"/>
    <w:rsid w:val="61CAAF39"/>
    <w:rsid w:val="62F147E3"/>
    <w:rsid w:val="642F66E8"/>
    <w:rsid w:val="643ACE40"/>
    <w:rsid w:val="6456C3E7"/>
    <w:rsid w:val="64ABA5F5"/>
    <w:rsid w:val="64BF2723"/>
    <w:rsid w:val="6569F4B9"/>
    <w:rsid w:val="6584EA25"/>
    <w:rsid w:val="66596EC6"/>
    <w:rsid w:val="66A3ABB7"/>
    <w:rsid w:val="6911E413"/>
    <w:rsid w:val="6AC6E5CA"/>
    <w:rsid w:val="6B051609"/>
    <w:rsid w:val="6BA26E6C"/>
    <w:rsid w:val="6C803206"/>
    <w:rsid w:val="6CA6EB45"/>
    <w:rsid w:val="6D5D58A9"/>
    <w:rsid w:val="6DF7DD87"/>
    <w:rsid w:val="6EBD63CA"/>
    <w:rsid w:val="71F205AA"/>
    <w:rsid w:val="7224C685"/>
    <w:rsid w:val="73E9119D"/>
    <w:rsid w:val="7594A2E0"/>
    <w:rsid w:val="759FE097"/>
    <w:rsid w:val="768E861E"/>
    <w:rsid w:val="769F8D18"/>
    <w:rsid w:val="76CC428A"/>
    <w:rsid w:val="7716470B"/>
    <w:rsid w:val="776D9727"/>
    <w:rsid w:val="77758271"/>
    <w:rsid w:val="778E7C72"/>
    <w:rsid w:val="77F63DD5"/>
    <w:rsid w:val="796B0DF1"/>
    <w:rsid w:val="7AD962FE"/>
    <w:rsid w:val="7BFB3944"/>
    <w:rsid w:val="7DBBE3F9"/>
    <w:rsid w:val="7E9DE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2E17F"/>
  <w15:chartTrackingRefBased/>
  <w15:docId w15:val="{437B0E5A-FBD9-4BED-83A2-607E85A6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nb-NO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9F0"/>
  </w:style>
  <w:style w:type="paragraph" w:styleId="Overskrift1">
    <w:name w:val="heading 1"/>
    <w:basedOn w:val="Normal"/>
    <w:next w:val="Normal"/>
    <w:link w:val="Overskrift1Tegn"/>
    <w:uiPriority w:val="2"/>
    <w:qFormat/>
    <w:pPr>
      <w:spacing w:after="200"/>
      <w:contextualSpacing/>
      <w:outlineLvl w:val="0"/>
    </w:pPr>
    <w:rPr>
      <w:b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D0E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Boktittel">
    <w:name w:val="Book Title"/>
    <w:basedOn w:val="Standardskriftforavsnitt"/>
    <w:uiPriority w:val="33"/>
    <w:semiHidden/>
    <w:unhideWhenUsed/>
    <w:qFormat/>
    <w:rPr>
      <w:b/>
      <w:bCs/>
      <w:i/>
      <w:iCs/>
      <w:spacing w:val="0"/>
    </w:rPr>
  </w:style>
  <w:style w:type="character" w:styleId="Sterkreferanse">
    <w:name w:val="Intense Reference"/>
    <w:basedOn w:val="Standardskriftforavsnitt"/>
    <w:uiPriority w:val="32"/>
    <w:semiHidden/>
    <w:unhideWhenUsed/>
    <w:qFormat/>
    <w:rPr>
      <w:b/>
      <w:bCs/>
      <w:caps w:val="0"/>
      <w:smallCaps/>
      <w:color w:val="4F81BD" w:themeColor="accent1"/>
      <w:spacing w:val="0"/>
    </w:rPr>
  </w:style>
  <w:style w:type="character" w:customStyle="1" w:styleId="Overskrift1Tegn">
    <w:name w:val="Overskrift 1 Tegn"/>
    <w:basedOn w:val="Standardskriftforavsnitt"/>
    <w:link w:val="Overskrift1"/>
    <w:uiPriority w:val="2"/>
    <w:rPr>
      <w:b/>
      <w:color w:val="000000" w:themeColor="text1"/>
      <w:sz w:val="18"/>
      <w:szCs w:val="18"/>
      <w:lang w:eastAsia="en-US"/>
    </w:rPr>
  </w:style>
  <w:style w:type="table" w:styleId="Tabellrutenett">
    <w:name w:val="Table Grid"/>
    <w:basedOn w:val="Vanligtabell"/>
    <w:uiPriority w:val="1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unntekst">
    <w:name w:val="footer"/>
    <w:basedOn w:val="Normal"/>
    <w:link w:val="BunntekstTegn"/>
    <w:uiPriority w:val="99"/>
    <w:unhideWhenUsed/>
  </w:style>
  <w:style w:type="character" w:customStyle="1" w:styleId="BunntekstTegn">
    <w:name w:val="Bunntekst Tegn"/>
    <w:basedOn w:val="Standardskriftforavsnitt"/>
    <w:link w:val="Bunntekst"/>
    <w:uiPriority w:val="99"/>
    <w:rPr>
      <w:color w:val="000000" w:themeColor="text1"/>
      <w:sz w:val="18"/>
      <w:szCs w:val="18"/>
      <w:lang w:eastAsia="en-US"/>
    </w:rPr>
  </w:style>
  <w:style w:type="paragraph" w:styleId="Tittel">
    <w:name w:val="Title"/>
    <w:basedOn w:val="Normal"/>
    <w:link w:val="TittelTegn"/>
    <w:uiPriority w:val="1"/>
    <w:unhideWhenUsed/>
    <w:qFormat/>
    <w:pPr>
      <w:spacing w:after="400" w:line="360" w:lineRule="auto"/>
      <w:ind w:left="-86"/>
      <w:contextualSpacing/>
    </w:pPr>
    <w:rPr>
      <w:rFonts w:cstheme="majorBidi"/>
      <w:color w:val="595959" w:themeColor="text1" w:themeTint="A6"/>
      <w:spacing w:val="-10"/>
      <w:kern w:val="28"/>
      <w:sz w:val="96"/>
      <w:szCs w:val="56"/>
    </w:rPr>
  </w:style>
  <w:style w:type="character" w:customStyle="1" w:styleId="TittelTegn">
    <w:name w:val="Tittel Tegn"/>
    <w:basedOn w:val="Standardskriftforavsnitt"/>
    <w:link w:val="Tittel"/>
    <w:uiPriority w:val="1"/>
    <w:rPr>
      <w:rFonts w:cstheme="majorBidi"/>
      <w:color w:val="595959" w:themeColor="text1" w:themeTint="A6"/>
      <w:spacing w:val="-10"/>
      <w:kern w:val="28"/>
      <w:sz w:val="96"/>
      <w:szCs w:val="56"/>
      <w:lang w:eastAsia="en-US"/>
    </w:rPr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paragraph" w:styleId="Topptekst">
    <w:name w:val="header"/>
    <w:basedOn w:val="Normal"/>
    <w:link w:val="TopptekstTegn"/>
    <w:uiPriority w:val="99"/>
    <w:unhideWhenUsed/>
  </w:style>
  <w:style w:type="character" w:customStyle="1" w:styleId="TopptekstTegn">
    <w:name w:val="Topptekst Tegn"/>
    <w:basedOn w:val="Standardskriftforavsnitt"/>
    <w:link w:val="Topptekst"/>
    <w:uiPriority w:val="99"/>
    <w:rPr>
      <w:color w:val="000000" w:themeColor="text1"/>
      <w:sz w:val="18"/>
      <w:szCs w:val="18"/>
      <w:lang w:eastAsia="en-US"/>
    </w:rPr>
  </w:style>
  <w:style w:type="table" w:styleId="Rutenettabelllys">
    <w:name w:val="Grid Table Light"/>
    <w:basedOn w:val="Vanligtabel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795131"/>
    <w:pPr>
      <w:keepNext/>
      <w:keepLines/>
      <w:outlineLvl w:val="9"/>
    </w:pPr>
    <w:rPr>
      <w:rFonts w:asciiTheme="majorHAnsi" w:eastAsiaTheme="majorEastAsia" w:hAnsiTheme="majorHAnsi" w:cstheme="majorBidi"/>
      <w:szCs w:val="32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6D69F0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6D69F0"/>
    <w:rPr>
      <w:i/>
      <w:iCs/>
      <w:color w:val="404040" w:themeColor="text1" w:themeTint="BF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6D69F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jc w:val="center"/>
    </w:pPr>
    <w:rPr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6D69F0"/>
    <w:rPr>
      <w:i/>
      <w:iCs/>
      <w:color w:val="4F81BD" w:themeColor="accent1"/>
    </w:rPr>
  </w:style>
  <w:style w:type="table" w:styleId="Rutenettabell1lysuthevingsfarge3">
    <w:name w:val="Grid Table 1 Light Accent 3"/>
    <w:basedOn w:val="Vanligtabell"/>
    <w:uiPriority w:val="46"/>
    <w:rsid w:val="00623F9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avsnitt">
    <w:name w:val="List Paragraph"/>
    <w:basedOn w:val="Normal"/>
    <w:uiPriority w:val="34"/>
    <w:unhideWhenUsed/>
    <w:qFormat/>
    <w:rsid w:val="00504E6C"/>
    <w:pPr>
      <w:ind w:left="720"/>
      <w:contextualSpacing/>
    </w:pPr>
  </w:style>
  <w:style w:type="paragraph" w:customStyle="1" w:styleId="xmsonormal">
    <w:name w:val="x_msonormal"/>
    <w:basedOn w:val="Normal"/>
    <w:rsid w:val="00A1352C"/>
    <w:pPr>
      <w:spacing w:after="0" w:line="240" w:lineRule="auto"/>
    </w:pPr>
    <w:rPr>
      <w:rFonts w:ascii="Calibri" w:eastAsiaTheme="minorHAnsi" w:hAnsi="Calibri" w:cs="Calibri"/>
      <w:sz w:val="22"/>
      <w:szCs w:val="22"/>
      <w:lang w:eastAsia="nb-NO"/>
    </w:rPr>
  </w:style>
  <w:style w:type="paragraph" w:customStyle="1" w:styleId="xmsonormal0">
    <w:name w:val="xmsonormal"/>
    <w:basedOn w:val="Normal"/>
    <w:rsid w:val="0073081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C13D0E"/>
  </w:style>
  <w:style w:type="character" w:customStyle="1" w:styleId="eop">
    <w:name w:val="eop"/>
    <w:basedOn w:val="Standardskriftforavsnitt"/>
    <w:rsid w:val="00C13D0E"/>
  </w:style>
  <w:style w:type="character" w:styleId="Hyperkobling">
    <w:name w:val="Hyperlink"/>
    <w:basedOn w:val="Standardskriftforavsnitt"/>
    <w:uiPriority w:val="99"/>
    <w:unhideWhenUsed/>
    <w:rsid w:val="003E437E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E437E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943C2C"/>
    <w:rPr>
      <w:color w:val="800080" w:themeColor="followedHyperlink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D0E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6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76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1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65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9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0796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20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2129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72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506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1135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6167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377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200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009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81286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023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030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7980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191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618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her\AppData\Roaming\Microsoft\Templates\Notat%20(enkel%20utforming).dotx" TargetMode="External"/></Relationships>
</file>

<file path=word/theme/theme1.xml><?xml version="1.0" encoding="utf-8"?>
<a:theme xmlns:a="http://schemas.openxmlformats.org/drawingml/2006/main" name="Memo Simpl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4f555e-3609-4489-9831-bed7ce75905e">
      <Terms xmlns="http://schemas.microsoft.com/office/infopath/2007/PartnerControls"/>
    </lcf76f155ced4ddcb4097134ff3c332f>
    <TaxCatchAll xmlns="5f4326fb-9d76-45fc-a13a-a26095c8149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E53BC8400EAE45A4EB2C6562415263" ma:contentTypeVersion="15" ma:contentTypeDescription="Opprett et nytt dokument." ma:contentTypeScope="" ma:versionID="934517ae4d52fc2f75951a6dd713f148">
  <xsd:schema xmlns:xsd="http://www.w3.org/2001/XMLSchema" xmlns:xs="http://www.w3.org/2001/XMLSchema" xmlns:p="http://schemas.microsoft.com/office/2006/metadata/properties" xmlns:ns2="6b4f555e-3609-4489-9831-bed7ce75905e" xmlns:ns3="b144e7cb-f101-49cb-b3cd-843d47f569a6" xmlns:ns4="5f4326fb-9d76-45fc-a13a-a26095c81490" targetNamespace="http://schemas.microsoft.com/office/2006/metadata/properties" ma:root="true" ma:fieldsID="d8b3b1b7e8117511d124caec693ac6a3" ns2:_="" ns3:_="" ns4:_="">
    <xsd:import namespace="6b4f555e-3609-4489-9831-bed7ce75905e"/>
    <xsd:import namespace="b144e7cb-f101-49cb-b3cd-843d47f569a6"/>
    <xsd:import namespace="5f4326fb-9d76-45fc-a13a-a26095c814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f555e-3609-4489-9831-bed7ce759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9c9de5fe-e690-41ee-8467-ed0433617b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4e7cb-f101-49cb-b3cd-843d47f56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326fb-9d76-45fc-a13a-a26095c8149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9bfaec3-180c-40cb-a322-4ada675d9d2c}" ma:internalName="TaxCatchAll" ma:showField="CatchAllData" ma:web="b144e7cb-f101-49cb-b3cd-843d47f569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66548-A7C1-4665-9435-BDF3AB3685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6B18C7-6AA2-4D74-B7AE-BF9972AAE823}">
  <ds:schemaRefs>
    <ds:schemaRef ds:uri="http://schemas.microsoft.com/office/2006/metadata/properties"/>
    <ds:schemaRef ds:uri="http://schemas.microsoft.com/office/infopath/2007/PartnerControls"/>
    <ds:schemaRef ds:uri="6b4f555e-3609-4489-9831-bed7ce75905e"/>
    <ds:schemaRef ds:uri="5f4326fb-9d76-45fc-a13a-a26095c81490"/>
  </ds:schemaRefs>
</ds:datastoreItem>
</file>

<file path=customXml/itemProps3.xml><?xml version="1.0" encoding="utf-8"?>
<ds:datastoreItem xmlns:ds="http://schemas.openxmlformats.org/officeDocument/2006/customXml" ds:itemID="{B94FC4A9-E966-4411-9AEC-D6179BCDC5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4f555e-3609-4489-9831-bed7ce75905e"/>
    <ds:schemaRef ds:uri="b144e7cb-f101-49cb-b3cd-843d47f569a6"/>
    <ds:schemaRef ds:uri="5f4326fb-9d76-45fc-a13a-a26095c814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FCAD47-2E94-4103-A19E-75F58BBFE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 (enkel utforming)</Template>
  <TotalTime>0</TotalTime>
  <Pages>2</Pages>
  <Words>846</Words>
  <Characters>4484</Characters>
  <Application>Microsoft Office Word</Application>
  <DocSecurity>4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Rudrud Herdlevær</dc:creator>
  <cp:keywords/>
  <dc:description/>
  <cp:lastModifiedBy>Janne Solbakken</cp:lastModifiedBy>
  <cp:revision>2</cp:revision>
  <cp:lastPrinted>2024-06-13T14:23:00Z</cp:lastPrinted>
  <dcterms:created xsi:type="dcterms:W3CDTF">2025-11-13T17:02:00Z</dcterms:created>
  <dcterms:modified xsi:type="dcterms:W3CDTF">2025-11-13T17:02:00Z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0x010100CBE53BC8400EAE45A4EB2C6562415263</vt:lpwstr>
  </property>
  <property fmtid="{D5CDD505-2E9C-101B-9397-08002B2CF9AE}" pid="3" name="MediaServiceImageTags">
    <vt:lpwstr/>
  </property>
</Properties>
</file>