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B38D" w14:textId="4E59D862" w:rsidR="00914A54" w:rsidRDefault="00830AFD" w:rsidP="00914A54">
      <w:pPr>
        <w:pStyle w:val="Tittel"/>
        <w:jc w:val="center"/>
        <w:rPr>
          <w:sz w:val="52"/>
          <w:szCs w:val="52"/>
        </w:rPr>
      </w:pPr>
      <w:r>
        <w:rPr>
          <w:sz w:val="52"/>
          <w:szCs w:val="52"/>
        </w:rPr>
        <w:t>Notat</w:t>
      </w:r>
      <w:r w:rsidR="00623F9A" w:rsidRPr="6584EA25">
        <w:rPr>
          <w:sz w:val="52"/>
          <w:szCs w:val="52"/>
        </w:rPr>
        <w:t xml:space="preserve"> </w:t>
      </w:r>
      <w:r w:rsidR="00504E6C" w:rsidRPr="6584EA25">
        <w:rPr>
          <w:sz w:val="52"/>
          <w:szCs w:val="52"/>
        </w:rPr>
        <w:t xml:space="preserve">                   </w:t>
      </w:r>
      <w:r w:rsidR="00623F9A" w:rsidRPr="6584EA25">
        <w:rPr>
          <w:sz w:val="52"/>
          <w:szCs w:val="52"/>
        </w:rPr>
        <w:t xml:space="preserve">                                     </w:t>
      </w:r>
      <w:r w:rsidR="00626D7A">
        <w:rPr>
          <w:noProof/>
          <w:sz w:val="52"/>
          <w:szCs w:val="52"/>
        </w:rPr>
        <w:drawing>
          <wp:inline distT="0" distB="0" distL="0" distR="0" wp14:anchorId="67CF0E67" wp14:editId="7ED55520">
            <wp:extent cx="527050" cy="658813"/>
            <wp:effectExtent l="0" t="0" r="6350" b="8255"/>
            <wp:docPr id="1346806575" name="Bilde 1" descr="Et bilde som inneholder Fargerikt, Grafikk, gul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06575" name="Bilde 1" descr="Et bilde som inneholder Fargerikt, Grafikk, gul, symbo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78" cy="66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Ind w:w="-8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34"/>
        <w:gridCol w:w="7214"/>
      </w:tblGrid>
      <w:tr w:rsidR="00F05987" w14:paraId="3E554C52" w14:textId="77777777" w:rsidTr="66596EC6">
        <w:trPr>
          <w:trHeight w:val="301"/>
        </w:trPr>
        <w:tc>
          <w:tcPr>
            <w:tcW w:w="2071" w:type="dxa"/>
            <w:shd w:val="clear" w:color="auto" w:fill="FFFFFF" w:themeFill="background1"/>
            <w:vAlign w:val="center"/>
          </w:tcPr>
          <w:p w14:paraId="184F4B68" w14:textId="4071747D" w:rsidR="00914A54" w:rsidRPr="00326121" w:rsidRDefault="00BB702A" w:rsidP="00326121">
            <w:pPr>
              <w:pStyle w:val="Tittel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26121">
              <w:rPr>
                <w:sz w:val="24"/>
                <w:szCs w:val="24"/>
              </w:rPr>
              <w:t>Dato: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350C924C" w14:textId="5A64D553" w:rsidR="00914A54" w:rsidRPr="00326121" w:rsidRDefault="004A1F01" w:rsidP="00B3705B">
            <w:pPr>
              <w:pStyle w:val="Tittel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november</w:t>
            </w:r>
            <w:r w:rsidR="00EE706B">
              <w:rPr>
                <w:sz w:val="24"/>
                <w:szCs w:val="24"/>
              </w:rPr>
              <w:t xml:space="preserve"> 2025</w:t>
            </w:r>
          </w:p>
        </w:tc>
      </w:tr>
      <w:tr w:rsidR="00F05987" w14:paraId="4BD2D607" w14:textId="77777777" w:rsidTr="66596EC6">
        <w:trPr>
          <w:trHeight w:val="301"/>
        </w:trPr>
        <w:tc>
          <w:tcPr>
            <w:tcW w:w="2071" w:type="dxa"/>
            <w:shd w:val="clear" w:color="auto" w:fill="FFFFFF" w:themeFill="background1"/>
            <w:vAlign w:val="center"/>
          </w:tcPr>
          <w:p w14:paraId="695DB00A" w14:textId="28D87177" w:rsidR="00914A54" w:rsidRPr="00326121" w:rsidRDefault="004B42C3" w:rsidP="00326121">
            <w:pPr>
              <w:pStyle w:val="Tittel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Til: 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4A37700F" w14:textId="1F368DD7" w:rsidR="00914A54" w:rsidRPr="00326121" w:rsidRDefault="2671E062" w:rsidP="66596EC6">
            <w:pPr>
              <w:pStyle w:val="Tittel"/>
              <w:spacing w:after="0" w:line="240" w:lineRule="auto"/>
              <w:ind w:left="0"/>
              <w:rPr>
                <w:rFonts w:cstheme="minorBidi"/>
                <w:sz w:val="22"/>
                <w:szCs w:val="22"/>
              </w:rPr>
            </w:pPr>
            <w:r w:rsidRPr="66596EC6">
              <w:rPr>
                <w:rFonts w:cstheme="minorBidi"/>
                <w:sz w:val="22"/>
                <w:szCs w:val="22"/>
              </w:rPr>
              <w:t xml:space="preserve">kommunestyrerepresentant </w:t>
            </w:r>
            <w:r w:rsidRPr="66596EC6">
              <w:rPr>
                <w:sz w:val="22"/>
                <w:szCs w:val="22"/>
              </w:rPr>
              <w:t>Bent Engebret Øye</w:t>
            </w:r>
          </w:p>
        </w:tc>
      </w:tr>
      <w:tr w:rsidR="00F05987" w14:paraId="0F383C98" w14:textId="77777777" w:rsidTr="66596EC6">
        <w:trPr>
          <w:trHeight w:val="301"/>
        </w:trPr>
        <w:tc>
          <w:tcPr>
            <w:tcW w:w="2071" w:type="dxa"/>
            <w:shd w:val="clear" w:color="auto" w:fill="FFFFFF" w:themeFill="background1"/>
            <w:vAlign w:val="center"/>
          </w:tcPr>
          <w:p w14:paraId="72699791" w14:textId="0AEDCEDD" w:rsidR="00914A54" w:rsidRPr="00326121" w:rsidRDefault="004B42C3" w:rsidP="00326121">
            <w:pPr>
              <w:pStyle w:val="Tittel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Fra: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57E88B63" w14:textId="63F52328" w:rsidR="00914A54" w:rsidRPr="00326121" w:rsidRDefault="004B42C3" w:rsidP="004B42C3">
            <w:pPr>
              <w:pStyle w:val="Tittel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Ordfører Anne Kari Eriksen</w:t>
            </w:r>
          </w:p>
        </w:tc>
      </w:tr>
    </w:tbl>
    <w:p w14:paraId="3DC2CA98" w14:textId="04F7B4B1" w:rsidR="006C2884" w:rsidRPr="00C26F65" w:rsidRDefault="00C26F65" w:rsidP="008F27DE">
      <w:pPr>
        <w:pStyle w:val="Tittel"/>
        <w:spacing w:after="0" w:line="240" w:lineRule="auto"/>
        <w:ind w:left="0"/>
        <w:rPr>
          <w:sz w:val="20"/>
          <w:szCs w:val="20"/>
        </w:rPr>
      </w:pPr>
      <w:r w:rsidRPr="00C26F65">
        <w:rPr>
          <w:sz w:val="20"/>
          <w:szCs w:val="20"/>
        </w:rPr>
        <w:t xml:space="preserve">  </w:t>
      </w:r>
    </w:p>
    <w:p w14:paraId="2A9258F9" w14:textId="26015901" w:rsidR="009B3D21" w:rsidRDefault="00BA36C6" w:rsidP="66596EC6">
      <w:pPr>
        <w:pStyle w:val="Tittel"/>
        <w:spacing w:after="0" w:line="240" w:lineRule="auto"/>
        <w:ind w:left="0"/>
        <w:rPr>
          <w:rFonts w:cstheme="minorBidi"/>
          <w:b/>
          <w:bCs/>
          <w:sz w:val="28"/>
          <w:szCs w:val="28"/>
        </w:rPr>
      </w:pPr>
      <w:r w:rsidRPr="66596EC6">
        <w:rPr>
          <w:rFonts w:cstheme="minorBidi"/>
          <w:b/>
          <w:bCs/>
          <w:sz w:val="28"/>
          <w:szCs w:val="28"/>
        </w:rPr>
        <w:t xml:space="preserve">Grunngitt spørsmål </w:t>
      </w:r>
      <w:r w:rsidR="00B9223F" w:rsidRPr="66596EC6">
        <w:rPr>
          <w:rFonts w:cstheme="minorBidi"/>
          <w:b/>
          <w:bCs/>
          <w:sz w:val="28"/>
          <w:szCs w:val="28"/>
        </w:rPr>
        <w:t>–</w:t>
      </w:r>
      <w:r w:rsidRPr="66596EC6">
        <w:rPr>
          <w:rFonts w:cstheme="minorBidi"/>
          <w:b/>
          <w:bCs/>
          <w:sz w:val="28"/>
          <w:szCs w:val="28"/>
        </w:rPr>
        <w:t xml:space="preserve"> </w:t>
      </w:r>
      <w:r w:rsidR="37221D91" w:rsidRPr="66596EC6">
        <w:rPr>
          <w:rFonts w:cstheme="minorBidi"/>
          <w:b/>
          <w:bCs/>
          <w:sz w:val="28"/>
          <w:szCs w:val="28"/>
        </w:rPr>
        <w:t>Løypenett Nesfjellet og videre arbeid</w:t>
      </w:r>
    </w:p>
    <w:p w14:paraId="0751E91D" w14:textId="77777777" w:rsidR="00491BE6" w:rsidRDefault="00491BE6" w:rsidP="00986339">
      <w:pPr>
        <w:pStyle w:val="Tittel"/>
        <w:spacing w:after="0" w:line="240" w:lineRule="auto"/>
        <w:rPr>
          <w:rFonts w:cstheme="minorBidi"/>
          <w:sz w:val="22"/>
          <w:szCs w:val="22"/>
        </w:rPr>
      </w:pPr>
    </w:p>
    <w:p w14:paraId="68A7CF9F" w14:textId="77F15807" w:rsidR="00277E8C" w:rsidRDefault="002A1972" w:rsidP="66596EC6">
      <w:pPr>
        <w:pStyle w:val="Tittel"/>
        <w:spacing w:after="0" w:line="240" w:lineRule="auto"/>
        <w:rPr>
          <w:rFonts w:cstheme="minorBidi"/>
          <w:sz w:val="22"/>
          <w:szCs w:val="22"/>
        </w:rPr>
      </w:pPr>
      <w:r w:rsidRPr="66596EC6">
        <w:rPr>
          <w:rFonts w:cstheme="minorBidi"/>
          <w:sz w:val="22"/>
          <w:szCs w:val="22"/>
        </w:rPr>
        <w:t xml:space="preserve">I epost datert </w:t>
      </w:r>
      <w:r w:rsidR="25F1F776" w:rsidRPr="66596EC6">
        <w:rPr>
          <w:rFonts w:cstheme="minorBidi"/>
          <w:sz w:val="22"/>
          <w:szCs w:val="22"/>
        </w:rPr>
        <w:t>10</w:t>
      </w:r>
      <w:r w:rsidR="00491BE6" w:rsidRPr="66596EC6">
        <w:rPr>
          <w:rFonts w:cstheme="minorBidi"/>
          <w:sz w:val="22"/>
          <w:szCs w:val="22"/>
        </w:rPr>
        <w:t xml:space="preserve">. november har </w:t>
      </w:r>
      <w:r w:rsidRPr="66596EC6">
        <w:rPr>
          <w:rFonts w:cstheme="minorBidi"/>
          <w:sz w:val="22"/>
          <w:szCs w:val="22"/>
        </w:rPr>
        <w:t xml:space="preserve">representanten </w:t>
      </w:r>
      <w:r w:rsidR="00FA4ED8" w:rsidRPr="66596EC6">
        <w:rPr>
          <w:sz w:val="22"/>
          <w:szCs w:val="22"/>
        </w:rPr>
        <w:t xml:space="preserve">Bent Engebret Øye fra </w:t>
      </w:r>
      <w:r w:rsidR="00FA4ED8" w:rsidRPr="66596EC6">
        <w:rPr>
          <w:rFonts w:cstheme="minorBidi"/>
          <w:sz w:val="22"/>
          <w:szCs w:val="22"/>
        </w:rPr>
        <w:t xml:space="preserve">Nesbyen Arbeiderparti stilt følgende spørsmål: </w:t>
      </w:r>
    </w:p>
    <w:p w14:paraId="06411ADB" w14:textId="77777777" w:rsidR="00912B39" w:rsidRPr="00DA64EE" w:rsidRDefault="00912B39" w:rsidP="00986339">
      <w:pPr>
        <w:pStyle w:val="Tittel"/>
        <w:spacing w:after="0" w:line="240" w:lineRule="auto"/>
        <w:rPr>
          <w:rFonts w:ascii="Calibri" w:eastAsia="Aptos" w:hAnsi="Calibri" w:cs="Calibri"/>
          <w:sz w:val="22"/>
          <w:szCs w:val="22"/>
          <w:lang w:eastAsia="nb-NO"/>
        </w:rPr>
      </w:pPr>
    </w:p>
    <w:p w14:paraId="3000DC4F" w14:textId="77777777" w:rsidR="000877B5" w:rsidRPr="000877B5" w:rsidRDefault="00912B39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«</w:t>
      </w:r>
      <w:r w:rsidR="000877B5"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Den siste tiden har det kommet flere reaksjoner fra hytteeiere, grunneiere og næringsaktører i Nesfjellet-området. Flere peker på at løypenettet i Tverrlia/Natten vil bli stengt og eller sterkt redusert og at det skaper stor misnøye og usikkerhet.</w:t>
      </w:r>
    </w:p>
    <w:p w14:paraId="2C109905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</w:p>
    <w:p w14:paraId="13CB11E3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Det fremgår blant annet av henvendelser til oss politikere og uttalelser i media at:</w:t>
      </w:r>
    </w:p>
    <w:p w14:paraId="7079E65D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• deler av løypenettet ikke blir åpnet før kommunedelplanen er vedtatt,</w:t>
      </w:r>
    </w:p>
    <w:p w14:paraId="0F8760C5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• hytteeiere og brukere opplever at de ikke blir hørt,</w:t>
      </w:r>
    </w:p>
    <w:p w14:paraId="57981718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• flere varsler at situasjonen kan påvirke lokal handel, omdømme og tillit gjennom potensielle boikotter </w:t>
      </w:r>
    </w:p>
    <w:p w14:paraId="00BAD009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• og at kommunen, som planmyndighet, «sitter med nøkkelen» til å finne en løsning.</w:t>
      </w:r>
    </w:p>
    <w:p w14:paraId="19CB945B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</w:p>
    <w:p w14:paraId="32072B8C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I lys av dette ønsker vi å stille følgende spørsmål til ordføreren:</w:t>
      </w:r>
    </w:p>
    <w:p w14:paraId="581E5996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1. Hva er status i saken om løypenettet som er rammet av løypekjøring nekt– og hvilke konkrete tiltak eller dialog pågår nå mellom kommunen, grunneierne, utviklere og løypelaget?</w:t>
      </w:r>
    </w:p>
    <w:p w14:paraId="1F5FA8C6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2. Når forventer kommunen å kunne legge frem et forslag til og eller komme igang med arbeidet med kommunedelplan som kan bidra til å løse denne situasjonen?</w:t>
      </w:r>
    </w:p>
    <w:p w14:paraId="33DA647C" w14:textId="77777777" w:rsidR="000877B5" w:rsidRPr="000877B5" w:rsidRDefault="000877B5" w:rsidP="000877B5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000877B5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3. Hvordan vurderer ordføreren konsekvensene for omdømme, handel og hytteverdier dersom denne saken trekker ut ytterligere?</w:t>
      </w:r>
    </w:p>
    <w:p w14:paraId="289511E2" w14:textId="77777777" w:rsidR="000877B5" w:rsidRPr="000877B5" w:rsidRDefault="000877B5" w:rsidP="66596EC6">
      <w:pPr>
        <w:spacing w:after="0" w:line="240" w:lineRule="auto"/>
        <w:rPr>
          <w:i/>
          <w:iCs/>
          <w:color w:val="595959" w:themeColor="text1" w:themeTint="A6"/>
          <w:spacing w:val="-10"/>
          <w:kern w:val="28"/>
          <w:sz w:val="22"/>
          <w:szCs w:val="22"/>
        </w:rPr>
      </w:pPr>
      <w:r w:rsidRPr="66596EC6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4. Vil ordføreren ta initiativ til et en prosess som involverer grunneiere, hytteforeninger og berørte aktører – for å finne en midlertidig eller varig løsning som kan sikre forutsigbarhet for kommende vintersesong?</w:t>
      </w:r>
      <w:r w:rsidR="00912B39" w:rsidRPr="66596EC6">
        <w:rPr>
          <w:i/>
          <w:iCs/>
          <w:color w:val="595959" w:themeColor="text1" w:themeTint="A6"/>
          <w:spacing w:val="-10"/>
          <w:kern w:val="28"/>
          <w:sz w:val="22"/>
          <w:szCs w:val="22"/>
        </w:rPr>
        <w:t>»</w:t>
      </w:r>
    </w:p>
    <w:p w14:paraId="089E6573" w14:textId="77777777" w:rsidR="00D73885" w:rsidRDefault="00D73885" w:rsidP="00674E19">
      <w:pPr>
        <w:pStyle w:val="Tittel"/>
        <w:spacing w:after="0" w:line="240" w:lineRule="auto"/>
        <w:ind w:left="0"/>
        <w:rPr>
          <w:rFonts w:cstheme="minorBidi"/>
          <w:b/>
          <w:bCs/>
          <w:sz w:val="22"/>
          <w:szCs w:val="22"/>
        </w:rPr>
      </w:pPr>
    </w:p>
    <w:p w14:paraId="028969B3" w14:textId="509677F4" w:rsidR="00315DFD" w:rsidRDefault="00AE7F35" w:rsidP="00315DFD">
      <w:pPr>
        <w:pStyle w:val="Tittel"/>
        <w:spacing w:after="0" w:line="240" w:lineRule="auto"/>
        <w:rPr>
          <w:rFonts w:ascii="Calibri" w:eastAsia="Aptos" w:hAnsi="Calibri" w:cs="Calibri"/>
          <w:b/>
          <w:bCs/>
          <w:sz w:val="22"/>
          <w:szCs w:val="22"/>
          <w:lang w:eastAsia="nb-NO"/>
        </w:rPr>
      </w:pPr>
      <w:r w:rsidRPr="00DA64EE">
        <w:rPr>
          <w:rFonts w:ascii="Calibri" w:eastAsia="Aptos" w:hAnsi="Calibri" w:cs="Calibri"/>
          <w:b/>
          <w:bCs/>
          <w:sz w:val="22"/>
          <w:szCs w:val="22"/>
          <w:lang w:eastAsia="nb-NO"/>
        </w:rPr>
        <w:t>S</w:t>
      </w:r>
      <w:r w:rsidR="00A101E8" w:rsidRPr="00DA64EE">
        <w:rPr>
          <w:rFonts w:ascii="Calibri" w:eastAsia="Aptos" w:hAnsi="Calibri" w:cs="Calibri"/>
          <w:b/>
          <w:bCs/>
          <w:sz w:val="22"/>
          <w:szCs w:val="22"/>
          <w:lang w:eastAsia="nb-NO"/>
        </w:rPr>
        <w:t>var</w:t>
      </w:r>
    </w:p>
    <w:p w14:paraId="762151CD" w14:textId="7C9A6AB6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Kommunen har mottatt en rekke henvendelser siste tiden fra </w:t>
      </w:r>
      <w:r w:rsidR="00734320">
        <w:rPr>
          <w:rFonts w:ascii="Calibri" w:eastAsia="Aptos" w:hAnsi="Calibri" w:cs="Calibri"/>
          <w:sz w:val="22"/>
          <w:szCs w:val="22"/>
          <w:lang w:eastAsia="nb-NO"/>
        </w:rPr>
        <w:t>innbyggere og andre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, spesielt fra hytteeiere, som er bekymret for tap av tilgang på fjellområdene via maskinpreparerte langrennsløyper. Administrasjonen har allerede berammet møte med grunneiere i forbindelse med kommunedelplanarbeidet for Nesfjellet der tema er løypenett. </w:t>
      </w:r>
    </w:p>
    <w:p w14:paraId="774C17E3" w14:textId="77777777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</w:p>
    <w:p w14:paraId="3D3D4764" w14:textId="6EF9A7D3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  <w:r w:rsidRPr="004838BD">
        <w:rPr>
          <w:rFonts w:ascii="Calibri" w:eastAsia="Aptos" w:hAnsi="Calibri" w:cs="Calibri"/>
          <w:sz w:val="22"/>
          <w:szCs w:val="22"/>
          <w:lang w:eastAsia="nb-NO"/>
        </w:rPr>
        <w:t>Administrasjonen redegjorde for hovedutvalg for plan og utvikling i deres møte 4.nov</w:t>
      </w:r>
      <w:r w:rsidR="00D005C1">
        <w:rPr>
          <w:rFonts w:ascii="Calibri" w:eastAsia="Aptos" w:hAnsi="Calibri" w:cs="Calibri"/>
          <w:sz w:val="22"/>
          <w:szCs w:val="22"/>
          <w:lang w:eastAsia="nb-NO"/>
        </w:rPr>
        <w:t>ember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 om status for det videre arbeidet med kommunedelplan Nesfjellet.  Utvalget fattet i sitt møte 10.juni</w:t>
      </w:r>
      <w:r w:rsidR="00D005C1">
        <w:rPr>
          <w:rFonts w:ascii="Calibri" w:eastAsia="Aptos" w:hAnsi="Calibri" w:cs="Calibri"/>
          <w:sz w:val="22"/>
          <w:szCs w:val="22"/>
          <w:lang w:eastAsia="nb-NO"/>
        </w:rPr>
        <w:t xml:space="preserve"> i år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vedtak om at man skulle be partene lage en felles masterplan på en rekke kriterier, herunder også sti-løypeplan. Frist for leveranse for fellesplan var satt til 1. sept</w:t>
      </w:r>
      <w:r w:rsidR="00D005C1">
        <w:rPr>
          <w:rFonts w:ascii="Calibri" w:eastAsia="Aptos" w:hAnsi="Calibri" w:cs="Calibri"/>
          <w:sz w:val="22"/>
          <w:szCs w:val="22"/>
          <w:lang w:eastAsia="nb-NO"/>
        </w:rPr>
        <w:t>ember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. 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 xml:space="preserve">Ettersom det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ikke lyktes med å levere fellesplan ble det gitt 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 xml:space="preserve">ny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frist til 1. oktober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 xml:space="preserve"> for partene.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En av partene ba om 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 xml:space="preserve">14 dagers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utsettelse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 xml:space="preserve">,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dog ble ikke siste masterplan levert før 2.nov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>ember.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  Administrasjonen har dermed fått saken på sitt bord</w:t>
      </w:r>
      <w:r w:rsidR="00D941C7">
        <w:rPr>
          <w:rFonts w:ascii="Calibri" w:eastAsia="Aptos" w:hAnsi="Calibri" w:cs="Calibri"/>
          <w:sz w:val="22"/>
          <w:szCs w:val="22"/>
          <w:lang w:eastAsia="nb-NO"/>
        </w:rPr>
        <w:t>,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 og er i gang med </w:t>
      </w:r>
      <w:r w:rsidR="006E5F84">
        <w:rPr>
          <w:rFonts w:ascii="Calibri" w:eastAsia="Aptos" w:hAnsi="Calibri" w:cs="Calibri"/>
          <w:sz w:val="22"/>
          <w:szCs w:val="22"/>
          <w:lang w:eastAsia="nb-NO"/>
        </w:rPr>
        <w:t xml:space="preserve">å samordne i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masterplan.</w:t>
      </w:r>
    </w:p>
    <w:p w14:paraId="72E89EC4" w14:textId="77777777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</w:p>
    <w:p w14:paraId="611FC46E" w14:textId="7885C16A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i/>
          <w:iCs/>
          <w:sz w:val="22"/>
          <w:szCs w:val="22"/>
          <w:lang w:eastAsia="nb-NO"/>
        </w:rPr>
      </w:pP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Når det gjelder finansiering av det videre planarbeidet har kommunedirektøren sendte følgende mail </w:t>
      </w:r>
      <w:r w:rsidR="006E5F84">
        <w:rPr>
          <w:rFonts w:ascii="Calibri" w:eastAsia="Aptos" w:hAnsi="Calibri" w:cs="Calibri"/>
          <w:sz w:val="22"/>
          <w:szCs w:val="22"/>
          <w:lang w:eastAsia="nb-NO"/>
        </w:rPr>
        <w:t xml:space="preserve">til formannskapet den 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5. november</w:t>
      </w:r>
      <w:r w:rsidR="006E5F84">
        <w:rPr>
          <w:rFonts w:ascii="Calibri" w:eastAsia="Aptos" w:hAnsi="Calibri" w:cs="Calibri"/>
          <w:sz w:val="22"/>
          <w:szCs w:val="22"/>
          <w:lang w:eastAsia="nb-NO"/>
        </w:rPr>
        <w:t xml:space="preserve"> i år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>: «</w:t>
      </w:r>
      <w:r w:rsidRPr="004838BD">
        <w:rPr>
          <w:rFonts w:ascii="Calibri" w:eastAsia="Aptos" w:hAnsi="Calibri" w:cs="Calibri"/>
          <w:i/>
          <w:iCs/>
          <w:sz w:val="22"/>
          <w:szCs w:val="22"/>
          <w:lang w:eastAsia="nb-NO"/>
        </w:rPr>
        <w:t xml:space="preserve">Viser til diskusjon i hovedutvalg Teknisk, plan og utvikling, leserinnlegg og andre oppslag i lokalavisen siste dager vedrørende kommunedelplan Nesfjellet og finansiering av planarbeidet. Siden dette er et tema som har høy oppmerksomhet velger kommunedirektøren å informere kort om finansiering </w:t>
      </w:r>
      <w:r w:rsidRPr="004838BD">
        <w:rPr>
          <w:rFonts w:ascii="Calibri" w:eastAsia="Aptos" w:hAnsi="Calibri" w:cs="Calibri"/>
          <w:i/>
          <w:iCs/>
          <w:sz w:val="22"/>
          <w:szCs w:val="22"/>
          <w:lang w:eastAsia="nb-NO"/>
        </w:rPr>
        <w:lastRenderedPageBreak/>
        <w:t xml:space="preserve">av planarbeidet. Det er ikke lagt inn finansiering av kommunedelplan Nesfjellet som tiltak i budsjettforslaget for 2026. Dette skyldes at kommunedirektøren vil finne rom for gjennomføring av planarbeidet innenfor foreslåtte rammer, da det er mulighet for å omprioritere inntekter og utgifter på en slik måte at gjennomføring lar seg gjøre. Prioritering av planarbeidet vil skje når HPU løfter saken inn til videre arbeid. Administrasjonen vurderer risikoen for å finansiere planarbeidet som lavt, og legger dermed til rette for at realisering vil la seg gjøre når politisk ledelse vedtar videre arbeid med planen. </w:t>
      </w:r>
    </w:p>
    <w:p w14:paraId="1ABF9A49" w14:textId="77777777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i/>
          <w:iCs/>
          <w:sz w:val="22"/>
          <w:szCs w:val="22"/>
          <w:lang w:eastAsia="nb-NO"/>
        </w:rPr>
      </w:pPr>
    </w:p>
    <w:p w14:paraId="7DD22E5E" w14:textId="77777777" w:rsidR="00FF383C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  <w:r w:rsidRPr="004838BD">
        <w:rPr>
          <w:rFonts w:ascii="Calibri" w:eastAsia="Aptos" w:hAnsi="Calibri" w:cs="Calibri"/>
          <w:sz w:val="22"/>
          <w:szCs w:val="22"/>
          <w:lang w:eastAsia="nb-NO"/>
        </w:rPr>
        <w:t>Som kommune er det bekymringsfullt dersom omdømme kan bli påvirket i negativ grad med bakgrunn i løypesaken. På den andre siden skal man også ivareta andre interesser i saken, som f.eks. friluftsinteresser, utmarksinteresse</w:t>
      </w:r>
      <w:r w:rsidR="00FF383C">
        <w:rPr>
          <w:rFonts w:ascii="Calibri" w:eastAsia="Aptos" w:hAnsi="Calibri" w:cs="Calibri"/>
          <w:sz w:val="22"/>
          <w:szCs w:val="22"/>
          <w:lang w:eastAsia="nb-NO"/>
        </w:rPr>
        <w:t>r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. Samtidig minnes det om at det er nettopp behov for å styrke kunnskapsgrunnlag på aktuelle områder som er en av grunnene til at man besluttet å påbegynne et planarbeid i Nesfjellet på overordnet nivå. </w:t>
      </w:r>
    </w:p>
    <w:p w14:paraId="400677E4" w14:textId="77777777" w:rsidR="00FF383C" w:rsidRDefault="00FF383C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</w:p>
    <w:p w14:paraId="438EB2B1" w14:textId="576770E0" w:rsidR="004838BD" w:rsidRPr="004838BD" w:rsidRDefault="004838BD" w:rsidP="004838BD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  <w:r w:rsidRPr="004838BD">
        <w:rPr>
          <w:rFonts w:ascii="Calibri" w:eastAsia="Aptos" w:hAnsi="Calibri" w:cs="Calibri"/>
          <w:sz w:val="22"/>
          <w:szCs w:val="22"/>
          <w:lang w:eastAsia="nb-NO"/>
        </w:rPr>
        <w:t>Kommunen er planmyndighet og skal forvalte demokratiske beslutningsprosesser etter lovverket. Kommunens arealpolitikk skal forvaltes av folkevalgte organer gjennom demokratiske prosesser</w:t>
      </w:r>
      <w:r w:rsidR="00FF383C">
        <w:rPr>
          <w:rFonts w:ascii="Calibri" w:eastAsia="Aptos" w:hAnsi="Calibri" w:cs="Calibri"/>
          <w:sz w:val="22"/>
          <w:szCs w:val="22"/>
          <w:lang w:eastAsia="nb-NO"/>
        </w:rPr>
        <w:t>. H</w:t>
      </w:r>
      <w:r w:rsidRPr="004838BD">
        <w:rPr>
          <w:rFonts w:ascii="Calibri" w:eastAsia="Aptos" w:hAnsi="Calibri" w:cs="Calibri"/>
          <w:sz w:val="22"/>
          <w:szCs w:val="22"/>
          <w:lang w:eastAsia="nb-NO"/>
        </w:rPr>
        <w:t xml:space="preserve">erunder ligger det at man skal ha gode medvirkningsprosesser. </w:t>
      </w:r>
    </w:p>
    <w:p w14:paraId="18E8F79F" w14:textId="77777777" w:rsidR="00F31DA5" w:rsidRPr="00674F0C" w:rsidRDefault="00F31DA5" w:rsidP="00674F0C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</w:p>
    <w:p w14:paraId="6D254885" w14:textId="2D137AA9" w:rsidR="00B55394" w:rsidRPr="00674F0C" w:rsidRDefault="00B55394" w:rsidP="00674F0C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  <w:r w:rsidRPr="00674F0C">
        <w:rPr>
          <w:rFonts w:ascii="Calibri" w:eastAsia="Aptos" w:hAnsi="Calibri" w:cs="Calibri"/>
          <w:sz w:val="22"/>
          <w:szCs w:val="22"/>
          <w:lang w:eastAsia="nb-NO"/>
        </w:rPr>
        <w:t>Det har</w:t>
      </w:r>
      <w:r w:rsidR="00F31DA5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i høst 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kommet frem at kommundelplan for Nesfjellet </w:t>
      </w:r>
      <w:r w:rsidR="00F31DA5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nå er 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en viktig </w:t>
      </w:r>
      <w:r w:rsidR="00AF434A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faktor i 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>løypeutfordringen. Dette er en politisk vedtatt plan. Ordfører ble invitert til et teamsmøte med en hyttevelforening</w:t>
      </w:r>
      <w:r w:rsidR="005327D4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og stilte opp for å lytte til de utfordringene som hyttenesningene </w:t>
      </w:r>
      <w:r w:rsidR="005327D4" w:rsidRPr="00674F0C">
        <w:rPr>
          <w:rFonts w:ascii="Calibri" w:eastAsia="Aptos" w:hAnsi="Calibri" w:cs="Calibri"/>
          <w:sz w:val="22"/>
          <w:szCs w:val="22"/>
          <w:lang w:eastAsia="nb-NO"/>
        </w:rPr>
        <w:t>kjenner på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. Ordfører informerte </w:t>
      </w:r>
      <w:r w:rsidR="00B735ED" w:rsidRPr="00674F0C">
        <w:rPr>
          <w:rFonts w:ascii="Calibri" w:eastAsia="Aptos" w:hAnsi="Calibri" w:cs="Calibri"/>
          <w:sz w:val="22"/>
          <w:szCs w:val="22"/>
          <w:lang w:eastAsia="nb-NO"/>
        </w:rPr>
        <w:t>i denne forbindelse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om formålet med kommunedelplan Nesfjellet og </w:t>
      </w:r>
      <w:r w:rsidR="00674F0C">
        <w:rPr>
          <w:rFonts w:ascii="Calibri" w:eastAsia="Aptos" w:hAnsi="Calibri" w:cs="Calibri"/>
          <w:sz w:val="22"/>
          <w:szCs w:val="22"/>
          <w:lang w:eastAsia="nb-NO"/>
        </w:rPr>
        <w:t xml:space="preserve">politiske 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>vedtak som er fattet</w:t>
      </w:r>
      <w:r w:rsidR="005327D4" w:rsidRPr="00674F0C">
        <w:rPr>
          <w:rFonts w:ascii="Calibri" w:eastAsia="Aptos" w:hAnsi="Calibri" w:cs="Calibri"/>
          <w:sz w:val="22"/>
          <w:szCs w:val="22"/>
          <w:lang w:eastAsia="nb-NO"/>
        </w:rPr>
        <w:t>. D</w:t>
      </w:r>
      <w:r w:rsidR="00AF434A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e </w:t>
      </w:r>
      <w:r w:rsidR="00B735ED" w:rsidRPr="00674F0C">
        <w:rPr>
          <w:rFonts w:ascii="Calibri" w:eastAsia="Aptos" w:hAnsi="Calibri" w:cs="Calibri"/>
          <w:sz w:val="22"/>
          <w:szCs w:val="22"/>
          <w:lang w:eastAsia="nb-NO"/>
        </w:rPr>
        <w:t>tre</w:t>
      </w:r>
      <w:r w:rsidR="00AF434A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hovedformålene med planen</w:t>
      </w:r>
      <w:r w:rsidR="005327D4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er </w:t>
      </w:r>
      <w:r w:rsidR="00674F0C">
        <w:rPr>
          <w:rFonts w:ascii="Calibri" w:eastAsia="Aptos" w:hAnsi="Calibri" w:cs="Calibri"/>
          <w:sz w:val="22"/>
          <w:szCs w:val="22"/>
          <w:lang w:eastAsia="nb-NO"/>
        </w:rPr>
        <w:t xml:space="preserve">1) </w:t>
      </w:r>
      <w:r w:rsidR="00AF434A" w:rsidRPr="00AF434A">
        <w:rPr>
          <w:rFonts w:ascii="Calibri" w:eastAsia="Aptos" w:hAnsi="Calibri" w:cs="Calibri"/>
          <w:sz w:val="22"/>
          <w:szCs w:val="22"/>
          <w:lang w:eastAsia="nb-NO"/>
        </w:rPr>
        <w:t>Mobilitet og kvalitet på Nesfjellet</w:t>
      </w:r>
      <w:r w:rsidR="00AF434A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, </w:t>
      </w:r>
      <w:r w:rsidR="00674F0C">
        <w:rPr>
          <w:rFonts w:ascii="Calibri" w:eastAsia="Aptos" w:hAnsi="Calibri" w:cs="Calibri"/>
          <w:sz w:val="22"/>
          <w:szCs w:val="22"/>
          <w:lang w:eastAsia="nb-NO"/>
        </w:rPr>
        <w:t xml:space="preserve">2) </w:t>
      </w:r>
      <w:r w:rsidR="00AF434A" w:rsidRPr="00AF434A">
        <w:rPr>
          <w:rFonts w:ascii="Calibri" w:eastAsia="Aptos" w:hAnsi="Calibri" w:cs="Calibri"/>
          <w:sz w:val="22"/>
          <w:szCs w:val="22"/>
          <w:lang w:eastAsia="nb-NO"/>
        </w:rPr>
        <w:t>Avklaring av bruken av utmark</w:t>
      </w:r>
      <w:r w:rsidR="00AF434A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og</w:t>
      </w:r>
      <w:r w:rsidR="005327D4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</w:t>
      </w:r>
      <w:r w:rsidR="00674F0C">
        <w:rPr>
          <w:rFonts w:ascii="Calibri" w:eastAsia="Aptos" w:hAnsi="Calibri" w:cs="Calibri"/>
          <w:sz w:val="22"/>
          <w:szCs w:val="22"/>
          <w:lang w:eastAsia="nb-NO"/>
        </w:rPr>
        <w:t xml:space="preserve">3) </w:t>
      </w:r>
      <w:r w:rsidR="00AF434A" w:rsidRPr="00AF434A">
        <w:rPr>
          <w:rFonts w:ascii="Calibri" w:eastAsia="Aptos" w:hAnsi="Calibri" w:cs="Calibri"/>
          <w:sz w:val="22"/>
          <w:szCs w:val="22"/>
          <w:lang w:eastAsia="nb-NO"/>
        </w:rPr>
        <w:t>Tilpasning til klimaendringer</w:t>
      </w:r>
      <w:r w:rsidR="00AF434A" w:rsidRPr="00674F0C">
        <w:rPr>
          <w:rFonts w:ascii="Calibri" w:eastAsia="Aptos" w:hAnsi="Calibri" w:cs="Calibri"/>
          <w:sz w:val="22"/>
          <w:szCs w:val="22"/>
          <w:lang w:eastAsia="nb-NO"/>
        </w:rPr>
        <w:t>.</w:t>
      </w:r>
    </w:p>
    <w:p w14:paraId="0130EFD3" w14:textId="77777777" w:rsidR="00AF434A" w:rsidRPr="00674F0C" w:rsidRDefault="00AF434A" w:rsidP="00674F0C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</w:p>
    <w:p w14:paraId="5FCCE741" w14:textId="4E6FAB82" w:rsidR="00B735ED" w:rsidRPr="00674F0C" w:rsidRDefault="00AF434A" w:rsidP="00674F0C">
      <w:pPr>
        <w:pStyle w:val="Tittel"/>
        <w:spacing w:after="120" w:line="240" w:lineRule="auto"/>
        <w:ind w:left="-85"/>
        <w:rPr>
          <w:rFonts w:ascii="Calibri" w:eastAsia="Aptos" w:hAnsi="Calibri" w:cs="Calibri"/>
          <w:sz w:val="22"/>
          <w:szCs w:val="22"/>
          <w:lang w:eastAsia="nb-NO"/>
        </w:rPr>
      </w:pP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Ordfører er </w:t>
      </w:r>
      <w:r w:rsidR="00B735ED" w:rsidRPr="00674F0C">
        <w:rPr>
          <w:rFonts w:ascii="Calibri" w:eastAsia="Aptos" w:hAnsi="Calibri" w:cs="Calibri"/>
          <w:sz w:val="22"/>
          <w:szCs w:val="22"/>
          <w:lang w:eastAsia="nb-NO"/>
        </w:rPr>
        <w:t>fornøyd med</w:t>
      </w:r>
      <w:r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at administrasjonen har tatt initiativ til møte ang løypenett, og at administrasjonen nå klarer å finne midler til å fortsette arbeidet med kommunedelplanen.</w:t>
      </w:r>
      <w:r w:rsidR="00B735ED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 Ordfører vil i samråd med administrasjonen ta initiativ til videre dialog med hyttevelforenin</w:t>
      </w:r>
      <w:r w:rsidR="00674F0C">
        <w:rPr>
          <w:rFonts w:ascii="Calibri" w:eastAsia="Aptos" w:hAnsi="Calibri" w:cs="Calibri"/>
          <w:sz w:val="22"/>
          <w:szCs w:val="22"/>
          <w:lang w:eastAsia="nb-NO"/>
        </w:rPr>
        <w:t>g</w:t>
      </w:r>
      <w:r w:rsidR="00B735ED" w:rsidRPr="00674F0C">
        <w:rPr>
          <w:rFonts w:ascii="Calibri" w:eastAsia="Aptos" w:hAnsi="Calibri" w:cs="Calibri"/>
          <w:sz w:val="22"/>
          <w:szCs w:val="22"/>
          <w:lang w:eastAsia="nb-NO"/>
        </w:rPr>
        <w:t xml:space="preserve">er og </w:t>
      </w:r>
      <w:r w:rsidR="00674F0C" w:rsidRPr="00674F0C">
        <w:rPr>
          <w:rFonts w:ascii="Calibri" w:eastAsia="Aptos" w:hAnsi="Calibri" w:cs="Calibri"/>
          <w:sz w:val="22"/>
          <w:szCs w:val="22"/>
          <w:lang w:eastAsia="nb-NO"/>
        </w:rPr>
        <w:t>andre berørte.</w:t>
      </w:r>
    </w:p>
    <w:p w14:paraId="6F0DF678" w14:textId="52D0A106" w:rsidR="00AF434A" w:rsidRPr="00674F0C" w:rsidRDefault="00AF434A" w:rsidP="00674F0C">
      <w:pPr>
        <w:pStyle w:val="Tittel"/>
        <w:spacing w:after="120" w:line="240" w:lineRule="auto"/>
        <w:ind w:left="-85"/>
        <w:jc w:val="both"/>
        <w:rPr>
          <w:rFonts w:ascii="Calibri" w:eastAsia="Aptos" w:hAnsi="Calibri" w:cs="Calibri"/>
          <w:b/>
          <w:bCs/>
          <w:color w:val="auto"/>
          <w:sz w:val="22"/>
          <w:szCs w:val="22"/>
          <w:lang w:eastAsia="nb-NO"/>
        </w:rPr>
      </w:pPr>
    </w:p>
    <w:p w14:paraId="117E5F3E" w14:textId="77777777" w:rsidR="004838BD" w:rsidRPr="00674F0C" w:rsidRDefault="004838BD" w:rsidP="00674F0C">
      <w:pPr>
        <w:pStyle w:val="Tittel"/>
        <w:spacing w:after="120"/>
        <w:ind w:left="-85"/>
        <w:jc w:val="both"/>
        <w:rPr>
          <w:rFonts w:ascii="Calibri" w:eastAsia="Aptos" w:hAnsi="Calibri" w:cs="Calibri"/>
          <w:color w:val="auto"/>
          <w:sz w:val="22"/>
          <w:szCs w:val="22"/>
          <w:lang w:eastAsia="nb-NO"/>
        </w:rPr>
      </w:pPr>
    </w:p>
    <w:p w14:paraId="34DAFEF4" w14:textId="3B3B192D" w:rsidR="0404C681" w:rsidRPr="005729C9" w:rsidRDefault="0404C681" w:rsidP="004838BD">
      <w:pPr>
        <w:pStyle w:val="Tittel"/>
        <w:spacing w:after="120" w:line="240" w:lineRule="auto"/>
        <w:ind w:left="-85"/>
        <w:rPr>
          <w:rFonts w:ascii="Calibri" w:eastAsia="Calibri" w:hAnsi="Calibri" w:cs="Calibri"/>
          <w:sz w:val="22"/>
          <w:szCs w:val="22"/>
        </w:rPr>
      </w:pPr>
    </w:p>
    <w:sectPr w:rsidR="0404C681" w:rsidRPr="005729C9" w:rsidSect="00044611">
      <w:footerReference w:type="default" r:id="rId12"/>
      <w:pgSz w:w="11906" w:h="16838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471A" w14:textId="77777777" w:rsidR="0066336E" w:rsidRDefault="0066336E">
      <w:pPr>
        <w:spacing w:after="0" w:line="240" w:lineRule="auto"/>
      </w:pPr>
      <w:r>
        <w:separator/>
      </w:r>
    </w:p>
  </w:endnote>
  <w:endnote w:type="continuationSeparator" w:id="0">
    <w:p w14:paraId="3CFE4CDB" w14:textId="77777777" w:rsidR="0066336E" w:rsidRDefault="0066336E">
      <w:pPr>
        <w:spacing w:after="0" w:line="240" w:lineRule="auto"/>
      </w:pPr>
      <w:r>
        <w:continuationSeparator/>
      </w:r>
    </w:p>
  </w:endnote>
  <w:endnote w:type="continuationNotice" w:id="1">
    <w:p w14:paraId="18EBF971" w14:textId="77777777" w:rsidR="0066336E" w:rsidRDefault="00663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2FD1C" w14:textId="77777777" w:rsidR="00595A29" w:rsidRDefault="00D77C46">
        <w:pPr>
          <w:pStyle w:val="Bunntekst"/>
        </w:pPr>
        <w:r>
          <w:rPr>
            <w:lang w:bidi="nb-NO"/>
          </w:rPr>
          <w:fldChar w:fldCharType="begin"/>
        </w:r>
        <w:r>
          <w:rPr>
            <w:lang w:bidi="nb-NO"/>
          </w:rPr>
          <w:instrText xml:space="preserve"> PAGE   \* MERGEFORMAT </w:instrText>
        </w:r>
        <w:r>
          <w:rPr>
            <w:lang w:bidi="nb-NO"/>
          </w:rPr>
          <w:fldChar w:fldCharType="separate"/>
        </w:r>
        <w:r>
          <w:rPr>
            <w:noProof/>
            <w:lang w:bidi="nb-NO"/>
          </w:rPr>
          <w:t>2</w:t>
        </w:r>
        <w:r>
          <w:rPr>
            <w:noProof/>
            <w:lang w:bidi="nb-N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5C66" w14:textId="77777777" w:rsidR="0066336E" w:rsidRDefault="0066336E">
      <w:pPr>
        <w:spacing w:after="0" w:line="240" w:lineRule="auto"/>
      </w:pPr>
      <w:r>
        <w:separator/>
      </w:r>
    </w:p>
  </w:footnote>
  <w:footnote w:type="continuationSeparator" w:id="0">
    <w:p w14:paraId="757D048E" w14:textId="77777777" w:rsidR="0066336E" w:rsidRDefault="0066336E">
      <w:pPr>
        <w:spacing w:after="0" w:line="240" w:lineRule="auto"/>
      </w:pPr>
      <w:r>
        <w:continuationSeparator/>
      </w:r>
    </w:p>
  </w:footnote>
  <w:footnote w:type="continuationNotice" w:id="1">
    <w:p w14:paraId="14FA1E0F" w14:textId="77777777" w:rsidR="0066336E" w:rsidRDefault="006633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1C3"/>
    <w:multiLevelType w:val="hybridMultilevel"/>
    <w:tmpl w:val="9FBEB816"/>
    <w:lvl w:ilvl="0" w:tplc="A6ACB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4C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0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67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EB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C0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4F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40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0E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4A5F1B"/>
    <w:multiLevelType w:val="hybridMultilevel"/>
    <w:tmpl w:val="C95413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5429F"/>
    <w:multiLevelType w:val="hybridMultilevel"/>
    <w:tmpl w:val="962202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CAD"/>
    <w:multiLevelType w:val="hybridMultilevel"/>
    <w:tmpl w:val="FBAA53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A1DC6"/>
    <w:multiLevelType w:val="hybridMultilevel"/>
    <w:tmpl w:val="1B620196"/>
    <w:lvl w:ilvl="0" w:tplc="8CAE94FC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94" w:hanging="360"/>
      </w:pPr>
    </w:lvl>
    <w:lvl w:ilvl="2" w:tplc="0414001B" w:tentative="1">
      <w:start w:val="1"/>
      <w:numFmt w:val="lowerRoman"/>
      <w:lvlText w:val="%3."/>
      <w:lvlJc w:val="right"/>
      <w:pPr>
        <w:ind w:left="1714" w:hanging="180"/>
      </w:pPr>
    </w:lvl>
    <w:lvl w:ilvl="3" w:tplc="0414000F" w:tentative="1">
      <w:start w:val="1"/>
      <w:numFmt w:val="decimal"/>
      <w:lvlText w:val="%4."/>
      <w:lvlJc w:val="left"/>
      <w:pPr>
        <w:ind w:left="2434" w:hanging="360"/>
      </w:pPr>
    </w:lvl>
    <w:lvl w:ilvl="4" w:tplc="04140019" w:tentative="1">
      <w:start w:val="1"/>
      <w:numFmt w:val="lowerLetter"/>
      <w:lvlText w:val="%5."/>
      <w:lvlJc w:val="left"/>
      <w:pPr>
        <w:ind w:left="3154" w:hanging="360"/>
      </w:pPr>
    </w:lvl>
    <w:lvl w:ilvl="5" w:tplc="0414001B" w:tentative="1">
      <w:start w:val="1"/>
      <w:numFmt w:val="lowerRoman"/>
      <w:lvlText w:val="%6."/>
      <w:lvlJc w:val="right"/>
      <w:pPr>
        <w:ind w:left="3874" w:hanging="180"/>
      </w:pPr>
    </w:lvl>
    <w:lvl w:ilvl="6" w:tplc="0414000F" w:tentative="1">
      <w:start w:val="1"/>
      <w:numFmt w:val="decimal"/>
      <w:lvlText w:val="%7."/>
      <w:lvlJc w:val="left"/>
      <w:pPr>
        <w:ind w:left="4594" w:hanging="360"/>
      </w:pPr>
    </w:lvl>
    <w:lvl w:ilvl="7" w:tplc="04140019" w:tentative="1">
      <w:start w:val="1"/>
      <w:numFmt w:val="lowerLetter"/>
      <w:lvlText w:val="%8."/>
      <w:lvlJc w:val="left"/>
      <w:pPr>
        <w:ind w:left="5314" w:hanging="360"/>
      </w:pPr>
    </w:lvl>
    <w:lvl w:ilvl="8" w:tplc="0414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" w15:restartNumberingAfterBreak="0">
    <w:nsid w:val="24CF59E0"/>
    <w:multiLevelType w:val="hybridMultilevel"/>
    <w:tmpl w:val="E41219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33881"/>
    <w:multiLevelType w:val="hybridMultilevel"/>
    <w:tmpl w:val="2EA839E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D7978"/>
    <w:multiLevelType w:val="hybridMultilevel"/>
    <w:tmpl w:val="DD8AB868"/>
    <w:lvl w:ilvl="0" w:tplc="E6A4D39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F3B7A"/>
    <w:multiLevelType w:val="hybridMultilevel"/>
    <w:tmpl w:val="5E58F458"/>
    <w:lvl w:ilvl="0" w:tplc="DD20D5C4"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DD3818F"/>
    <w:multiLevelType w:val="hybridMultilevel"/>
    <w:tmpl w:val="E4CE75F6"/>
    <w:lvl w:ilvl="0" w:tplc="DF7C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C9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26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F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60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C4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84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C8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05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64B1"/>
    <w:multiLevelType w:val="hybridMultilevel"/>
    <w:tmpl w:val="5BB6DC6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275F0"/>
    <w:multiLevelType w:val="hybridMultilevel"/>
    <w:tmpl w:val="B73AAD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0626"/>
    <w:multiLevelType w:val="hybridMultilevel"/>
    <w:tmpl w:val="FA1495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E1E95"/>
    <w:multiLevelType w:val="hybridMultilevel"/>
    <w:tmpl w:val="6BD678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D00B6"/>
    <w:multiLevelType w:val="hybridMultilevel"/>
    <w:tmpl w:val="EEB40E46"/>
    <w:lvl w:ilvl="0" w:tplc="D00261D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6F2A"/>
    <w:multiLevelType w:val="hybridMultilevel"/>
    <w:tmpl w:val="C3B2F750"/>
    <w:lvl w:ilvl="0" w:tplc="726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E7A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21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40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1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EE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2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03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6B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5C475F"/>
    <w:multiLevelType w:val="hybridMultilevel"/>
    <w:tmpl w:val="83829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853BC"/>
    <w:multiLevelType w:val="hybridMultilevel"/>
    <w:tmpl w:val="35020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260B7E"/>
    <w:multiLevelType w:val="hybridMultilevel"/>
    <w:tmpl w:val="00ECC47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330155"/>
    <w:multiLevelType w:val="multilevel"/>
    <w:tmpl w:val="9E6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167C8C"/>
    <w:multiLevelType w:val="hybridMultilevel"/>
    <w:tmpl w:val="EF80BDCE"/>
    <w:lvl w:ilvl="0" w:tplc="1B3885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CA1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EF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2B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C4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6E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63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6D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8D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020B4"/>
    <w:multiLevelType w:val="hybridMultilevel"/>
    <w:tmpl w:val="6F72C07E"/>
    <w:lvl w:ilvl="0" w:tplc="D05CDDF4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94" w:hanging="360"/>
      </w:pPr>
    </w:lvl>
    <w:lvl w:ilvl="2" w:tplc="0414001B" w:tentative="1">
      <w:start w:val="1"/>
      <w:numFmt w:val="lowerRoman"/>
      <w:lvlText w:val="%3."/>
      <w:lvlJc w:val="right"/>
      <w:pPr>
        <w:ind w:left="1714" w:hanging="180"/>
      </w:pPr>
    </w:lvl>
    <w:lvl w:ilvl="3" w:tplc="0414000F" w:tentative="1">
      <w:start w:val="1"/>
      <w:numFmt w:val="decimal"/>
      <w:lvlText w:val="%4."/>
      <w:lvlJc w:val="left"/>
      <w:pPr>
        <w:ind w:left="2434" w:hanging="360"/>
      </w:pPr>
    </w:lvl>
    <w:lvl w:ilvl="4" w:tplc="04140019" w:tentative="1">
      <w:start w:val="1"/>
      <w:numFmt w:val="lowerLetter"/>
      <w:lvlText w:val="%5."/>
      <w:lvlJc w:val="left"/>
      <w:pPr>
        <w:ind w:left="3154" w:hanging="360"/>
      </w:pPr>
    </w:lvl>
    <w:lvl w:ilvl="5" w:tplc="0414001B" w:tentative="1">
      <w:start w:val="1"/>
      <w:numFmt w:val="lowerRoman"/>
      <w:lvlText w:val="%6."/>
      <w:lvlJc w:val="right"/>
      <w:pPr>
        <w:ind w:left="3874" w:hanging="180"/>
      </w:pPr>
    </w:lvl>
    <w:lvl w:ilvl="6" w:tplc="0414000F" w:tentative="1">
      <w:start w:val="1"/>
      <w:numFmt w:val="decimal"/>
      <w:lvlText w:val="%7."/>
      <w:lvlJc w:val="left"/>
      <w:pPr>
        <w:ind w:left="4594" w:hanging="360"/>
      </w:pPr>
    </w:lvl>
    <w:lvl w:ilvl="7" w:tplc="04140019" w:tentative="1">
      <w:start w:val="1"/>
      <w:numFmt w:val="lowerLetter"/>
      <w:lvlText w:val="%8."/>
      <w:lvlJc w:val="left"/>
      <w:pPr>
        <w:ind w:left="5314" w:hanging="360"/>
      </w:pPr>
    </w:lvl>
    <w:lvl w:ilvl="8" w:tplc="0414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2" w15:restartNumberingAfterBreak="0">
    <w:nsid w:val="68B108F5"/>
    <w:multiLevelType w:val="hybridMultilevel"/>
    <w:tmpl w:val="C60C76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4369C8"/>
    <w:multiLevelType w:val="hybridMultilevel"/>
    <w:tmpl w:val="F90AC0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5302F5"/>
    <w:multiLevelType w:val="hybridMultilevel"/>
    <w:tmpl w:val="5C546D70"/>
    <w:lvl w:ilvl="0" w:tplc="0414000F">
      <w:start w:val="1"/>
      <w:numFmt w:val="decimal"/>
      <w:lvlText w:val="%1."/>
      <w:lvlJc w:val="left"/>
      <w:pPr>
        <w:ind w:left="634" w:hanging="360"/>
      </w:pPr>
    </w:lvl>
    <w:lvl w:ilvl="1" w:tplc="04140019" w:tentative="1">
      <w:start w:val="1"/>
      <w:numFmt w:val="lowerLetter"/>
      <w:lvlText w:val="%2."/>
      <w:lvlJc w:val="left"/>
      <w:pPr>
        <w:ind w:left="1354" w:hanging="360"/>
      </w:pPr>
    </w:lvl>
    <w:lvl w:ilvl="2" w:tplc="0414001B" w:tentative="1">
      <w:start w:val="1"/>
      <w:numFmt w:val="lowerRoman"/>
      <w:lvlText w:val="%3."/>
      <w:lvlJc w:val="right"/>
      <w:pPr>
        <w:ind w:left="2074" w:hanging="180"/>
      </w:pPr>
    </w:lvl>
    <w:lvl w:ilvl="3" w:tplc="0414000F" w:tentative="1">
      <w:start w:val="1"/>
      <w:numFmt w:val="decimal"/>
      <w:lvlText w:val="%4."/>
      <w:lvlJc w:val="left"/>
      <w:pPr>
        <w:ind w:left="2794" w:hanging="360"/>
      </w:pPr>
    </w:lvl>
    <w:lvl w:ilvl="4" w:tplc="04140019" w:tentative="1">
      <w:start w:val="1"/>
      <w:numFmt w:val="lowerLetter"/>
      <w:lvlText w:val="%5."/>
      <w:lvlJc w:val="left"/>
      <w:pPr>
        <w:ind w:left="3514" w:hanging="360"/>
      </w:pPr>
    </w:lvl>
    <w:lvl w:ilvl="5" w:tplc="0414001B" w:tentative="1">
      <w:start w:val="1"/>
      <w:numFmt w:val="lowerRoman"/>
      <w:lvlText w:val="%6."/>
      <w:lvlJc w:val="right"/>
      <w:pPr>
        <w:ind w:left="4234" w:hanging="180"/>
      </w:pPr>
    </w:lvl>
    <w:lvl w:ilvl="6" w:tplc="0414000F" w:tentative="1">
      <w:start w:val="1"/>
      <w:numFmt w:val="decimal"/>
      <w:lvlText w:val="%7."/>
      <w:lvlJc w:val="left"/>
      <w:pPr>
        <w:ind w:left="4954" w:hanging="360"/>
      </w:pPr>
    </w:lvl>
    <w:lvl w:ilvl="7" w:tplc="04140019" w:tentative="1">
      <w:start w:val="1"/>
      <w:numFmt w:val="lowerLetter"/>
      <w:lvlText w:val="%8."/>
      <w:lvlJc w:val="left"/>
      <w:pPr>
        <w:ind w:left="5674" w:hanging="360"/>
      </w:pPr>
    </w:lvl>
    <w:lvl w:ilvl="8" w:tplc="0414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 w15:restartNumberingAfterBreak="0">
    <w:nsid w:val="79306857"/>
    <w:multiLevelType w:val="hybridMultilevel"/>
    <w:tmpl w:val="2D4ACA64"/>
    <w:lvl w:ilvl="0" w:tplc="0414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113720688">
    <w:abstractNumId w:val="20"/>
  </w:num>
  <w:num w:numId="2" w16cid:durableId="122431432">
    <w:abstractNumId w:val="22"/>
  </w:num>
  <w:num w:numId="3" w16cid:durableId="808286976">
    <w:abstractNumId w:val="1"/>
  </w:num>
  <w:num w:numId="4" w16cid:durableId="831021404">
    <w:abstractNumId w:val="17"/>
  </w:num>
  <w:num w:numId="5" w16cid:durableId="2104180162">
    <w:abstractNumId w:val="9"/>
  </w:num>
  <w:num w:numId="6" w16cid:durableId="2070959632">
    <w:abstractNumId w:val="8"/>
  </w:num>
  <w:num w:numId="7" w16cid:durableId="1292444337">
    <w:abstractNumId w:val="3"/>
  </w:num>
  <w:num w:numId="8" w16cid:durableId="1468159650">
    <w:abstractNumId w:val="5"/>
  </w:num>
  <w:num w:numId="9" w16cid:durableId="1093475875">
    <w:abstractNumId w:val="12"/>
  </w:num>
  <w:num w:numId="10" w16cid:durableId="453911779">
    <w:abstractNumId w:val="2"/>
  </w:num>
  <w:num w:numId="11" w16cid:durableId="1157920438">
    <w:abstractNumId w:val="24"/>
  </w:num>
  <w:num w:numId="12" w16cid:durableId="1772974600">
    <w:abstractNumId w:val="25"/>
  </w:num>
  <w:num w:numId="13" w16cid:durableId="953098260">
    <w:abstractNumId w:val="11"/>
  </w:num>
  <w:num w:numId="14" w16cid:durableId="182062297">
    <w:abstractNumId w:val="6"/>
  </w:num>
  <w:num w:numId="15" w16cid:durableId="1833183208">
    <w:abstractNumId w:val="13"/>
  </w:num>
  <w:num w:numId="16" w16cid:durableId="750616103">
    <w:abstractNumId w:val="7"/>
  </w:num>
  <w:num w:numId="17" w16cid:durableId="1157263443">
    <w:abstractNumId w:val="0"/>
  </w:num>
  <w:num w:numId="18" w16cid:durableId="518935499">
    <w:abstractNumId w:val="21"/>
  </w:num>
  <w:num w:numId="19" w16cid:durableId="823475199">
    <w:abstractNumId w:val="14"/>
  </w:num>
  <w:num w:numId="20" w16cid:durableId="1624267510">
    <w:abstractNumId w:val="16"/>
  </w:num>
  <w:num w:numId="21" w16cid:durableId="44136428">
    <w:abstractNumId w:val="18"/>
  </w:num>
  <w:num w:numId="22" w16cid:durableId="2086993997">
    <w:abstractNumId w:val="10"/>
  </w:num>
  <w:num w:numId="23" w16cid:durableId="1336811147">
    <w:abstractNumId w:val="23"/>
  </w:num>
  <w:num w:numId="24" w16cid:durableId="1042559797">
    <w:abstractNumId w:val="4"/>
  </w:num>
  <w:num w:numId="25" w16cid:durableId="2028948449">
    <w:abstractNumId w:val="19"/>
  </w:num>
  <w:num w:numId="26" w16cid:durableId="71052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9A"/>
    <w:rsid w:val="00000182"/>
    <w:rsid w:val="00006F38"/>
    <w:rsid w:val="00020714"/>
    <w:rsid w:val="00025832"/>
    <w:rsid w:val="00032404"/>
    <w:rsid w:val="000341FA"/>
    <w:rsid w:val="000363CA"/>
    <w:rsid w:val="00040A43"/>
    <w:rsid w:val="00044611"/>
    <w:rsid w:val="00044612"/>
    <w:rsid w:val="00052E29"/>
    <w:rsid w:val="00073350"/>
    <w:rsid w:val="000736D6"/>
    <w:rsid w:val="0008630E"/>
    <w:rsid w:val="00086C7C"/>
    <w:rsid w:val="000877B5"/>
    <w:rsid w:val="000B087B"/>
    <w:rsid w:val="000C69CC"/>
    <w:rsid w:val="000C6E3D"/>
    <w:rsid w:val="000D1E0A"/>
    <w:rsid w:val="000D44AF"/>
    <w:rsid w:val="000D5C2C"/>
    <w:rsid w:val="000D7572"/>
    <w:rsid w:val="000E50F8"/>
    <w:rsid w:val="000E7A4C"/>
    <w:rsid w:val="000E7E6B"/>
    <w:rsid w:val="000F4B4A"/>
    <w:rsid w:val="00105CEA"/>
    <w:rsid w:val="00106985"/>
    <w:rsid w:val="00111469"/>
    <w:rsid w:val="001148A8"/>
    <w:rsid w:val="0012097B"/>
    <w:rsid w:val="0012277E"/>
    <w:rsid w:val="001522B8"/>
    <w:rsid w:val="0015315D"/>
    <w:rsid w:val="0015372B"/>
    <w:rsid w:val="00155A04"/>
    <w:rsid w:val="00155FAD"/>
    <w:rsid w:val="00162E9E"/>
    <w:rsid w:val="00170928"/>
    <w:rsid w:val="001726FC"/>
    <w:rsid w:val="00172D81"/>
    <w:rsid w:val="0017315D"/>
    <w:rsid w:val="00173929"/>
    <w:rsid w:val="001769D8"/>
    <w:rsid w:val="00183B72"/>
    <w:rsid w:val="00186EA8"/>
    <w:rsid w:val="00190464"/>
    <w:rsid w:val="00197F65"/>
    <w:rsid w:val="001A0FBB"/>
    <w:rsid w:val="001A12D3"/>
    <w:rsid w:val="001B1144"/>
    <w:rsid w:val="001C1396"/>
    <w:rsid w:val="001C5B35"/>
    <w:rsid w:val="001C79C6"/>
    <w:rsid w:val="001D102B"/>
    <w:rsid w:val="001D17F0"/>
    <w:rsid w:val="001D5359"/>
    <w:rsid w:val="001D5406"/>
    <w:rsid w:val="001D6D32"/>
    <w:rsid w:val="001E585E"/>
    <w:rsid w:val="001E7394"/>
    <w:rsid w:val="001F26B2"/>
    <w:rsid w:val="001F5C36"/>
    <w:rsid w:val="001F66AA"/>
    <w:rsid w:val="001F6D9A"/>
    <w:rsid w:val="00201891"/>
    <w:rsid w:val="00201FC3"/>
    <w:rsid w:val="0020349C"/>
    <w:rsid w:val="00205371"/>
    <w:rsid w:val="002054B4"/>
    <w:rsid w:val="00213042"/>
    <w:rsid w:val="00214460"/>
    <w:rsid w:val="00217D33"/>
    <w:rsid w:val="00220A53"/>
    <w:rsid w:val="002216DD"/>
    <w:rsid w:val="00226241"/>
    <w:rsid w:val="0023134E"/>
    <w:rsid w:val="002326D9"/>
    <w:rsid w:val="00237C2A"/>
    <w:rsid w:val="002413B9"/>
    <w:rsid w:val="002505A6"/>
    <w:rsid w:val="00251807"/>
    <w:rsid w:val="00255CA8"/>
    <w:rsid w:val="00256ECD"/>
    <w:rsid w:val="00260A62"/>
    <w:rsid w:val="0026542C"/>
    <w:rsid w:val="00272EBF"/>
    <w:rsid w:val="00277685"/>
    <w:rsid w:val="00277E8C"/>
    <w:rsid w:val="00282F62"/>
    <w:rsid w:val="00284070"/>
    <w:rsid w:val="00290333"/>
    <w:rsid w:val="00291CEF"/>
    <w:rsid w:val="00292895"/>
    <w:rsid w:val="002A1972"/>
    <w:rsid w:val="002A2772"/>
    <w:rsid w:val="002B0979"/>
    <w:rsid w:val="002B37FB"/>
    <w:rsid w:val="002B5E2E"/>
    <w:rsid w:val="002C14FD"/>
    <w:rsid w:val="002C1CC0"/>
    <w:rsid w:val="002D0B07"/>
    <w:rsid w:val="002D0EBD"/>
    <w:rsid w:val="002D463E"/>
    <w:rsid w:val="002D5B10"/>
    <w:rsid w:val="002D6488"/>
    <w:rsid w:val="002D7D52"/>
    <w:rsid w:val="002E06B0"/>
    <w:rsid w:val="002E1CA7"/>
    <w:rsid w:val="002E4FA7"/>
    <w:rsid w:val="002F4D3A"/>
    <w:rsid w:val="002F5E60"/>
    <w:rsid w:val="002F6252"/>
    <w:rsid w:val="00302CCC"/>
    <w:rsid w:val="0030446A"/>
    <w:rsid w:val="00306307"/>
    <w:rsid w:val="00310D43"/>
    <w:rsid w:val="00315DFD"/>
    <w:rsid w:val="0032082E"/>
    <w:rsid w:val="00320A51"/>
    <w:rsid w:val="00322E51"/>
    <w:rsid w:val="0032382A"/>
    <w:rsid w:val="00326121"/>
    <w:rsid w:val="003279DE"/>
    <w:rsid w:val="00332A6C"/>
    <w:rsid w:val="003429B5"/>
    <w:rsid w:val="00343017"/>
    <w:rsid w:val="00347213"/>
    <w:rsid w:val="00350456"/>
    <w:rsid w:val="003538FD"/>
    <w:rsid w:val="00356A41"/>
    <w:rsid w:val="00360CC2"/>
    <w:rsid w:val="00361CBA"/>
    <w:rsid w:val="00366E6C"/>
    <w:rsid w:val="00367B6A"/>
    <w:rsid w:val="00373270"/>
    <w:rsid w:val="00390BCD"/>
    <w:rsid w:val="00392DA1"/>
    <w:rsid w:val="00393C0D"/>
    <w:rsid w:val="00393CFF"/>
    <w:rsid w:val="00394E0B"/>
    <w:rsid w:val="00396A44"/>
    <w:rsid w:val="003A6DBB"/>
    <w:rsid w:val="003A7713"/>
    <w:rsid w:val="003B10CF"/>
    <w:rsid w:val="003B7ABD"/>
    <w:rsid w:val="003C607F"/>
    <w:rsid w:val="003C66F1"/>
    <w:rsid w:val="003D3D5F"/>
    <w:rsid w:val="003E11EA"/>
    <w:rsid w:val="003E437E"/>
    <w:rsid w:val="003F4B95"/>
    <w:rsid w:val="003F5028"/>
    <w:rsid w:val="00404685"/>
    <w:rsid w:val="0040518C"/>
    <w:rsid w:val="00413848"/>
    <w:rsid w:val="004208BB"/>
    <w:rsid w:val="00427F76"/>
    <w:rsid w:val="004366CC"/>
    <w:rsid w:val="00444430"/>
    <w:rsid w:val="0044623F"/>
    <w:rsid w:val="00457D7E"/>
    <w:rsid w:val="00476205"/>
    <w:rsid w:val="00480B6E"/>
    <w:rsid w:val="004838BD"/>
    <w:rsid w:val="00491BE6"/>
    <w:rsid w:val="004961C2"/>
    <w:rsid w:val="004A1F01"/>
    <w:rsid w:val="004A49D1"/>
    <w:rsid w:val="004A5EA4"/>
    <w:rsid w:val="004B084F"/>
    <w:rsid w:val="004B20BF"/>
    <w:rsid w:val="004B3F23"/>
    <w:rsid w:val="004B42C3"/>
    <w:rsid w:val="004B4ED2"/>
    <w:rsid w:val="004C2E9D"/>
    <w:rsid w:val="004C3C9E"/>
    <w:rsid w:val="004C4DF3"/>
    <w:rsid w:val="004D6805"/>
    <w:rsid w:val="004F3CEC"/>
    <w:rsid w:val="004F5726"/>
    <w:rsid w:val="00503AF7"/>
    <w:rsid w:val="00504AF5"/>
    <w:rsid w:val="00504E6C"/>
    <w:rsid w:val="00510BFB"/>
    <w:rsid w:val="00512302"/>
    <w:rsid w:val="0052221D"/>
    <w:rsid w:val="005327D4"/>
    <w:rsid w:val="0053795C"/>
    <w:rsid w:val="0054215C"/>
    <w:rsid w:val="005430F6"/>
    <w:rsid w:val="005445BB"/>
    <w:rsid w:val="00550881"/>
    <w:rsid w:val="005514BF"/>
    <w:rsid w:val="00555631"/>
    <w:rsid w:val="00556673"/>
    <w:rsid w:val="00563BEB"/>
    <w:rsid w:val="005662F6"/>
    <w:rsid w:val="005729C9"/>
    <w:rsid w:val="00572C6B"/>
    <w:rsid w:val="005813DD"/>
    <w:rsid w:val="00582B75"/>
    <w:rsid w:val="00583078"/>
    <w:rsid w:val="0058340B"/>
    <w:rsid w:val="005851BC"/>
    <w:rsid w:val="00586CBF"/>
    <w:rsid w:val="005872D4"/>
    <w:rsid w:val="00590DEF"/>
    <w:rsid w:val="00595A29"/>
    <w:rsid w:val="00596331"/>
    <w:rsid w:val="005A17DF"/>
    <w:rsid w:val="005B08FA"/>
    <w:rsid w:val="005B0C6F"/>
    <w:rsid w:val="005B36D7"/>
    <w:rsid w:val="005B7E3F"/>
    <w:rsid w:val="005C17AF"/>
    <w:rsid w:val="005C3026"/>
    <w:rsid w:val="005C435F"/>
    <w:rsid w:val="005C5131"/>
    <w:rsid w:val="005C630D"/>
    <w:rsid w:val="005D2475"/>
    <w:rsid w:val="005D3355"/>
    <w:rsid w:val="005D39EE"/>
    <w:rsid w:val="005E09DD"/>
    <w:rsid w:val="005E3096"/>
    <w:rsid w:val="005E3560"/>
    <w:rsid w:val="005E6685"/>
    <w:rsid w:val="005F05E9"/>
    <w:rsid w:val="005F6BC9"/>
    <w:rsid w:val="006016A4"/>
    <w:rsid w:val="00602FCC"/>
    <w:rsid w:val="006040F6"/>
    <w:rsid w:val="00604EE7"/>
    <w:rsid w:val="00611947"/>
    <w:rsid w:val="006149C9"/>
    <w:rsid w:val="00615CB6"/>
    <w:rsid w:val="0061666B"/>
    <w:rsid w:val="006169D7"/>
    <w:rsid w:val="00616F84"/>
    <w:rsid w:val="00623F9A"/>
    <w:rsid w:val="00625D6F"/>
    <w:rsid w:val="006260E9"/>
    <w:rsid w:val="006267F3"/>
    <w:rsid w:val="00626D7A"/>
    <w:rsid w:val="0063755D"/>
    <w:rsid w:val="00645A58"/>
    <w:rsid w:val="00646429"/>
    <w:rsid w:val="00647701"/>
    <w:rsid w:val="00653FE5"/>
    <w:rsid w:val="00660B1D"/>
    <w:rsid w:val="0066336E"/>
    <w:rsid w:val="0066538F"/>
    <w:rsid w:val="00673134"/>
    <w:rsid w:val="00674E19"/>
    <w:rsid w:val="00674F0C"/>
    <w:rsid w:val="0067561D"/>
    <w:rsid w:val="0068383D"/>
    <w:rsid w:val="00684499"/>
    <w:rsid w:val="00690502"/>
    <w:rsid w:val="00692D36"/>
    <w:rsid w:val="00696B3E"/>
    <w:rsid w:val="00697A97"/>
    <w:rsid w:val="006A26FA"/>
    <w:rsid w:val="006A5104"/>
    <w:rsid w:val="006B414E"/>
    <w:rsid w:val="006B5760"/>
    <w:rsid w:val="006C2884"/>
    <w:rsid w:val="006C69D2"/>
    <w:rsid w:val="006D0A48"/>
    <w:rsid w:val="006D69F0"/>
    <w:rsid w:val="006D6CA6"/>
    <w:rsid w:val="006E1756"/>
    <w:rsid w:val="006E183E"/>
    <w:rsid w:val="006E2523"/>
    <w:rsid w:val="006E5F84"/>
    <w:rsid w:val="006F1B0D"/>
    <w:rsid w:val="00702F25"/>
    <w:rsid w:val="007031DE"/>
    <w:rsid w:val="00711020"/>
    <w:rsid w:val="00712227"/>
    <w:rsid w:val="007138EB"/>
    <w:rsid w:val="007207E0"/>
    <w:rsid w:val="00722D9D"/>
    <w:rsid w:val="00726D68"/>
    <w:rsid w:val="00730811"/>
    <w:rsid w:val="00734320"/>
    <w:rsid w:val="00736733"/>
    <w:rsid w:val="007451A6"/>
    <w:rsid w:val="00746C03"/>
    <w:rsid w:val="00751185"/>
    <w:rsid w:val="00753446"/>
    <w:rsid w:val="00757E52"/>
    <w:rsid w:val="007651D0"/>
    <w:rsid w:val="0077178F"/>
    <w:rsid w:val="0077308C"/>
    <w:rsid w:val="00786146"/>
    <w:rsid w:val="00786952"/>
    <w:rsid w:val="00795131"/>
    <w:rsid w:val="007970BA"/>
    <w:rsid w:val="007A7112"/>
    <w:rsid w:val="007B3B75"/>
    <w:rsid w:val="007B3E85"/>
    <w:rsid w:val="007B75A6"/>
    <w:rsid w:val="007C381E"/>
    <w:rsid w:val="007C6EE2"/>
    <w:rsid w:val="007C7C57"/>
    <w:rsid w:val="007E0129"/>
    <w:rsid w:val="007E0E45"/>
    <w:rsid w:val="007E3DDF"/>
    <w:rsid w:val="007E4861"/>
    <w:rsid w:val="007E4CF3"/>
    <w:rsid w:val="007F2BF6"/>
    <w:rsid w:val="007F2EA2"/>
    <w:rsid w:val="007F70AF"/>
    <w:rsid w:val="0081176B"/>
    <w:rsid w:val="00812C84"/>
    <w:rsid w:val="008160A6"/>
    <w:rsid w:val="00816283"/>
    <w:rsid w:val="008203BA"/>
    <w:rsid w:val="00820AE6"/>
    <w:rsid w:val="00830AFD"/>
    <w:rsid w:val="008311AB"/>
    <w:rsid w:val="00837589"/>
    <w:rsid w:val="00845776"/>
    <w:rsid w:val="00854320"/>
    <w:rsid w:val="00856CB0"/>
    <w:rsid w:val="008605DB"/>
    <w:rsid w:val="008639AC"/>
    <w:rsid w:val="008723D1"/>
    <w:rsid w:val="00873D04"/>
    <w:rsid w:val="00875B51"/>
    <w:rsid w:val="0087714A"/>
    <w:rsid w:val="00880B41"/>
    <w:rsid w:val="00881EF8"/>
    <w:rsid w:val="008900A4"/>
    <w:rsid w:val="00895E4E"/>
    <w:rsid w:val="0089695D"/>
    <w:rsid w:val="008A0EE1"/>
    <w:rsid w:val="008A1042"/>
    <w:rsid w:val="008A3467"/>
    <w:rsid w:val="008A436A"/>
    <w:rsid w:val="008A7CCE"/>
    <w:rsid w:val="008C04F9"/>
    <w:rsid w:val="008D36EE"/>
    <w:rsid w:val="008D387B"/>
    <w:rsid w:val="008E026B"/>
    <w:rsid w:val="008E2F72"/>
    <w:rsid w:val="008E3DA9"/>
    <w:rsid w:val="008F27DE"/>
    <w:rsid w:val="008F43A5"/>
    <w:rsid w:val="008F7CCF"/>
    <w:rsid w:val="009002C5"/>
    <w:rsid w:val="00905333"/>
    <w:rsid w:val="00912B25"/>
    <w:rsid w:val="00912B39"/>
    <w:rsid w:val="00913C07"/>
    <w:rsid w:val="00914A54"/>
    <w:rsid w:val="00914B40"/>
    <w:rsid w:val="00923086"/>
    <w:rsid w:val="00933C3A"/>
    <w:rsid w:val="00942E5D"/>
    <w:rsid w:val="00943C2C"/>
    <w:rsid w:val="00945E57"/>
    <w:rsid w:val="00947BC7"/>
    <w:rsid w:val="0095061A"/>
    <w:rsid w:val="009575A2"/>
    <w:rsid w:val="00957889"/>
    <w:rsid w:val="0096527F"/>
    <w:rsid w:val="009653E5"/>
    <w:rsid w:val="00966136"/>
    <w:rsid w:val="00974780"/>
    <w:rsid w:val="00975DE6"/>
    <w:rsid w:val="00975FBD"/>
    <w:rsid w:val="009824F3"/>
    <w:rsid w:val="00986339"/>
    <w:rsid w:val="00990405"/>
    <w:rsid w:val="00992964"/>
    <w:rsid w:val="00992FC2"/>
    <w:rsid w:val="00995994"/>
    <w:rsid w:val="009B04E1"/>
    <w:rsid w:val="009B20C9"/>
    <w:rsid w:val="009B24CC"/>
    <w:rsid w:val="009B2EC6"/>
    <w:rsid w:val="009B3D21"/>
    <w:rsid w:val="009B5A20"/>
    <w:rsid w:val="009B5BC0"/>
    <w:rsid w:val="009B6092"/>
    <w:rsid w:val="009B6808"/>
    <w:rsid w:val="009C4039"/>
    <w:rsid w:val="009C59F1"/>
    <w:rsid w:val="009C6CC5"/>
    <w:rsid w:val="009D050A"/>
    <w:rsid w:val="009D2A8C"/>
    <w:rsid w:val="009D3DC4"/>
    <w:rsid w:val="009D6D76"/>
    <w:rsid w:val="009E33CF"/>
    <w:rsid w:val="009F03B0"/>
    <w:rsid w:val="00A0101B"/>
    <w:rsid w:val="00A02E43"/>
    <w:rsid w:val="00A050D6"/>
    <w:rsid w:val="00A101E8"/>
    <w:rsid w:val="00A10A3F"/>
    <w:rsid w:val="00A122D1"/>
    <w:rsid w:val="00A1352C"/>
    <w:rsid w:val="00A1417A"/>
    <w:rsid w:val="00A155D3"/>
    <w:rsid w:val="00A1731F"/>
    <w:rsid w:val="00A20289"/>
    <w:rsid w:val="00A20A69"/>
    <w:rsid w:val="00A23072"/>
    <w:rsid w:val="00A27975"/>
    <w:rsid w:val="00A31C0C"/>
    <w:rsid w:val="00A31DCE"/>
    <w:rsid w:val="00A321FD"/>
    <w:rsid w:val="00A34315"/>
    <w:rsid w:val="00A34D90"/>
    <w:rsid w:val="00A4021A"/>
    <w:rsid w:val="00A40EC6"/>
    <w:rsid w:val="00A44F57"/>
    <w:rsid w:val="00A47728"/>
    <w:rsid w:val="00A51665"/>
    <w:rsid w:val="00A53318"/>
    <w:rsid w:val="00A5647F"/>
    <w:rsid w:val="00A57D14"/>
    <w:rsid w:val="00A625BB"/>
    <w:rsid w:val="00A642FA"/>
    <w:rsid w:val="00A7214E"/>
    <w:rsid w:val="00A73E5D"/>
    <w:rsid w:val="00A82C6A"/>
    <w:rsid w:val="00A86E06"/>
    <w:rsid w:val="00A93761"/>
    <w:rsid w:val="00AA7630"/>
    <w:rsid w:val="00AB405C"/>
    <w:rsid w:val="00AB4306"/>
    <w:rsid w:val="00AC0A84"/>
    <w:rsid w:val="00AC3F9E"/>
    <w:rsid w:val="00AC63D2"/>
    <w:rsid w:val="00AD16F1"/>
    <w:rsid w:val="00AE212A"/>
    <w:rsid w:val="00AE7F35"/>
    <w:rsid w:val="00AF1FDD"/>
    <w:rsid w:val="00AF434A"/>
    <w:rsid w:val="00AF54B9"/>
    <w:rsid w:val="00AF5811"/>
    <w:rsid w:val="00AF60DE"/>
    <w:rsid w:val="00AF71A0"/>
    <w:rsid w:val="00B00AAD"/>
    <w:rsid w:val="00B01FCB"/>
    <w:rsid w:val="00B05712"/>
    <w:rsid w:val="00B1157A"/>
    <w:rsid w:val="00B12E7A"/>
    <w:rsid w:val="00B158B2"/>
    <w:rsid w:val="00B2205C"/>
    <w:rsid w:val="00B24670"/>
    <w:rsid w:val="00B2479A"/>
    <w:rsid w:val="00B25FCF"/>
    <w:rsid w:val="00B314EF"/>
    <w:rsid w:val="00B36AEE"/>
    <w:rsid w:val="00B3705B"/>
    <w:rsid w:val="00B37A8D"/>
    <w:rsid w:val="00B43345"/>
    <w:rsid w:val="00B44546"/>
    <w:rsid w:val="00B471F5"/>
    <w:rsid w:val="00B52596"/>
    <w:rsid w:val="00B55394"/>
    <w:rsid w:val="00B5664D"/>
    <w:rsid w:val="00B56964"/>
    <w:rsid w:val="00B62DB8"/>
    <w:rsid w:val="00B65C57"/>
    <w:rsid w:val="00B65D5A"/>
    <w:rsid w:val="00B70545"/>
    <w:rsid w:val="00B71CC0"/>
    <w:rsid w:val="00B735ED"/>
    <w:rsid w:val="00B73B8C"/>
    <w:rsid w:val="00B82416"/>
    <w:rsid w:val="00B84702"/>
    <w:rsid w:val="00B8534A"/>
    <w:rsid w:val="00B9223F"/>
    <w:rsid w:val="00B94904"/>
    <w:rsid w:val="00B96698"/>
    <w:rsid w:val="00BA36C6"/>
    <w:rsid w:val="00BA5C8E"/>
    <w:rsid w:val="00BB2067"/>
    <w:rsid w:val="00BB5AD1"/>
    <w:rsid w:val="00BB702A"/>
    <w:rsid w:val="00BB7375"/>
    <w:rsid w:val="00BC064A"/>
    <w:rsid w:val="00BD31D1"/>
    <w:rsid w:val="00BE2D18"/>
    <w:rsid w:val="00BE6576"/>
    <w:rsid w:val="00BE70A4"/>
    <w:rsid w:val="00BF1AE1"/>
    <w:rsid w:val="00BF592A"/>
    <w:rsid w:val="00BF5DB4"/>
    <w:rsid w:val="00BF634A"/>
    <w:rsid w:val="00BF6CD3"/>
    <w:rsid w:val="00BF6F4C"/>
    <w:rsid w:val="00BF77F0"/>
    <w:rsid w:val="00C00E52"/>
    <w:rsid w:val="00C0378D"/>
    <w:rsid w:val="00C04709"/>
    <w:rsid w:val="00C0507F"/>
    <w:rsid w:val="00C13D0E"/>
    <w:rsid w:val="00C212F5"/>
    <w:rsid w:val="00C26F65"/>
    <w:rsid w:val="00C30961"/>
    <w:rsid w:val="00C314F9"/>
    <w:rsid w:val="00C3602D"/>
    <w:rsid w:val="00C37FD4"/>
    <w:rsid w:val="00C532D9"/>
    <w:rsid w:val="00C5686B"/>
    <w:rsid w:val="00C61B1E"/>
    <w:rsid w:val="00C62FA6"/>
    <w:rsid w:val="00C6586D"/>
    <w:rsid w:val="00C662F0"/>
    <w:rsid w:val="00C76777"/>
    <w:rsid w:val="00C8527E"/>
    <w:rsid w:val="00C875C9"/>
    <w:rsid w:val="00C91AAD"/>
    <w:rsid w:val="00CA14C2"/>
    <w:rsid w:val="00CA2A81"/>
    <w:rsid w:val="00CA5FFB"/>
    <w:rsid w:val="00CA753E"/>
    <w:rsid w:val="00CB09CC"/>
    <w:rsid w:val="00CB309C"/>
    <w:rsid w:val="00CB54EF"/>
    <w:rsid w:val="00CC0729"/>
    <w:rsid w:val="00CC10E9"/>
    <w:rsid w:val="00CC5C5F"/>
    <w:rsid w:val="00CC74BF"/>
    <w:rsid w:val="00CD0ECA"/>
    <w:rsid w:val="00CD0F73"/>
    <w:rsid w:val="00CD5D06"/>
    <w:rsid w:val="00CD7EFF"/>
    <w:rsid w:val="00CE4F23"/>
    <w:rsid w:val="00CF27A0"/>
    <w:rsid w:val="00CF2D46"/>
    <w:rsid w:val="00CF5D58"/>
    <w:rsid w:val="00CF6A8B"/>
    <w:rsid w:val="00D005C1"/>
    <w:rsid w:val="00D02401"/>
    <w:rsid w:val="00D11D39"/>
    <w:rsid w:val="00D13FDB"/>
    <w:rsid w:val="00D15B4B"/>
    <w:rsid w:val="00D252B6"/>
    <w:rsid w:val="00D31419"/>
    <w:rsid w:val="00D37169"/>
    <w:rsid w:val="00D410CC"/>
    <w:rsid w:val="00D505A3"/>
    <w:rsid w:val="00D61FFA"/>
    <w:rsid w:val="00D621FB"/>
    <w:rsid w:val="00D643F5"/>
    <w:rsid w:val="00D73885"/>
    <w:rsid w:val="00D75EA2"/>
    <w:rsid w:val="00D76C19"/>
    <w:rsid w:val="00D77C46"/>
    <w:rsid w:val="00D84206"/>
    <w:rsid w:val="00D941C7"/>
    <w:rsid w:val="00DA64EE"/>
    <w:rsid w:val="00DB07D2"/>
    <w:rsid w:val="00DC1571"/>
    <w:rsid w:val="00DD2D1E"/>
    <w:rsid w:val="00DD4E2F"/>
    <w:rsid w:val="00DD6076"/>
    <w:rsid w:val="00DE06A1"/>
    <w:rsid w:val="00DE1447"/>
    <w:rsid w:val="00DE1E53"/>
    <w:rsid w:val="00E03400"/>
    <w:rsid w:val="00E12594"/>
    <w:rsid w:val="00E16C7F"/>
    <w:rsid w:val="00E170AC"/>
    <w:rsid w:val="00E175B7"/>
    <w:rsid w:val="00E179EC"/>
    <w:rsid w:val="00E224B8"/>
    <w:rsid w:val="00E24F24"/>
    <w:rsid w:val="00E25D3B"/>
    <w:rsid w:val="00E32FC2"/>
    <w:rsid w:val="00E353E1"/>
    <w:rsid w:val="00E35AB2"/>
    <w:rsid w:val="00E40649"/>
    <w:rsid w:val="00E4668F"/>
    <w:rsid w:val="00E527DA"/>
    <w:rsid w:val="00E541BF"/>
    <w:rsid w:val="00E55C30"/>
    <w:rsid w:val="00E603E9"/>
    <w:rsid w:val="00E667D6"/>
    <w:rsid w:val="00E67977"/>
    <w:rsid w:val="00E710AB"/>
    <w:rsid w:val="00E737DF"/>
    <w:rsid w:val="00E83C77"/>
    <w:rsid w:val="00E90A60"/>
    <w:rsid w:val="00EA37AE"/>
    <w:rsid w:val="00EA597D"/>
    <w:rsid w:val="00EA7996"/>
    <w:rsid w:val="00EB23D3"/>
    <w:rsid w:val="00EB2940"/>
    <w:rsid w:val="00EC2D54"/>
    <w:rsid w:val="00EC70D3"/>
    <w:rsid w:val="00EC7907"/>
    <w:rsid w:val="00EC7B29"/>
    <w:rsid w:val="00ED4878"/>
    <w:rsid w:val="00ED522B"/>
    <w:rsid w:val="00ED5613"/>
    <w:rsid w:val="00EE1520"/>
    <w:rsid w:val="00EE2B5D"/>
    <w:rsid w:val="00EE56AE"/>
    <w:rsid w:val="00EE6BA6"/>
    <w:rsid w:val="00EE6C6D"/>
    <w:rsid w:val="00EE706B"/>
    <w:rsid w:val="00EE7724"/>
    <w:rsid w:val="00EF4910"/>
    <w:rsid w:val="00EF5BFE"/>
    <w:rsid w:val="00EF6516"/>
    <w:rsid w:val="00EF7CEF"/>
    <w:rsid w:val="00F00F5E"/>
    <w:rsid w:val="00F0432A"/>
    <w:rsid w:val="00F0445C"/>
    <w:rsid w:val="00F05987"/>
    <w:rsid w:val="00F060D8"/>
    <w:rsid w:val="00F06BB8"/>
    <w:rsid w:val="00F07D2B"/>
    <w:rsid w:val="00F2218F"/>
    <w:rsid w:val="00F22D08"/>
    <w:rsid w:val="00F23E09"/>
    <w:rsid w:val="00F24D9C"/>
    <w:rsid w:val="00F31DA5"/>
    <w:rsid w:val="00F4270E"/>
    <w:rsid w:val="00F44502"/>
    <w:rsid w:val="00F4486C"/>
    <w:rsid w:val="00F453B7"/>
    <w:rsid w:val="00F50A64"/>
    <w:rsid w:val="00F54FBC"/>
    <w:rsid w:val="00F606E8"/>
    <w:rsid w:val="00F616A3"/>
    <w:rsid w:val="00F649A2"/>
    <w:rsid w:val="00F64AAF"/>
    <w:rsid w:val="00F719E9"/>
    <w:rsid w:val="00F72486"/>
    <w:rsid w:val="00F74EB1"/>
    <w:rsid w:val="00F77E9E"/>
    <w:rsid w:val="00F85742"/>
    <w:rsid w:val="00F85C9E"/>
    <w:rsid w:val="00F85D37"/>
    <w:rsid w:val="00F91E8A"/>
    <w:rsid w:val="00F92905"/>
    <w:rsid w:val="00F9769D"/>
    <w:rsid w:val="00F97DBC"/>
    <w:rsid w:val="00FA1A6A"/>
    <w:rsid w:val="00FA2E64"/>
    <w:rsid w:val="00FA4ED8"/>
    <w:rsid w:val="00FA5094"/>
    <w:rsid w:val="00FA5631"/>
    <w:rsid w:val="00FB014D"/>
    <w:rsid w:val="00FB1EFC"/>
    <w:rsid w:val="00FB6D35"/>
    <w:rsid w:val="00FD0005"/>
    <w:rsid w:val="00FD1376"/>
    <w:rsid w:val="00FD7A01"/>
    <w:rsid w:val="00FE1501"/>
    <w:rsid w:val="00FF1391"/>
    <w:rsid w:val="00FF383C"/>
    <w:rsid w:val="033C401D"/>
    <w:rsid w:val="03B94A5D"/>
    <w:rsid w:val="0404C681"/>
    <w:rsid w:val="0479A58F"/>
    <w:rsid w:val="04C2EB71"/>
    <w:rsid w:val="0501609F"/>
    <w:rsid w:val="051F3F5E"/>
    <w:rsid w:val="067A4D37"/>
    <w:rsid w:val="0807056C"/>
    <w:rsid w:val="08091CF1"/>
    <w:rsid w:val="099F0A71"/>
    <w:rsid w:val="09F785FE"/>
    <w:rsid w:val="0B67FB37"/>
    <w:rsid w:val="0EB53357"/>
    <w:rsid w:val="0F5908D2"/>
    <w:rsid w:val="0F7530E8"/>
    <w:rsid w:val="10335BDA"/>
    <w:rsid w:val="104F78EA"/>
    <w:rsid w:val="11EB494B"/>
    <w:rsid w:val="12C81162"/>
    <w:rsid w:val="147F1FF3"/>
    <w:rsid w:val="15060303"/>
    <w:rsid w:val="1507383B"/>
    <w:rsid w:val="1752B0E2"/>
    <w:rsid w:val="18C30095"/>
    <w:rsid w:val="19650B04"/>
    <w:rsid w:val="1AE38CC3"/>
    <w:rsid w:val="1E945840"/>
    <w:rsid w:val="1ECBF220"/>
    <w:rsid w:val="1EE9707A"/>
    <w:rsid w:val="203028A1"/>
    <w:rsid w:val="208BAC74"/>
    <w:rsid w:val="223C80B2"/>
    <w:rsid w:val="243C357F"/>
    <w:rsid w:val="24539ED0"/>
    <w:rsid w:val="2479EA53"/>
    <w:rsid w:val="25D646D4"/>
    <w:rsid w:val="25F1F776"/>
    <w:rsid w:val="2671E062"/>
    <w:rsid w:val="2715AC56"/>
    <w:rsid w:val="283177D0"/>
    <w:rsid w:val="28A4A633"/>
    <w:rsid w:val="2A7637F9"/>
    <w:rsid w:val="2A815DB4"/>
    <w:rsid w:val="2B5A7F5B"/>
    <w:rsid w:val="2B95B535"/>
    <w:rsid w:val="2C458858"/>
    <w:rsid w:val="2C54BD7F"/>
    <w:rsid w:val="2D04F98A"/>
    <w:rsid w:val="2D94376E"/>
    <w:rsid w:val="2DE158B9"/>
    <w:rsid w:val="2E99EFA3"/>
    <w:rsid w:val="2EC80604"/>
    <w:rsid w:val="2F4915F1"/>
    <w:rsid w:val="2F5E4817"/>
    <w:rsid w:val="2F836C72"/>
    <w:rsid w:val="2FD44FEC"/>
    <w:rsid w:val="30326B6E"/>
    <w:rsid w:val="3046C57B"/>
    <w:rsid w:val="312CECAF"/>
    <w:rsid w:val="31ADB578"/>
    <w:rsid w:val="32496F61"/>
    <w:rsid w:val="32F72D33"/>
    <w:rsid w:val="3337C415"/>
    <w:rsid w:val="34F08C4A"/>
    <w:rsid w:val="35390823"/>
    <w:rsid w:val="35448090"/>
    <w:rsid w:val="35F88FBD"/>
    <w:rsid w:val="3630F1E6"/>
    <w:rsid w:val="37221D91"/>
    <w:rsid w:val="378812C4"/>
    <w:rsid w:val="379A209A"/>
    <w:rsid w:val="392FD291"/>
    <w:rsid w:val="3B624B32"/>
    <w:rsid w:val="3C15169C"/>
    <w:rsid w:val="3C6399A8"/>
    <w:rsid w:val="3D8E655A"/>
    <w:rsid w:val="3F9B3A6A"/>
    <w:rsid w:val="3FB128EC"/>
    <w:rsid w:val="3FCED99B"/>
    <w:rsid w:val="4029FE18"/>
    <w:rsid w:val="434EA648"/>
    <w:rsid w:val="43A93CF7"/>
    <w:rsid w:val="43BF7F08"/>
    <w:rsid w:val="445805C4"/>
    <w:rsid w:val="4933DAAF"/>
    <w:rsid w:val="4A83E5A6"/>
    <w:rsid w:val="4B619971"/>
    <w:rsid w:val="4C381F1F"/>
    <w:rsid w:val="4D897074"/>
    <w:rsid w:val="4DA827EB"/>
    <w:rsid w:val="4ED55E66"/>
    <w:rsid w:val="5067DE02"/>
    <w:rsid w:val="51ABB125"/>
    <w:rsid w:val="520676ED"/>
    <w:rsid w:val="524BDF53"/>
    <w:rsid w:val="52F40FD5"/>
    <w:rsid w:val="5345F441"/>
    <w:rsid w:val="53A08329"/>
    <w:rsid w:val="53AC1D6C"/>
    <w:rsid w:val="543DA259"/>
    <w:rsid w:val="55889BAB"/>
    <w:rsid w:val="57AD7D5A"/>
    <w:rsid w:val="57F2DA5B"/>
    <w:rsid w:val="58CDBD06"/>
    <w:rsid w:val="593C54BC"/>
    <w:rsid w:val="5A1DECF0"/>
    <w:rsid w:val="5C70A50D"/>
    <w:rsid w:val="612DBC0D"/>
    <w:rsid w:val="61CAAF39"/>
    <w:rsid w:val="62F147E3"/>
    <w:rsid w:val="642F66E8"/>
    <w:rsid w:val="643ACE40"/>
    <w:rsid w:val="6456C3E7"/>
    <w:rsid w:val="64ABA5F5"/>
    <w:rsid w:val="64BF2723"/>
    <w:rsid w:val="6569F4B9"/>
    <w:rsid w:val="6584EA25"/>
    <w:rsid w:val="66596EC6"/>
    <w:rsid w:val="66A3ABB7"/>
    <w:rsid w:val="6911E413"/>
    <w:rsid w:val="6AC6E5CA"/>
    <w:rsid w:val="6B051609"/>
    <w:rsid w:val="6BA26E6C"/>
    <w:rsid w:val="6C803206"/>
    <w:rsid w:val="6CA6EB45"/>
    <w:rsid w:val="6D5D58A9"/>
    <w:rsid w:val="6DF7DD87"/>
    <w:rsid w:val="6EBD63CA"/>
    <w:rsid w:val="71F205AA"/>
    <w:rsid w:val="7224C685"/>
    <w:rsid w:val="73E9119D"/>
    <w:rsid w:val="7594A2E0"/>
    <w:rsid w:val="759FE097"/>
    <w:rsid w:val="768E861E"/>
    <w:rsid w:val="769F8D18"/>
    <w:rsid w:val="76CC428A"/>
    <w:rsid w:val="7716470B"/>
    <w:rsid w:val="776D9727"/>
    <w:rsid w:val="77758271"/>
    <w:rsid w:val="778E7C72"/>
    <w:rsid w:val="77F63DD5"/>
    <w:rsid w:val="796B0DF1"/>
    <w:rsid w:val="7AD962FE"/>
    <w:rsid w:val="7BFB3944"/>
    <w:rsid w:val="7DBBE3F9"/>
    <w:rsid w:val="7E9D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E17F"/>
  <w15:chartTrackingRefBased/>
  <w15:docId w15:val="{437B0E5A-FBD9-4BED-83A2-607E85A6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Overskrift1">
    <w:name w:val="heading 1"/>
    <w:basedOn w:val="Normal"/>
    <w:next w:val="Normal"/>
    <w:link w:val="Overskrift1Tegn"/>
    <w:uiPriority w:val="2"/>
    <w:qFormat/>
    <w:pPr>
      <w:spacing w:after="200"/>
      <w:contextualSpacing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0E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Overskrift1Tegn">
    <w:name w:val="Overskrift 1 Tegn"/>
    <w:basedOn w:val="Standardskriftforavsnitt"/>
    <w:link w:val="Overskrift1"/>
    <w:uiPriority w:val="2"/>
    <w:rPr>
      <w:b/>
      <w:color w:val="000000" w:themeColor="text1"/>
      <w:sz w:val="18"/>
      <w:szCs w:val="18"/>
      <w:lang w:eastAsia="en-US"/>
    </w:rPr>
  </w:style>
  <w:style w:type="table" w:styleId="Tabellrutenett">
    <w:name w:val="Table Grid"/>
    <w:basedOn w:val="Vanligtabel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  <w:rPr>
      <w:color w:val="000000" w:themeColor="text1"/>
      <w:sz w:val="18"/>
      <w:szCs w:val="18"/>
      <w:lang w:eastAsia="en-US"/>
    </w:rPr>
  </w:style>
  <w:style w:type="paragraph" w:styleId="Tittel">
    <w:name w:val="Title"/>
    <w:basedOn w:val="Normal"/>
    <w:link w:val="TittelTegn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</w:style>
  <w:style w:type="character" w:customStyle="1" w:styleId="TopptekstTegn">
    <w:name w:val="Topptekst Tegn"/>
    <w:basedOn w:val="Standardskriftforavsnitt"/>
    <w:link w:val="Topptekst"/>
    <w:uiPriority w:val="99"/>
    <w:rPr>
      <w:color w:val="000000" w:themeColor="text1"/>
      <w:sz w:val="18"/>
      <w:szCs w:val="18"/>
      <w:lang w:eastAsia="en-US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D69F0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D69F0"/>
    <w:rPr>
      <w:i/>
      <w:iCs/>
      <w:color w:val="4F81BD" w:themeColor="accent1"/>
    </w:rPr>
  </w:style>
  <w:style w:type="table" w:styleId="Rutenettabell1lysuthevingsfarge3">
    <w:name w:val="Grid Table 1 Light Accent 3"/>
    <w:basedOn w:val="Vanligtabell"/>
    <w:uiPriority w:val="46"/>
    <w:rsid w:val="00623F9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unhideWhenUsed/>
    <w:qFormat/>
    <w:rsid w:val="00504E6C"/>
    <w:pPr>
      <w:ind w:left="720"/>
      <w:contextualSpacing/>
    </w:pPr>
  </w:style>
  <w:style w:type="paragraph" w:customStyle="1" w:styleId="xmsonormal">
    <w:name w:val="x_msonormal"/>
    <w:basedOn w:val="Normal"/>
    <w:rsid w:val="00A1352C"/>
    <w:pPr>
      <w:spacing w:after="0" w:line="240" w:lineRule="auto"/>
    </w:pPr>
    <w:rPr>
      <w:rFonts w:ascii="Calibri" w:eastAsiaTheme="minorHAnsi" w:hAnsi="Calibri" w:cs="Calibri"/>
      <w:sz w:val="22"/>
      <w:szCs w:val="22"/>
      <w:lang w:eastAsia="nb-NO"/>
    </w:rPr>
  </w:style>
  <w:style w:type="paragraph" w:customStyle="1" w:styleId="xmsonormal0">
    <w:name w:val="xmsonormal"/>
    <w:basedOn w:val="Normal"/>
    <w:rsid w:val="007308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C13D0E"/>
  </w:style>
  <w:style w:type="character" w:customStyle="1" w:styleId="eop">
    <w:name w:val="eop"/>
    <w:basedOn w:val="Standardskriftforavsnitt"/>
    <w:rsid w:val="00C13D0E"/>
  </w:style>
  <w:style w:type="character" w:styleId="Hyperkobling">
    <w:name w:val="Hyperlink"/>
    <w:basedOn w:val="Standardskriftforavsnitt"/>
    <w:uiPriority w:val="99"/>
    <w:unhideWhenUsed/>
    <w:rsid w:val="003E437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E437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43C2C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0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079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12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13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16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3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2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00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2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98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19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1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her\AppData\Roaming\Microsoft\Templates\Notat%20(enkel%20utforming).dotx" TargetMode="External"/></Relationship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555e-3609-4489-9831-bed7ce75905e">
      <Terms xmlns="http://schemas.microsoft.com/office/infopath/2007/PartnerControls"/>
    </lcf76f155ced4ddcb4097134ff3c332f>
    <TaxCatchAll xmlns="5f4326fb-9d76-45fc-a13a-a26095c814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53BC8400EAE45A4EB2C6562415263" ma:contentTypeVersion="15" ma:contentTypeDescription="Opprett et nytt dokument." ma:contentTypeScope="" ma:versionID="934517ae4d52fc2f75951a6dd713f148">
  <xsd:schema xmlns:xsd="http://www.w3.org/2001/XMLSchema" xmlns:xs="http://www.w3.org/2001/XMLSchema" xmlns:p="http://schemas.microsoft.com/office/2006/metadata/properties" xmlns:ns2="6b4f555e-3609-4489-9831-bed7ce75905e" xmlns:ns3="b144e7cb-f101-49cb-b3cd-843d47f569a6" xmlns:ns4="5f4326fb-9d76-45fc-a13a-a26095c81490" targetNamespace="http://schemas.microsoft.com/office/2006/metadata/properties" ma:root="true" ma:fieldsID="d8b3b1b7e8117511d124caec693ac6a3" ns2:_="" ns3:_="" ns4:_="">
    <xsd:import namespace="6b4f555e-3609-4489-9831-bed7ce75905e"/>
    <xsd:import namespace="b144e7cb-f101-49cb-b3cd-843d47f569a6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555e-3609-4489-9831-bed7ce759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e7cb-f101-49cb-b3cd-843d47f56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bfaec3-180c-40cb-a322-4ada675d9d2c}" ma:internalName="TaxCatchAll" ma:showField="CatchAllData" ma:web="b144e7cb-f101-49cb-b3cd-843d47f56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6548-A7C1-4665-9435-BDF3AB368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B18C7-6AA2-4D74-B7AE-BF9972AAE823}">
  <ds:schemaRefs>
    <ds:schemaRef ds:uri="http://schemas.microsoft.com/office/2006/metadata/properties"/>
    <ds:schemaRef ds:uri="http://schemas.microsoft.com/office/infopath/2007/PartnerControls"/>
    <ds:schemaRef ds:uri="6b4f555e-3609-4489-9831-bed7ce75905e"/>
    <ds:schemaRef ds:uri="5f4326fb-9d76-45fc-a13a-a26095c81490"/>
  </ds:schemaRefs>
</ds:datastoreItem>
</file>

<file path=customXml/itemProps3.xml><?xml version="1.0" encoding="utf-8"?>
<ds:datastoreItem xmlns:ds="http://schemas.openxmlformats.org/officeDocument/2006/customXml" ds:itemID="{B94FC4A9-E966-4411-9AEC-D6179BCD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f555e-3609-4489-9831-bed7ce75905e"/>
    <ds:schemaRef ds:uri="b144e7cb-f101-49cb-b3cd-843d47f569a6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(enkel utforming)</Template>
  <TotalTime>0</TotalTime>
  <Pages>2</Pages>
  <Words>846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Rudrud Herdlevær</dc:creator>
  <cp:keywords/>
  <dc:description/>
  <cp:lastModifiedBy>Janne Solbakken</cp:lastModifiedBy>
  <cp:revision>2</cp:revision>
  <cp:lastPrinted>2024-06-13T14:23:00Z</cp:lastPrinted>
  <dcterms:created xsi:type="dcterms:W3CDTF">2025-11-13T17:02:00Z</dcterms:created>
  <dcterms:modified xsi:type="dcterms:W3CDTF">2025-11-13T17:02:00Z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0x010100CBE53BC8400EAE45A4EB2C6562415263</vt:lpwstr>
  </property>
  <property fmtid="{D5CDD505-2E9C-101B-9397-08002B2CF9AE}" pid="3" name="MediaServiceImageTags">
    <vt:lpwstr/>
  </property>
</Properties>
</file>