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E55A83" w:rsidRPr="005A3AB2" w:rsidP="002B7205" w14:paraId="4E2B65B6" w14:textId="71E3C836">
      <w:pPr>
        <w:rPr>
          <w:b/>
          <w:bCs/>
        </w:rPr>
      </w:pPr>
      <w:bookmarkStart w:id="0" w:name="UtvalgsNavn"/>
      <w:r w:rsidRPr="005A3AB2">
        <w:rPr>
          <w:b/>
          <w:bCs/>
        </w:rPr>
        <w:t>Hovedutvalg for plan og utvikling</w:t>
      </w:r>
      <w:bookmarkEnd w:id="0"/>
      <w:r w:rsidRPr="005A3AB2">
        <w:rPr>
          <w:b/>
          <w:bCs/>
        </w:rPr>
        <w:t xml:space="preserve"> har behandla</w:t>
      </w:r>
      <w:r w:rsidRPr="005A3AB2" w:rsidR="00872A1E">
        <w:rPr>
          <w:b/>
          <w:bCs/>
        </w:rPr>
        <w:t xml:space="preserve"> </w:t>
      </w:r>
      <w:r w:rsidRPr="005A3AB2" w:rsidR="00964EC1">
        <w:rPr>
          <w:b/>
          <w:bCs/>
        </w:rPr>
        <w:t xml:space="preserve">sak </w:t>
      </w:r>
      <w:bookmarkStart w:id="1" w:name="MØTESAKSNR"/>
      <w:r w:rsidRPr="005A3AB2" w:rsidR="00964EC1">
        <w:rPr>
          <w:b/>
          <w:bCs/>
        </w:rPr>
        <w:t>4/2026</w:t>
      </w:r>
      <w:bookmarkEnd w:id="1"/>
      <w:r w:rsidRPr="005A3AB2" w:rsidR="00964EC1">
        <w:rPr>
          <w:b/>
          <w:bCs/>
        </w:rPr>
        <w:t xml:space="preserve"> </w:t>
      </w:r>
      <w:r w:rsidRPr="005A3AB2" w:rsidR="00872A1E">
        <w:rPr>
          <w:b/>
          <w:bCs/>
        </w:rPr>
        <w:t>i</w:t>
      </w:r>
      <w:r w:rsidRPr="005A3AB2" w:rsidR="00872A1E">
        <w:rPr>
          <w:b/>
          <w:bCs/>
        </w:rPr>
        <w:t xml:space="preserve"> møte den </w:t>
      </w:r>
      <w:bookmarkStart w:id="2" w:name="Møtedato"/>
      <w:r w:rsidRPr="005A3AB2">
        <w:rPr>
          <w:b/>
          <w:bCs/>
        </w:rPr>
        <w:t>27.01.2026</w:t>
      </w:r>
      <w:bookmarkEnd w:id="2"/>
    </w:p>
    <w:p w:rsidR="00EB319D" w:rsidRPr="00964EC1" w:rsidP="00964EC1" w14:paraId="71E9CF28" w14:textId="77216CDA">
      <w:pPr>
        <w:rPr>
          <w:b/>
        </w:rPr>
      </w:pPr>
      <w:r w:rsidRPr="00964EC1">
        <w:rPr>
          <w:b/>
        </w:rPr>
        <w:t>Behandling</w:t>
      </w:r>
      <w:r w:rsidR="00406EC9">
        <w:rPr>
          <w:b/>
        </w:rPr>
        <w:t xml:space="preserve"> </w:t>
      </w:r>
    </w:p>
    <w:p w:rsidR="00E47299" w:rsidP="002B4EC4" w14:paraId="3EDF9103" w14:textId="77777777">
      <w:bookmarkStart w:id="3" w:name="Behandling"/>
      <w:r>
        <w:rPr>
          <w:rFonts w:ascii="Arial" w:eastAsia="Arial" w:hAnsi="Arial" w:cs="Arial"/>
          <w:sz w:val="22"/>
          <w:szCs w:val="22"/>
        </w:rPr>
        <w:t>Omforent forslag:</w:t>
      </w:r>
    </w:p>
    <w:p w:rsidR="00E47299" w:rsidP="002B4EC4">
      <w:r>
        <w:rPr>
          <w:rFonts w:ascii="Arial" w:eastAsia="Arial" w:hAnsi="Arial" w:cs="Arial"/>
          <w:b/>
          <w:bCs/>
          <w:sz w:val="22"/>
          <w:szCs w:val="22"/>
        </w:rPr>
        <w:t>Vurdering om søknaden oppfyller vilkår i plan- og bygningsloven § 19-2</w:t>
      </w:r>
    </w:p>
    <w:p w:rsidR="00E47299" w:rsidP="002B4EC4">
      <w:r>
        <w:rPr>
          <w:rFonts w:ascii="Arial" w:eastAsia="Arial" w:hAnsi="Arial" w:cs="Arial"/>
          <w:sz w:val="22"/>
          <w:szCs w:val="22"/>
        </w:rPr>
        <w:t>Det fremgår av plan- og bygningsloven § 19-2 at kommunen kan gi varig eller midlertidig dispensasjon der det foreligger særlige grunner som taler for det. For at kommunen skal kunne gi dispensasjon må det omsøkte tiltaket oppfylle to kumulative vilkår. Dersom begge vilkårene er oppfylt, foretar kommunen en selvstendig beslutning om hvorvidt dispensasjon skal innvilges eller ikke. Vilkårene i lovbestemmelsens andre ledd er som følger:</w:t>
      </w:r>
    </w:p>
    <w:p w:rsidR="00E47299" w:rsidP="002B4EC4">
      <w:pPr>
        <w:numPr>
          <w:ilvl w:val="0"/>
          <w:numId w:val="2"/>
        </w:numPr>
        <w:ind w:left="720" w:hanging="360"/>
        <w:jc w:val="left"/>
      </w:pPr>
      <w:r>
        <w:rPr>
          <w:rFonts w:ascii="Arial" w:eastAsia="Arial" w:hAnsi="Arial" w:cs="Arial"/>
          <w:sz w:val="22"/>
          <w:szCs w:val="22"/>
        </w:rPr>
        <w:t xml:space="preserve">Hensynene bak bestemmelsen det dispenseres fra, hensynene i lovens formålsbestemmelse eller nasjonale eller regionale interesser må ikke bli vesentlig tilsidesatt. </w:t>
      </w:r>
    </w:p>
    <w:p w:rsidR="00E47299" w:rsidP="002B4EC4">
      <w:pPr>
        <w:numPr>
          <w:ilvl w:val="0"/>
          <w:numId w:val="2"/>
        </w:numPr>
        <w:ind w:left="720" w:hanging="360"/>
        <w:jc w:val="left"/>
      </w:pPr>
      <w:r>
        <w:rPr>
          <w:rFonts w:ascii="Arial" w:eastAsia="Arial" w:hAnsi="Arial" w:cs="Arial"/>
          <w:sz w:val="22"/>
          <w:szCs w:val="22"/>
        </w:rPr>
        <w:t>Fordelene ved å gi dispensasjon må være klart større enn ulempene etter en samlet vurdering.</w:t>
      </w:r>
    </w:p>
    <w:p w:rsidR="00E47299" w:rsidP="002B4EC4">
      <w:r>
        <w:rPr>
          <w:rFonts w:ascii="Arial" w:eastAsia="Arial" w:hAnsi="Arial" w:cs="Arial"/>
          <w:i/>
          <w:iCs/>
          <w:sz w:val="22"/>
          <w:szCs w:val="22"/>
        </w:rPr>
        <w:t>Vurdering av vilkår 1</w:t>
      </w:r>
    </w:p>
    <w:p w:rsidR="00E47299" w:rsidP="002B4EC4">
      <w:r>
        <w:rPr>
          <w:rFonts w:ascii="Arial" w:eastAsia="Arial" w:hAnsi="Arial" w:cs="Arial"/>
          <w:sz w:val="22"/>
          <w:szCs w:val="22"/>
        </w:rPr>
        <w:t xml:space="preserve">Dispensasjon gjelder oppsett av ny verkstedbygning med bilvaskehall på eiendom gnr. 85/11. Det vil etableres ny innkjørsel til tomta sørfra. Nabo på gnr. 86/36 er kritisk til tiltaket på grunn av mulige støyplager og påvirkning av vegetasjonsskjerm mellom hans eiendom og gnr. 85/11. </w:t>
      </w:r>
    </w:p>
    <w:p w:rsidR="00E47299" w:rsidP="002B4EC4">
      <w:r>
        <w:rPr>
          <w:rFonts w:ascii="Arial" w:eastAsia="Arial" w:hAnsi="Arial" w:cs="Arial"/>
          <w:sz w:val="22"/>
          <w:szCs w:val="22"/>
        </w:rPr>
        <w:t>Det omsøkte tiltaket er i samsvar med bestemmelser for næringsområde N2 i kommunedelplan Nesbyen. Tiltaket er også i samsvar med pågående reguleringsarbeid Moan. Bestemmelser i planforslag Moan krever likevel at tiltak ikke påfører de omkringboende vesentlige ulemper gjennom lukt, røyk, støy eller andre forurensninger ved produksjon eller transport.</w:t>
      </w:r>
    </w:p>
    <w:p w:rsidR="00E47299" w:rsidP="002B4EC4">
      <w:r>
        <w:rPr>
          <w:rFonts w:ascii="Arial" w:eastAsia="Arial" w:hAnsi="Arial" w:cs="Arial"/>
          <w:sz w:val="22"/>
          <w:szCs w:val="22"/>
        </w:rPr>
        <w:t xml:space="preserve">Planbestemmelse 2.1.1 i kommunedelplan Nesbyen setter krav til reguleringsplan før tiltak kan settes i gang. </w:t>
      </w:r>
    </w:p>
    <w:p w:rsidR="00E47299" w:rsidP="002B4EC4">
      <w:r>
        <w:rPr>
          <w:rFonts w:ascii="Arial" w:eastAsia="Arial" w:hAnsi="Arial" w:cs="Arial"/>
          <w:sz w:val="22"/>
          <w:szCs w:val="22"/>
        </w:rPr>
        <w:t xml:space="preserve">Krav om reguleringsplan sikrer at den beste utnyttelsen av området og gode tekniske løsninger sikres gjennom demokratisk prosess der alle parter får mulighet for medvirkning. </w:t>
      </w:r>
    </w:p>
    <w:p w:rsidR="00E47299" w:rsidP="002B4EC4">
      <w:r>
        <w:rPr>
          <w:rFonts w:ascii="Arial" w:eastAsia="Arial" w:hAnsi="Arial" w:cs="Arial"/>
          <w:sz w:val="22"/>
          <w:szCs w:val="22"/>
        </w:rPr>
        <w:t xml:space="preserve">For å kunne oppfylle vesentlighetsvilkår må det sikres god utnyttelse av hele området inkludert naboeiendommer. Det må også sikres gode tekniske løsninger som møter lovens krav og ikke medfører noen større ulemper til andre parter. </w:t>
      </w:r>
    </w:p>
    <w:p w:rsidR="00E47299" w:rsidP="002B4EC4">
      <w:r>
        <w:rPr>
          <w:rFonts w:ascii="Arial" w:eastAsia="Arial" w:hAnsi="Arial" w:cs="Arial"/>
          <w:sz w:val="22"/>
          <w:szCs w:val="22"/>
        </w:rPr>
        <w:t xml:space="preserve">Omsøkte tiltak er i samsvar med både reguleringsformål og bestemmelser i gjeldende kommunedelplan Nesbyen. Tiltaket er også i samsvar med pågående reguleringsarbeid Moan, som er midlertidig satt på vent grunnet innsigelser til noen boligområder andre steder på Moan. Derfor søkes det om dispensasjon. </w:t>
      </w:r>
    </w:p>
    <w:p w:rsidR="00E47299" w:rsidP="002B4EC4">
      <w:r>
        <w:rPr>
          <w:rFonts w:ascii="Arial" w:eastAsia="Arial" w:hAnsi="Arial" w:cs="Arial"/>
          <w:sz w:val="22"/>
          <w:szCs w:val="22"/>
        </w:rPr>
        <w:t xml:space="preserve">Det forventes ikke noe større økning av støy på naboeiendommer som følge av omsøkte oppføring av verkstedbygning med bilvaskeri og støynivå utenfor boligen på eiendom 86/36 vil ikke vil øke i noen større grad og møter krav i forurensingsforskriften med god margin. </w:t>
      </w:r>
    </w:p>
    <w:p w:rsidR="00E47299" w:rsidP="002B4EC4">
      <w:r>
        <w:rPr>
          <w:rFonts w:ascii="Arial" w:eastAsia="Arial" w:hAnsi="Arial" w:cs="Arial"/>
          <w:sz w:val="22"/>
          <w:szCs w:val="22"/>
        </w:rPr>
        <w:t xml:space="preserve">Det er god frisikt fra den planlagte nye innkjørselen sør på tomta og man ser ingen ulempe ved at verkstedbygning oppføres 14 m fra senterlinje Alfarvegen. </w:t>
      </w:r>
    </w:p>
    <w:p w:rsidR="00E47299" w:rsidP="002B4EC4">
      <w:r>
        <w:rPr>
          <w:rFonts w:ascii="Arial" w:eastAsia="Arial" w:hAnsi="Arial" w:cs="Arial"/>
          <w:sz w:val="22"/>
          <w:szCs w:val="22"/>
        </w:rPr>
        <w:t xml:space="preserve">Nesbyen kommune kan ikke se at dispensasjon setter noen hensyn bak reguleringsplankrav i planbestemmelse 2.1.1 i kommunedelplan Nesbyen vesentlig til side, jfr. plan- og bygningslovens §19-2. Det 1. vilkåret anses oppfylt. </w:t>
      </w:r>
    </w:p>
    <w:p w:rsidR="00E47299" w:rsidP="002B4EC4">
      <w:r>
        <w:t> </w:t>
      </w:r>
    </w:p>
    <w:p w:rsidR="00E47299" w:rsidP="002B4EC4">
      <w:r>
        <w:rPr>
          <w:rFonts w:ascii="Arial" w:eastAsia="Arial" w:hAnsi="Arial" w:cs="Arial"/>
          <w:i/>
          <w:iCs/>
          <w:sz w:val="22"/>
          <w:szCs w:val="22"/>
        </w:rPr>
        <w:t>Vurdering av vilkår 2</w:t>
      </w:r>
    </w:p>
    <w:p w:rsidR="00E47299" w:rsidP="002B4EC4">
      <w:r>
        <w:rPr>
          <w:rFonts w:ascii="Arial" w:eastAsia="Arial" w:hAnsi="Arial" w:cs="Arial"/>
          <w:sz w:val="22"/>
          <w:szCs w:val="22"/>
        </w:rPr>
        <w:t xml:space="preserve">Fordeler ved dispensasjon er at man tilrettelegger for ny verkstedbygning med bilvaskehall og mulighet for bilforretning. Dette vil bidra til næringsutvikling og sysselsetting i Nesbyen. Nytt bilvaskeri øker servicenivå for bileiere i Nesbyen og forbikjørende. </w:t>
      </w:r>
    </w:p>
    <w:p w:rsidR="00E47299" w:rsidP="002B4EC4">
      <w:r>
        <w:rPr>
          <w:rFonts w:ascii="Arial" w:eastAsia="Arial" w:hAnsi="Arial" w:cs="Arial"/>
          <w:sz w:val="22"/>
          <w:szCs w:val="22"/>
        </w:rPr>
        <w:t xml:space="preserve">Hvis det ligger noen trær på tiltakshavers tomt ved grense til gnr. 86/36, vil disse bli fjernet. Noen andre trær i nærheten kan bli påvirket som følge at massene forflyttes når skråningen flyttes nærmere tomtegrensen. Berørte trær som som ligger ved eiendomsgrensen til gbnr 86/36 kan delvis kompenseres ved å plante noen nye trær på gnr. 86/36. </w:t>
      </w:r>
    </w:p>
    <w:p w:rsidR="00E47299" w:rsidP="002B4EC4">
      <w:r>
        <w:rPr>
          <w:rFonts w:ascii="Arial" w:eastAsia="Arial" w:hAnsi="Arial" w:cs="Arial"/>
          <w:sz w:val="22"/>
          <w:szCs w:val="22"/>
        </w:rPr>
        <w:t xml:space="preserve">Det kan forekomme noe støy, men man forventer ikke noe større økning av den gjennomsnittlige ekvivalente støynivå på nærliggende eiendommer, jfr. retningslinjer T-1442/2021. </w:t>
      </w:r>
    </w:p>
    <w:p w:rsidR="00E47299" w:rsidP="002B4EC4">
      <w:r>
        <w:rPr>
          <w:rFonts w:ascii="Arial" w:eastAsia="Arial" w:hAnsi="Arial" w:cs="Arial"/>
          <w:sz w:val="22"/>
          <w:szCs w:val="22"/>
        </w:rPr>
        <w:t xml:space="preserve">Nesbyen kommune vurderer at fordeler ved dispensasjon er klart større enn ulemper jfr. plan- og bygningslovens §19-2. Det andre vilkåret er oppfylt. </w:t>
      </w:r>
    </w:p>
    <w:p w:rsidR="00E47299" w:rsidP="002B4EC4">
      <w:r>
        <w:rPr>
          <w:rFonts w:ascii="Arial" w:eastAsia="Arial" w:hAnsi="Arial" w:cs="Arial"/>
          <w:i/>
          <w:iCs/>
          <w:sz w:val="22"/>
          <w:szCs w:val="22"/>
        </w:rPr>
        <w:t>Vurdering av innvilgelse</w:t>
      </w:r>
      <w:r>
        <w:rPr>
          <w:rFonts w:ascii="Arial" w:eastAsia="Arial" w:hAnsi="Arial" w:cs="Arial"/>
          <w:sz w:val="22"/>
          <w:szCs w:val="22"/>
        </w:rPr>
        <w:t xml:space="preserve"> </w:t>
      </w:r>
    </w:p>
    <w:p w:rsidR="00E47299" w:rsidP="002B4EC4">
      <w:r>
        <w:rPr>
          <w:rFonts w:ascii="Arial" w:eastAsia="Arial" w:hAnsi="Arial" w:cs="Arial"/>
          <w:sz w:val="22"/>
          <w:szCs w:val="22"/>
        </w:rPr>
        <w:t xml:space="preserve">Vilkårene etter plan- og bygningsloven § 19-2 er oppfylt og det dermed foreligger adgang til å innvilge dispensasjon. Man ser betydelige fordeler i at det etableres nytt verkstedbygning med bilvaskehall og mulighet for bilforretning. Dette vil bidra til næringsutvikling og sysselsetting i Nesbyen. Nytt bilvaskeri øker servicenivå for bileiere i Nesbyen og forbikjørende. </w:t>
      </w:r>
    </w:p>
    <w:p w:rsidR="00E47299" w:rsidP="002B4EC4">
      <w:r>
        <w:rPr>
          <w:rFonts w:ascii="Arial" w:eastAsia="Arial" w:hAnsi="Arial" w:cs="Arial"/>
          <w:b/>
          <w:bCs/>
          <w:sz w:val="22"/>
          <w:szCs w:val="22"/>
        </w:rPr>
        <w:t xml:space="preserve">Vedtak: </w:t>
      </w:r>
    </w:p>
    <w:p w:rsidR="00E47299" w:rsidP="002B4EC4">
      <w:r>
        <w:rPr>
          <w:rFonts w:ascii="Arial" w:eastAsia="Arial" w:hAnsi="Arial" w:cs="Arial"/>
          <w:sz w:val="22"/>
          <w:szCs w:val="22"/>
        </w:rPr>
        <w:t xml:space="preserve">Søknad innvilges på følgende vilkår: </w:t>
      </w:r>
    </w:p>
    <w:p w:rsidR="00E47299" w:rsidP="002B4EC4">
      <w:pPr>
        <w:numPr>
          <w:ilvl w:val="0"/>
          <w:numId w:val="3"/>
        </w:numPr>
        <w:ind w:left="720" w:hanging="360"/>
        <w:jc w:val="left"/>
      </w:pPr>
      <w:r>
        <w:rPr>
          <w:rFonts w:ascii="Arial" w:eastAsia="Arial" w:hAnsi="Arial" w:cs="Arial"/>
          <w:sz w:val="22"/>
          <w:szCs w:val="22"/>
        </w:rPr>
        <w:t xml:space="preserve">Bilvaskeri (både selvvask og automatvask) kan maksimalt ha følgende åpningstider: </w:t>
      </w:r>
    </w:p>
    <w:p w:rsidR="00E47299" w:rsidP="002B4EC4">
      <w:r>
        <w:rPr>
          <w:rFonts w:ascii="Arial" w:eastAsia="Arial" w:hAnsi="Arial" w:cs="Arial"/>
          <w:sz w:val="22"/>
          <w:szCs w:val="22"/>
        </w:rPr>
        <w:t>Mandag-lørdag kl 07.00-23.00, søndager kl 08.00-22.00.</w:t>
      </w:r>
    </w:p>
    <w:p w:rsidR="00E47299" w:rsidP="002B4EC4">
      <w:pPr>
        <w:numPr>
          <w:ilvl w:val="0"/>
          <w:numId w:val="4"/>
        </w:numPr>
        <w:ind w:left="720" w:hanging="360"/>
        <w:jc w:val="left"/>
      </w:pPr>
      <w:r>
        <w:rPr>
          <w:rFonts w:ascii="Arial" w:eastAsia="Arial" w:hAnsi="Arial" w:cs="Arial"/>
          <w:sz w:val="22"/>
          <w:szCs w:val="22"/>
        </w:rPr>
        <w:t>Avkjørsel sør på tomten skal bare brukes til innkjøring og ikke utkjøring. Det skal skiltes «utkjøring forbudt».</w:t>
      </w:r>
    </w:p>
    <w:p w:rsidR="00E47299" w:rsidP="002B4EC4">
      <w:pPr>
        <w:numPr>
          <w:ilvl w:val="0"/>
          <w:numId w:val="4"/>
        </w:numPr>
        <w:ind w:left="720" w:hanging="360"/>
        <w:jc w:val="left"/>
      </w:pPr>
      <w:r>
        <w:rPr>
          <w:rFonts w:ascii="Arial" w:eastAsia="Arial" w:hAnsi="Arial" w:cs="Arial"/>
          <w:sz w:val="22"/>
          <w:szCs w:val="22"/>
        </w:rPr>
        <w:t>Det sikres minimum 70 m frisikt begge veier for begge innkjørsler til eiendommen fra Alfarvegen.</w:t>
      </w:r>
    </w:p>
    <w:p w:rsidR="00E47299" w:rsidP="002B4EC4">
      <w:pPr>
        <w:numPr>
          <w:ilvl w:val="0"/>
          <w:numId w:val="4"/>
        </w:numPr>
        <w:ind w:left="720" w:hanging="360"/>
        <w:jc w:val="left"/>
      </w:pPr>
      <w:r>
        <w:rPr>
          <w:rFonts w:ascii="Arial" w:eastAsia="Arial" w:hAnsi="Arial" w:cs="Arial"/>
          <w:sz w:val="22"/>
          <w:szCs w:val="22"/>
        </w:rPr>
        <w:t xml:space="preserve">Det tillates ikke oppført bebyggelse nærmere senterlinje Alfarvegen med 14 meter. </w:t>
      </w:r>
    </w:p>
    <w:p w:rsidR="00E47299" w:rsidP="002B4EC4">
      <w:pPr>
        <w:numPr>
          <w:ilvl w:val="0"/>
          <w:numId w:val="4"/>
        </w:numPr>
        <w:ind w:left="720" w:hanging="360"/>
        <w:jc w:val="left"/>
      </w:pPr>
      <w:r>
        <w:rPr>
          <w:rFonts w:ascii="Arial" w:eastAsia="Arial" w:hAnsi="Arial" w:cs="Arial"/>
          <w:sz w:val="22"/>
          <w:szCs w:val="22"/>
        </w:rPr>
        <w:t>Maksimalhøyde for bygningsmasse er 8 meter fra gjennomsnittlig terreng.</w:t>
      </w:r>
    </w:p>
    <w:p w:rsidR="00E47299" w:rsidP="002B4EC4">
      <w:pPr>
        <w:numPr>
          <w:ilvl w:val="0"/>
          <w:numId w:val="4"/>
        </w:numPr>
        <w:ind w:left="720" w:hanging="360"/>
        <w:jc w:val="left"/>
      </w:pPr>
      <w:r>
        <w:rPr>
          <w:rFonts w:ascii="Arial" w:eastAsia="Arial" w:hAnsi="Arial" w:cs="Arial"/>
          <w:sz w:val="22"/>
          <w:szCs w:val="22"/>
        </w:rPr>
        <w:t>Søker/tiltakshaver kan ikke få tillatelse til tiltak før det er søkt og innvilget søknad om utslippstillatelse i tråd med regelverk.</w:t>
      </w:r>
    </w:p>
    <w:p w:rsidR="00E47299" w:rsidP="002B4EC4">
      <w:r>
        <w:rPr>
          <w:rFonts w:ascii="Arial" w:eastAsia="Arial" w:hAnsi="Arial" w:cs="Arial"/>
          <w:sz w:val="22"/>
          <w:szCs w:val="22"/>
        </w:rPr>
        <w:t>Det gis dispensasjon fra Veglova § 29 for bygging av næringsbygg med bilvaskeri nærmere enn 15 meter fra senterlinje vei. Kommunen gir tillatelse for etablering av ny innkjøring til eiendommen sørfra. Utkjøring fra ny innkjørsel til eiendommen er ikke tillatt og skal skiltes med «utkjøring forbudt».</w:t>
      </w:r>
    </w:p>
    <w:p w:rsidR="00E47299" w:rsidP="002B4EC4">
      <w:r>
        <w:rPr>
          <w:rFonts w:ascii="Arial" w:eastAsia="Arial" w:hAnsi="Arial" w:cs="Arial"/>
          <w:sz w:val="22"/>
          <w:szCs w:val="22"/>
        </w:rPr>
        <w:t>Dispensasjonen gis med varighet inntil 3 år fra vedtaksdato.</w:t>
      </w:r>
    </w:p>
    <w:p w:rsidR="00E47299" w:rsidP="002B4EC4">
      <w:r>
        <w:t> </w:t>
      </w:r>
    </w:p>
    <w:p w:rsidR="00E47299" w:rsidP="002B4EC4">
      <w:r>
        <w:rPr>
          <w:rFonts w:ascii="Arial" w:eastAsia="Arial" w:hAnsi="Arial" w:cs="Arial"/>
          <w:sz w:val="22"/>
          <w:szCs w:val="22"/>
        </w:rPr>
        <w:t>Omforent forslag enstemmig vedtatt.</w:t>
      </w:r>
    </w:p>
    <w:p w:rsidR="00E47299" w:rsidP="002B4EC4">
      <w:bookmarkEnd w:id="3"/>
    </w:p>
    <w:p w:rsidR="000E2102" w:rsidRPr="00964EC1" w:rsidP="00964EC1" w14:paraId="51D0F675" w14:textId="025DE5C3">
      <w:pPr>
        <w:rPr>
          <w:b/>
        </w:rPr>
      </w:pPr>
      <w:r>
        <w:rPr>
          <w:b/>
        </w:rPr>
        <w:t>Vedtak</w:t>
      </w:r>
    </w:p>
    <w:p w:rsidP="002B4EC4" w14:paraId="01E31CA6" w14:textId="7FF25012">
      <w:bookmarkStart w:id="4" w:name="Vedtak"/>
      <w:r>
        <w:rPr>
          <w:rFonts w:ascii="Arial" w:eastAsia="Arial" w:hAnsi="Arial" w:cs="Arial"/>
          <w:sz w:val="22"/>
          <w:szCs w:val="22"/>
        </w:rPr>
        <w:t xml:space="preserve">Søknad innvilges på følgende vilkår: </w:t>
      </w:r>
    </w:p>
    <w:p w:rsidP="002B4EC4">
      <w:pPr>
        <w:numPr>
          <w:ilvl w:val="0"/>
          <w:numId w:val="5"/>
        </w:numPr>
        <w:ind w:left="720" w:hanging="360"/>
        <w:jc w:val="left"/>
      </w:pPr>
      <w:r>
        <w:rPr>
          <w:rFonts w:ascii="Arial" w:eastAsia="Arial" w:hAnsi="Arial" w:cs="Arial"/>
          <w:sz w:val="22"/>
          <w:szCs w:val="22"/>
        </w:rPr>
        <w:t xml:space="preserve">Bilvaskeri (både selvvask og automatvask) kan maksimalt ha følgende åpningstider: </w:t>
      </w:r>
    </w:p>
    <w:p w:rsidP="002B4EC4">
      <w:r>
        <w:rPr>
          <w:rFonts w:ascii="Arial" w:eastAsia="Arial" w:hAnsi="Arial" w:cs="Arial"/>
          <w:sz w:val="22"/>
          <w:szCs w:val="22"/>
        </w:rPr>
        <w:t>Mandag-lørdag kl 07.00-23.00, søndager kl 08.00-22.00.</w:t>
      </w:r>
    </w:p>
    <w:p w:rsidP="002B4EC4">
      <w:pPr>
        <w:numPr>
          <w:ilvl w:val="0"/>
          <w:numId w:val="6"/>
        </w:numPr>
        <w:ind w:left="720" w:hanging="360"/>
        <w:jc w:val="left"/>
      </w:pPr>
      <w:r>
        <w:rPr>
          <w:rFonts w:ascii="Arial" w:eastAsia="Arial" w:hAnsi="Arial" w:cs="Arial"/>
          <w:sz w:val="22"/>
          <w:szCs w:val="22"/>
        </w:rPr>
        <w:t>Avkjørsel sør på tomten skal bare brukes til innkjøring og ikke utkjøring. Det skal skiltes «utkjøring forbudt».</w:t>
      </w:r>
    </w:p>
    <w:p w:rsidP="002B4EC4">
      <w:pPr>
        <w:numPr>
          <w:ilvl w:val="0"/>
          <w:numId w:val="6"/>
        </w:numPr>
        <w:ind w:left="720" w:hanging="360"/>
        <w:jc w:val="left"/>
      </w:pPr>
      <w:r>
        <w:rPr>
          <w:rFonts w:ascii="Arial" w:eastAsia="Arial" w:hAnsi="Arial" w:cs="Arial"/>
          <w:sz w:val="22"/>
          <w:szCs w:val="22"/>
        </w:rPr>
        <w:t>Det sikres minimum 70 m frisikt begge veier for begge innkjørsler til eiendommen fra Alfarvegen.</w:t>
      </w:r>
    </w:p>
    <w:p w:rsidP="002B4EC4">
      <w:pPr>
        <w:numPr>
          <w:ilvl w:val="0"/>
          <w:numId w:val="6"/>
        </w:numPr>
        <w:ind w:left="720" w:hanging="360"/>
        <w:jc w:val="left"/>
      </w:pPr>
      <w:r>
        <w:rPr>
          <w:rFonts w:ascii="Arial" w:eastAsia="Arial" w:hAnsi="Arial" w:cs="Arial"/>
          <w:sz w:val="22"/>
          <w:szCs w:val="22"/>
        </w:rPr>
        <w:t xml:space="preserve">Det tillates ikke oppført bebyggelse nærmere senterlinje Alfarvegen med 14 meter. </w:t>
      </w:r>
    </w:p>
    <w:p w:rsidP="002B4EC4">
      <w:pPr>
        <w:numPr>
          <w:ilvl w:val="0"/>
          <w:numId w:val="6"/>
        </w:numPr>
        <w:ind w:left="720" w:hanging="360"/>
        <w:jc w:val="left"/>
      </w:pPr>
      <w:r>
        <w:rPr>
          <w:rFonts w:ascii="Arial" w:eastAsia="Arial" w:hAnsi="Arial" w:cs="Arial"/>
          <w:sz w:val="22"/>
          <w:szCs w:val="22"/>
        </w:rPr>
        <w:t>Maksimalhøyde for bygningsmasse er 8 meter fra gjennomsnittlig terreng.</w:t>
      </w:r>
    </w:p>
    <w:p w:rsidP="002B4EC4">
      <w:pPr>
        <w:numPr>
          <w:ilvl w:val="0"/>
          <w:numId w:val="6"/>
        </w:numPr>
        <w:ind w:left="720" w:hanging="360"/>
        <w:jc w:val="left"/>
      </w:pPr>
      <w:r>
        <w:rPr>
          <w:rFonts w:ascii="Arial" w:eastAsia="Arial" w:hAnsi="Arial" w:cs="Arial"/>
          <w:sz w:val="22"/>
          <w:szCs w:val="22"/>
        </w:rPr>
        <w:t>Søker/tiltakshaver kan ikke få tillatelse til tiltak før det er søkt og innvilget søknad om utslippstillatelse i tråd med regelverk.</w:t>
      </w:r>
    </w:p>
    <w:p w:rsidP="002B4EC4">
      <w:r>
        <w:rPr>
          <w:rFonts w:ascii="Arial" w:eastAsia="Arial" w:hAnsi="Arial" w:cs="Arial"/>
          <w:sz w:val="22"/>
          <w:szCs w:val="22"/>
        </w:rPr>
        <w:t>Det gis dispensasjon fra Veglova § 29 for bygging av næringsbygg med bilvaskeri nærmere enn 15 meter fra senterlinje vei. Kommunen gir tillatelse for etablering av ny innkjøring til eiendommen sørfra. Utkjøring fra ny innkjørsel til eiendommen er ikke tillatt og skal skiltes med «utkjøring forbudt».</w:t>
      </w:r>
    </w:p>
    <w:p w:rsidP="002B4EC4">
      <w:r>
        <w:rPr>
          <w:rFonts w:ascii="Arial" w:eastAsia="Arial" w:hAnsi="Arial" w:cs="Arial"/>
          <w:sz w:val="22"/>
          <w:szCs w:val="22"/>
        </w:rPr>
        <w:t>Dispensasjonen gis med varighet inntil 3 år fra vedtaksdato.</w:t>
      </w:r>
    </w:p>
    <w:p w:rsidR="006701F4" w:rsidRPr="005A3AB2" w:rsidP="002B4EC4">
      <w:bookmarkEnd w:id="4"/>
      <w:r>
        <w:br w:type="page"/>
      </w:r>
    </w:p>
    <w:p w:rsidR="00872A1E" w:rsidRPr="00714946" w:rsidP="00714946" w14:paraId="0DF6CE49" w14:textId="77777777"/>
    <w:sectPr w:rsidSect="006920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C64BFD"/>
    <w:multiLevelType w:val="hybridMultilevel"/>
    <w:tmpl w:val="C63C8F60"/>
    <w:lvl w:ilvl="0">
      <w:start w:val="1"/>
      <w:numFmt w:val="bullet"/>
      <w:lvlText w:val=""/>
      <w:lvlJc w:val="left"/>
      <w:pPr>
        <w:ind w:left="1100" w:hanging="360"/>
      </w:pPr>
      <w:rPr>
        <w:rFonts w:ascii="Symbol" w:hAnsi="Symbol" w:hint="default"/>
      </w:rPr>
    </w:lvl>
    <w:lvl w:ilvl="1" w:tentative="1">
      <w:start w:val="1"/>
      <w:numFmt w:val="bullet"/>
      <w:lvlText w:val="o"/>
      <w:lvlJc w:val="left"/>
      <w:pPr>
        <w:ind w:left="1820" w:hanging="360"/>
      </w:pPr>
      <w:rPr>
        <w:rFonts w:ascii="Courier New" w:hAnsi="Courier New" w:cs="Courier New" w:hint="default"/>
      </w:rPr>
    </w:lvl>
    <w:lvl w:ilvl="2" w:tentative="1">
      <w:start w:val="1"/>
      <w:numFmt w:val="bullet"/>
      <w:lvlText w:val=""/>
      <w:lvlJc w:val="left"/>
      <w:pPr>
        <w:ind w:left="2540" w:hanging="360"/>
      </w:pPr>
      <w:rPr>
        <w:rFonts w:ascii="Wingdings" w:hAnsi="Wingdings" w:hint="default"/>
      </w:rPr>
    </w:lvl>
    <w:lvl w:ilvl="3" w:tentative="1">
      <w:start w:val="1"/>
      <w:numFmt w:val="bullet"/>
      <w:lvlText w:val=""/>
      <w:lvlJc w:val="left"/>
      <w:pPr>
        <w:ind w:left="3260" w:hanging="360"/>
      </w:pPr>
      <w:rPr>
        <w:rFonts w:ascii="Symbol" w:hAnsi="Symbol" w:hint="default"/>
      </w:rPr>
    </w:lvl>
    <w:lvl w:ilvl="4" w:tentative="1">
      <w:start w:val="1"/>
      <w:numFmt w:val="bullet"/>
      <w:lvlText w:val="o"/>
      <w:lvlJc w:val="left"/>
      <w:pPr>
        <w:ind w:left="3980" w:hanging="360"/>
      </w:pPr>
      <w:rPr>
        <w:rFonts w:ascii="Courier New" w:hAnsi="Courier New" w:cs="Courier New" w:hint="default"/>
      </w:rPr>
    </w:lvl>
    <w:lvl w:ilvl="5" w:tentative="1">
      <w:start w:val="1"/>
      <w:numFmt w:val="bullet"/>
      <w:lvlText w:val=""/>
      <w:lvlJc w:val="left"/>
      <w:pPr>
        <w:ind w:left="4700" w:hanging="360"/>
      </w:pPr>
      <w:rPr>
        <w:rFonts w:ascii="Wingdings" w:hAnsi="Wingdings" w:hint="default"/>
      </w:rPr>
    </w:lvl>
    <w:lvl w:ilvl="6" w:tentative="1">
      <w:start w:val="1"/>
      <w:numFmt w:val="bullet"/>
      <w:lvlText w:val=""/>
      <w:lvlJc w:val="left"/>
      <w:pPr>
        <w:ind w:left="5420" w:hanging="360"/>
      </w:pPr>
      <w:rPr>
        <w:rFonts w:ascii="Symbol" w:hAnsi="Symbol" w:hint="default"/>
      </w:rPr>
    </w:lvl>
    <w:lvl w:ilvl="7" w:tentative="1">
      <w:start w:val="1"/>
      <w:numFmt w:val="bullet"/>
      <w:lvlText w:val="o"/>
      <w:lvlJc w:val="left"/>
      <w:pPr>
        <w:ind w:left="6140" w:hanging="360"/>
      </w:pPr>
      <w:rPr>
        <w:rFonts w:ascii="Courier New" w:hAnsi="Courier New" w:cs="Courier New" w:hint="default"/>
      </w:rPr>
    </w:lvl>
    <w:lvl w:ilvl="8" w:tentative="1">
      <w:start w:val="1"/>
      <w:numFmt w:val="bullet"/>
      <w:lvlText w:val=""/>
      <w:lvlJc w:val="left"/>
      <w:pPr>
        <w:ind w:left="6860" w:hanging="360"/>
      </w:pPr>
      <w:rPr>
        <w:rFonts w:ascii="Wingdings" w:hAnsi="Wingdings" w:hint="default"/>
      </w:rPr>
    </w:lvl>
  </w:abstractNum>
  <w:abstractNum w:abstractNumId="1">
    <w:nsid w:val="0CC64BFE"/>
    <w:multiLevelType w:val="multilevel"/>
    <w:tmpl w:val="0CC64B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C64BFF"/>
    <w:multiLevelType w:val="multilevel"/>
    <w:tmpl w:val="0CC64BF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CC64C00"/>
    <w:multiLevelType w:val="multilevel"/>
    <w:tmpl w:val="0CC64C00"/>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CC64C01"/>
    <w:multiLevelType w:val="multilevel"/>
    <w:tmpl w:val="0CC64C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CC64C02"/>
    <w:multiLevelType w:val="multilevel"/>
    <w:tmpl w:val="0CC64C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16244310">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D95"/>
    <w:rsid w:val="000030B1"/>
    <w:rsid w:val="000155A6"/>
    <w:rsid w:val="000237F1"/>
    <w:rsid w:val="00047D95"/>
    <w:rsid w:val="000E2102"/>
    <w:rsid w:val="00121C53"/>
    <w:rsid w:val="00122FD6"/>
    <w:rsid w:val="00193862"/>
    <w:rsid w:val="001D326C"/>
    <w:rsid w:val="001E05E5"/>
    <w:rsid w:val="002523FA"/>
    <w:rsid w:val="002B4EC4"/>
    <w:rsid w:val="002B7205"/>
    <w:rsid w:val="00302447"/>
    <w:rsid w:val="003364B4"/>
    <w:rsid w:val="00341E67"/>
    <w:rsid w:val="004055E2"/>
    <w:rsid w:val="00406EC9"/>
    <w:rsid w:val="00584EC0"/>
    <w:rsid w:val="005A3AB2"/>
    <w:rsid w:val="006701F4"/>
    <w:rsid w:val="00692082"/>
    <w:rsid w:val="006E4B9E"/>
    <w:rsid w:val="00714946"/>
    <w:rsid w:val="00731767"/>
    <w:rsid w:val="00872A1E"/>
    <w:rsid w:val="00964EC1"/>
    <w:rsid w:val="00994A73"/>
    <w:rsid w:val="00B146D6"/>
    <w:rsid w:val="00C07CC0"/>
    <w:rsid w:val="00C678ED"/>
    <w:rsid w:val="00C84774"/>
    <w:rsid w:val="00CA335A"/>
    <w:rsid w:val="00D54122"/>
    <w:rsid w:val="00D923FA"/>
    <w:rsid w:val="00E47299"/>
    <w:rsid w:val="00E55A83"/>
    <w:rsid w:val="00E7705E"/>
    <w:rsid w:val="00E9628A"/>
    <w:rsid w:val="00EB319D"/>
    <w:rsid w:val="00ED483B"/>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14:docId w14:val="4FF98A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082"/>
    <w:pPr>
      <w:spacing w:after="0" w:line="360" w:lineRule="auto"/>
    </w:pPr>
    <w:rPr>
      <w:sz w:val="24"/>
    </w:rPr>
  </w:style>
  <w:style w:type="paragraph" w:styleId="Heading1">
    <w:name w:val="heading 1"/>
    <w:basedOn w:val="Normal"/>
    <w:next w:val="Normal"/>
    <w:link w:val="Overskrift1Tegn"/>
    <w:uiPriority w:val="9"/>
    <w:qFormat/>
    <w:rsid w:val="00692082"/>
    <w:pPr>
      <w:keepNext/>
      <w:keepLines/>
      <w:spacing w:before="120" w:after="120"/>
      <w:outlineLvl w:val="0"/>
    </w:pPr>
    <w:rPr>
      <w:rFonts w:eastAsiaTheme="majorEastAsia" w:cstheme="majorBidi"/>
      <w:b/>
      <w:sz w:val="28"/>
      <w:szCs w:val="32"/>
    </w:rPr>
  </w:style>
  <w:style w:type="paragraph" w:styleId="Heading2">
    <w:name w:val="heading 2"/>
    <w:basedOn w:val="Normal"/>
    <w:next w:val="Normal"/>
    <w:link w:val="Overskrift2Tegn"/>
    <w:uiPriority w:val="9"/>
    <w:unhideWhenUsed/>
    <w:qFormat/>
    <w:rsid w:val="00692082"/>
    <w:pPr>
      <w:keepNext/>
      <w:keepLines/>
      <w:spacing w:before="120" w:after="120"/>
      <w:outlineLvl w:val="1"/>
    </w:pPr>
    <w:rPr>
      <w:rFonts w:eastAsiaTheme="majorEastAsia" w:cstheme="majorBidi"/>
      <w:szCs w:val="26"/>
    </w:rPr>
  </w:style>
  <w:style w:type="paragraph" w:styleId="Heading3">
    <w:name w:val="heading 3"/>
    <w:basedOn w:val="Normal"/>
    <w:next w:val="Normal"/>
    <w:link w:val="Overskrift3Tegn"/>
    <w:uiPriority w:val="9"/>
    <w:semiHidden/>
    <w:unhideWhenUsed/>
    <w:rsid w:val="003364B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3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basedOn w:val="DefaultParagraphFont"/>
    <w:link w:val="Heading2"/>
    <w:uiPriority w:val="9"/>
    <w:rsid w:val="00692082"/>
    <w:rPr>
      <w:rFonts w:eastAsiaTheme="majorEastAsia" w:cstheme="majorBidi"/>
      <w:sz w:val="24"/>
      <w:szCs w:val="26"/>
    </w:rPr>
  </w:style>
  <w:style w:type="character" w:customStyle="1" w:styleId="Overskrift1Tegn">
    <w:name w:val="Overskrift 1 Tegn"/>
    <w:basedOn w:val="DefaultParagraphFont"/>
    <w:link w:val="Heading1"/>
    <w:uiPriority w:val="9"/>
    <w:rsid w:val="00692082"/>
    <w:rPr>
      <w:rFonts w:eastAsiaTheme="majorEastAsia" w:cstheme="majorBidi"/>
      <w:b/>
      <w:sz w:val="28"/>
      <w:szCs w:val="32"/>
    </w:rPr>
  </w:style>
  <w:style w:type="paragraph" w:customStyle="1" w:styleId="Sakstittel1">
    <w:name w:val="Sakstittel1"/>
    <w:basedOn w:val="Heading1"/>
    <w:qFormat/>
    <w:rsid w:val="00692082"/>
    <w:pPr>
      <w:contextualSpacing/>
    </w:pPr>
  </w:style>
  <w:style w:type="paragraph" w:customStyle="1" w:styleId="Sakstittel2">
    <w:name w:val="Sakstittel2"/>
    <w:basedOn w:val="ListContinue2"/>
    <w:qFormat/>
    <w:rsid w:val="005A3AB2"/>
    <w:pPr>
      <w:keepNext/>
      <w:spacing w:before="120"/>
      <w:ind w:left="0"/>
    </w:pPr>
  </w:style>
  <w:style w:type="paragraph" w:styleId="ListParagraph">
    <w:name w:val="List Paragraph"/>
    <w:basedOn w:val="Normal"/>
    <w:uiPriority w:val="34"/>
    <w:qFormat/>
    <w:rsid w:val="00121C53"/>
    <w:pPr>
      <w:keepNext/>
      <w:spacing w:after="120"/>
    </w:pPr>
  </w:style>
  <w:style w:type="paragraph" w:styleId="ListContinue2">
    <w:name w:val="List Continue 2"/>
    <w:basedOn w:val="Normal"/>
    <w:uiPriority w:val="99"/>
    <w:semiHidden/>
    <w:unhideWhenUsed/>
    <w:rsid w:val="00714946"/>
    <w:pPr>
      <w:spacing w:after="120"/>
      <w:ind w:left="566"/>
      <w:contextualSpacing/>
    </w:pPr>
  </w:style>
  <w:style w:type="character" w:customStyle="1" w:styleId="Overskrift3Tegn">
    <w:name w:val="Overskrift 3 Tegn"/>
    <w:basedOn w:val="DefaultParagraphFont"/>
    <w:link w:val="Heading3"/>
    <w:uiPriority w:val="9"/>
    <w:semiHidden/>
    <w:rsid w:val="003364B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8E9D3-0FF3-4EAB-B227-9A39DC55A1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BE9F2-53A2-4ADC-9EA9-447C1499DA54}">
  <ds:schemaRefs>
    <ds:schemaRef ds:uri="http://schemas.microsoft.com/sharepoint/v3/contenttype/forms"/>
  </ds:schemaRefs>
</ds:datastoreItem>
</file>

<file path=customXml/itemProps3.xml><?xml version="1.0" encoding="utf-8"?>
<ds:datastoreItem xmlns:ds="http://schemas.openxmlformats.org/officeDocument/2006/customXml" ds:itemID="{35442B93-1BEC-47C2-A8A3-EEA376319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Saksprotokoll.dotx</Template>
  <TotalTime>3</TotalTime>
  <Pages>2</Pages>
  <Words>8</Words>
  <Characters>46</Characters>
  <Application>Microsoft Office Word</Application>
  <DocSecurity>0</DocSecurity>
  <Lines>1</Lines>
  <Paragraphs>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Lund Solli</dc:creator>
  <cp:lastModifiedBy>Stian Brandt Eggen</cp:lastModifiedBy>
  <cp:revision>3</cp:revision>
  <dcterms:created xsi:type="dcterms:W3CDTF">2024-12-16T07:15:00Z</dcterms:created>
  <dcterms:modified xsi:type="dcterms:W3CDTF">2024-12-16T08:56:00Z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0x01010069B1B06C87EBC543BE3DE31E0225E48C</vt:lpwstr>
  </property>
  <property fmtid="{D5CDD505-2E9C-101B-9397-08002B2CF9AE}" pid="3" name="MSIP_Label_4c7ded4a-67f5-4711-b597-253aeaf659b9_ActionId">
    <vt:lpwstr>619af5e1-8766-42b2-a8be-4eabfd2f9ffb</vt:lpwstr>
  </property>
  <property fmtid="{D5CDD505-2E9C-101B-9397-08002B2CF9AE}" pid="4" name="MSIP_Label_4c7ded4a-67f5-4711-b597-253aeaf659b9_ContentBits">
    <vt:lpwstr>0</vt:lpwstr>
  </property>
  <property fmtid="{D5CDD505-2E9C-101B-9397-08002B2CF9AE}" pid="5" name="MSIP_Label_4c7ded4a-67f5-4711-b597-253aeaf659b9_Enabled">
    <vt:lpwstr>true</vt:lpwstr>
  </property>
  <property fmtid="{D5CDD505-2E9C-101B-9397-08002B2CF9AE}" pid="6" name="MSIP_Label_4c7ded4a-67f5-4711-b597-253aeaf659b9_Method">
    <vt:lpwstr>Standard</vt:lpwstr>
  </property>
  <property fmtid="{D5CDD505-2E9C-101B-9397-08002B2CF9AE}" pid="7" name="MSIP_Label_4c7ded4a-67f5-4711-b597-253aeaf659b9_Name">
    <vt:lpwstr>Public</vt:lpwstr>
  </property>
  <property fmtid="{D5CDD505-2E9C-101B-9397-08002B2CF9AE}" pid="8" name="MSIP_Label_4c7ded4a-67f5-4711-b597-253aeaf659b9_SetDate">
    <vt:lpwstr>2024-12-16T07:15:12Z</vt:lpwstr>
  </property>
  <property fmtid="{D5CDD505-2E9C-101B-9397-08002B2CF9AE}" pid="9" name="MSIP_Label_4c7ded4a-67f5-4711-b597-253aeaf659b9_SiteId">
    <vt:lpwstr>b716bd50-85d2-417b-8540-2a4d8d97f738</vt:lpwstr>
  </property>
</Properties>
</file>