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58625837" w:displacedByCustomXml="next"/>
    <w:bookmarkStart w:id="1" w:name="_Toc158625682" w:displacedByCustomXml="next"/>
    <w:sdt>
      <w:sdtPr>
        <w:id w:val="1692181517"/>
        <w:docPartObj>
          <w:docPartGallery w:val="Cover Pages"/>
          <w:docPartUnique/>
        </w:docPartObj>
      </w:sdtPr>
      <w:sdtEndPr>
        <w:rPr>
          <w:sz w:val="40"/>
          <w:lang w:eastAsia="nb-NO"/>
        </w:rPr>
      </w:sdtEndPr>
      <w:sdtContent>
        <w:p w14:paraId="16298B3E" w14:textId="77777777" w:rsidR="003A7798" w:rsidRDefault="003A7798" w:rsidP="003A7798">
          <w:r>
            <w:rPr>
              <w:noProof/>
              <w:lang w:eastAsia="nb-NO"/>
            </w:rPr>
            <w:drawing>
              <wp:anchor distT="0" distB="0" distL="114300" distR="114300" simplePos="0" relativeHeight="251661312" behindDoc="1" locked="0" layoutInCell="1" allowOverlap="1" wp14:anchorId="3A01582B" wp14:editId="60A030F4">
                <wp:simplePos x="0" y="0"/>
                <wp:positionH relativeFrom="page">
                  <wp:align>right</wp:align>
                </wp:positionH>
                <wp:positionV relativeFrom="page">
                  <wp:posOffset>-175260</wp:posOffset>
                </wp:positionV>
                <wp:extent cx="7559040" cy="10759440"/>
                <wp:effectExtent l="0" t="0" r="3810" b="381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g.png"/>
                        <pic:cNvPicPr/>
                      </pic:nvPicPr>
                      <pic:blipFill>
                        <a:blip r:embed="rId7">
                          <a:extLst>
                            <a:ext uri="{BEBA8EAE-BF5A-486C-A8C5-ECC9F3942E4B}">
                              <a14:imgProps xmlns:a14="http://schemas.microsoft.com/office/drawing/2010/main">
                                <a14:imgLayer r:embed="rId8">
                                  <a14:imgEffect>
                                    <a14:colorTemperature colorTemp="4700"/>
                                  </a14:imgEffect>
                                </a14:imgLayer>
                              </a14:imgProps>
                            </a:ext>
                          </a:extLst>
                        </a:blip>
                        <a:stretch>
                          <a:fillRect/>
                        </a:stretch>
                      </pic:blipFill>
                      <pic:spPr>
                        <a:xfrm>
                          <a:off x="0" y="0"/>
                          <a:ext cx="7559040" cy="10759440"/>
                        </a:xfrm>
                        <a:prstGeom prst="rect">
                          <a:avLst/>
                        </a:prstGeom>
                      </pic:spPr>
                    </pic:pic>
                  </a:graphicData>
                </a:graphic>
                <wp14:sizeRelH relativeFrom="margin">
                  <wp14:pctWidth>0</wp14:pctWidth>
                </wp14:sizeRelH>
                <wp14:sizeRelV relativeFrom="margin">
                  <wp14:pctHeight>0</wp14:pctHeight>
                </wp14:sizeRelV>
              </wp:anchor>
            </w:drawing>
          </w:r>
          <w:r>
            <w:t xml:space="preserve"> </w:t>
          </w:r>
        </w:p>
        <w:tbl>
          <w:tblPr>
            <w:tblStyle w:val="Tabellrutenett"/>
            <w:tblpPr w:leftFromText="181" w:rightFromText="181" w:vertAnchor="page" w:tblpY="4112"/>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3A7798" w14:paraId="6448EA4E" w14:textId="77777777" w:rsidTr="00A24030">
            <w:tc>
              <w:tcPr>
                <w:tcW w:w="9016" w:type="dxa"/>
              </w:tcPr>
              <w:sdt>
                <w:sdtPr>
                  <w:rPr>
                    <w:color w:val="00B050"/>
                    <w:spacing w:val="0"/>
                    <w:kern w:val="0"/>
                    <w:sz w:val="40"/>
                    <w:szCs w:val="32"/>
                    <w:lang w:eastAsia="nb-NO"/>
                  </w:rPr>
                  <w:alias w:val="Tittel"/>
                  <w:tag w:val="Tittel"/>
                  <w:id w:val="-2052917872"/>
                  <w:placeholder>
                    <w:docPart w:val="D0BA3744170949D3A0A98AFE0C4961A8"/>
                  </w:placeholder>
                  <w:text w:multiLine="1"/>
                </w:sdtPr>
                <w:sdtContent>
                  <w:p w14:paraId="299385A8" w14:textId="77777777" w:rsidR="003A7798" w:rsidRDefault="003A7798" w:rsidP="00A24030">
                    <w:pPr>
                      <w:pStyle w:val="Tittel"/>
                      <w:jc w:val="center"/>
                    </w:pPr>
                    <w:r w:rsidRPr="003A7798">
                      <w:rPr>
                        <w:color w:val="00B050"/>
                        <w:spacing w:val="0"/>
                        <w:kern w:val="0"/>
                        <w:sz w:val="40"/>
                        <w:szCs w:val="32"/>
                        <w:lang w:eastAsia="nb-NO"/>
                      </w:rPr>
                      <w:t xml:space="preserve"> ÅRSRAPPORT HVERDAGSREHABILITERING</w:t>
                    </w:r>
                    <w:r w:rsidRPr="003A7798">
                      <w:rPr>
                        <w:color w:val="00B050"/>
                        <w:spacing w:val="0"/>
                        <w:kern w:val="0"/>
                        <w:sz w:val="40"/>
                        <w:szCs w:val="32"/>
                        <w:lang w:eastAsia="nb-NO"/>
                      </w:rPr>
                      <w:br/>
                    </w:r>
                    <w:r>
                      <w:rPr>
                        <w:color w:val="00B050"/>
                        <w:spacing w:val="0"/>
                        <w:kern w:val="0"/>
                        <w:sz w:val="40"/>
                        <w:szCs w:val="32"/>
                        <w:lang w:eastAsia="nb-NO"/>
                      </w:rPr>
                      <w:t>2025</w:t>
                    </w:r>
                  </w:p>
                </w:sdtContent>
              </w:sdt>
              <w:p w14:paraId="1B7B4D15" w14:textId="77777777" w:rsidR="003A7798" w:rsidRPr="002D5688" w:rsidRDefault="003A7798" w:rsidP="00E02D86">
                <w:pPr>
                  <w:pStyle w:val="Undertittel"/>
                </w:pPr>
              </w:p>
            </w:tc>
          </w:tr>
        </w:tbl>
        <w:p w14:paraId="5C519DB5" w14:textId="77777777" w:rsidR="003A7798" w:rsidRDefault="003A7798" w:rsidP="003A7798">
          <w:r>
            <w:rPr>
              <w:noProof/>
              <w:lang w:eastAsia="nb-NO"/>
            </w:rPr>
            <w:drawing>
              <wp:anchor distT="0" distB="0" distL="114300" distR="114300" simplePos="0" relativeHeight="251660288" behindDoc="0" locked="0" layoutInCell="1" allowOverlap="1" wp14:anchorId="7C82E5DE" wp14:editId="44B95EB3">
                <wp:simplePos x="0" y="0"/>
                <wp:positionH relativeFrom="page">
                  <wp:posOffset>-411480</wp:posOffset>
                </wp:positionH>
                <wp:positionV relativeFrom="page">
                  <wp:posOffset>1283970</wp:posOffset>
                </wp:positionV>
                <wp:extent cx="2495550" cy="6804863"/>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g2.png"/>
                        <pic:cNvPicPr/>
                      </pic:nvPicPr>
                      <pic:blipFill>
                        <a:blip r:embed="rId9"/>
                        <a:stretch>
                          <a:fillRect/>
                        </a:stretch>
                      </pic:blipFill>
                      <pic:spPr>
                        <a:xfrm>
                          <a:off x="0" y="0"/>
                          <a:ext cx="2495550" cy="6804863"/>
                        </a:xfrm>
                        <a:prstGeom prst="rect">
                          <a:avLst/>
                        </a:prstGeom>
                      </pic:spPr>
                    </pic:pic>
                  </a:graphicData>
                </a:graphic>
                <wp14:sizeRelH relativeFrom="page">
                  <wp14:pctWidth>0</wp14:pctWidth>
                </wp14:sizeRelH>
                <wp14:sizeRelV relativeFrom="page">
                  <wp14:pctHeight>0</wp14:pctHeight>
                </wp14:sizeRelV>
              </wp:anchor>
            </w:drawing>
          </w:r>
        </w:p>
        <w:p w14:paraId="421C0DC2" w14:textId="77777777" w:rsidR="003A7798" w:rsidRPr="00A971B5" w:rsidRDefault="003A7798" w:rsidP="003A7798"/>
        <w:p w14:paraId="49489F9F" w14:textId="77777777" w:rsidR="003A7798" w:rsidRPr="006C5247" w:rsidRDefault="003A7798" w:rsidP="003A7798">
          <w:pPr>
            <w:rPr>
              <w:rFonts w:asciiTheme="majorHAnsi" w:eastAsiaTheme="majorEastAsia" w:hAnsiTheme="majorHAnsi" w:cstheme="majorBidi"/>
              <w:color w:val="365F91" w:themeColor="accent1" w:themeShade="BF"/>
              <w:sz w:val="40"/>
              <w:szCs w:val="32"/>
              <w:lang w:eastAsia="nb-NO"/>
            </w:rPr>
          </w:pPr>
          <w:r>
            <w:rPr>
              <w:sz w:val="40"/>
              <w:lang w:eastAsia="nb-NO"/>
            </w:rPr>
            <w:br w:type="page"/>
          </w:r>
        </w:p>
      </w:sdtContent>
    </w:sdt>
    <w:bookmarkEnd w:id="0" w:displacedByCustomXml="prev"/>
    <w:bookmarkEnd w:id="1" w:displacedByCustomXml="prev"/>
    <w:p w14:paraId="02206FEE" w14:textId="77777777" w:rsidR="003A7798" w:rsidRDefault="003A7798" w:rsidP="003A7798">
      <w:pPr>
        <w:rPr>
          <w:rFonts w:ascii="Arial" w:hAnsi="Arial" w:cs="Arial"/>
          <w:b/>
          <w:iCs/>
          <w:sz w:val="24"/>
          <w:szCs w:val="24"/>
          <w:lang w:eastAsia="nb-NO"/>
        </w:rPr>
      </w:pPr>
    </w:p>
    <w:p w14:paraId="3172B6C8" w14:textId="77777777" w:rsidR="003A7798" w:rsidRDefault="001C7732" w:rsidP="003A7798">
      <w:pPr>
        <w:rPr>
          <w:rFonts w:ascii="Arial" w:hAnsi="Arial" w:cs="Arial"/>
          <w:b/>
          <w:iCs/>
          <w:sz w:val="24"/>
          <w:szCs w:val="24"/>
          <w:lang w:eastAsia="nb-NO"/>
        </w:rPr>
      </w:pPr>
      <w:r>
        <w:rPr>
          <w:noProof/>
          <w:lang w:eastAsia="nb-NO"/>
        </w:rPr>
        <w:drawing>
          <wp:inline distT="0" distB="0" distL="0" distR="0" wp14:anchorId="2085C01C" wp14:editId="4627ACC4">
            <wp:extent cx="5760720" cy="3600450"/>
            <wp:effectExtent l="0" t="0" r="0" b="0"/>
            <wp:docPr id="6" name="Bilde 6" descr="Caminhada na terceira idade: Descubra os segredos para uma vida saudá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minhada na terceira idade: Descubra os segredos para uma vida saudáve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600450"/>
                    </a:xfrm>
                    <a:prstGeom prst="rect">
                      <a:avLst/>
                    </a:prstGeom>
                    <a:noFill/>
                    <a:ln>
                      <a:noFill/>
                    </a:ln>
                  </pic:spPr>
                </pic:pic>
              </a:graphicData>
            </a:graphic>
          </wp:inline>
        </w:drawing>
      </w:r>
    </w:p>
    <w:p w14:paraId="18DAEEC7" w14:textId="77777777" w:rsidR="003A7798" w:rsidRDefault="003A7798" w:rsidP="003A7798">
      <w:pPr>
        <w:rPr>
          <w:rFonts w:ascii="Arial" w:hAnsi="Arial" w:cs="Arial"/>
          <w:b/>
          <w:iCs/>
          <w:sz w:val="24"/>
          <w:szCs w:val="24"/>
          <w:lang w:eastAsia="nb-NO"/>
        </w:rPr>
      </w:pPr>
    </w:p>
    <w:p w14:paraId="220703CA" w14:textId="77777777" w:rsidR="003A7798" w:rsidRDefault="003A7798" w:rsidP="003A7798">
      <w:pPr>
        <w:jc w:val="center"/>
        <w:rPr>
          <w:rFonts w:ascii="Arial" w:hAnsi="Arial" w:cs="Arial"/>
          <w:b/>
          <w:iCs/>
          <w:sz w:val="24"/>
          <w:szCs w:val="24"/>
          <w:lang w:eastAsia="nb-NO"/>
        </w:rPr>
      </w:pPr>
    </w:p>
    <w:p w14:paraId="02291868" w14:textId="77777777" w:rsidR="003A7798" w:rsidRDefault="003A7798" w:rsidP="003A7798">
      <w:pPr>
        <w:jc w:val="center"/>
        <w:rPr>
          <w:rFonts w:ascii="Arial" w:hAnsi="Arial" w:cs="Arial"/>
          <w:b/>
          <w:iCs/>
          <w:sz w:val="24"/>
          <w:szCs w:val="24"/>
          <w:lang w:eastAsia="nb-NO"/>
        </w:rPr>
      </w:pPr>
    </w:p>
    <w:sdt>
      <w:sdtPr>
        <w:rPr>
          <w:rFonts w:ascii="Calibri" w:eastAsiaTheme="minorHAnsi" w:hAnsi="Calibri" w:cs="Times New Roman"/>
          <w:color w:val="auto"/>
          <w:sz w:val="22"/>
          <w:szCs w:val="22"/>
          <w:lang w:eastAsia="en-US"/>
        </w:rPr>
        <w:id w:val="-341394071"/>
        <w:docPartObj>
          <w:docPartGallery w:val="Table of Contents"/>
          <w:docPartUnique/>
        </w:docPartObj>
      </w:sdtPr>
      <w:sdtEndPr>
        <w:rPr>
          <w:b/>
          <w:bCs/>
        </w:rPr>
      </w:sdtEndPr>
      <w:sdtContent>
        <w:p w14:paraId="7D99EDD9" w14:textId="77777777" w:rsidR="003A7798" w:rsidRPr="003A7798" w:rsidRDefault="003A7798" w:rsidP="003A7798">
          <w:pPr>
            <w:pStyle w:val="Overskriftforinnholdsfortegnelse"/>
            <w:rPr>
              <w:color w:val="00B050"/>
            </w:rPr>
          </w:pPr>
          <w:r w:rsidRPr="003A7798">
            <w:rPr>
              <w:color w:val="00B050"/>
            </w:rPr>
            <w:t>Innhold</w:t>
          </w:r>
        </w:p>
        <w:p w14:paraId="15469426" w14:textId="77777777" w:rsidR="006A6BBB" w:rsidRDefault="003A7798">
          <w:pPr>
            <w:pStyle w:val="INNH1"/>
            <w:tabs>
              <w:tab w:val="right" w:leader="dot" w:pos="9062"/>
            </w:tabs>
            <w:rPr>
              <w:rFonts w:asciiTheme="minorHAnsi" w:eastAsiaTheme="minorEastAsia" w:hAnsiTheme="minorHAnsi" w:cstheme="minorBidi"/>
              <w:noProof/>
              <w:lang w:eastAsia="nb-NO"/>
            </w:rPr>
          </w:pPr>
          <w:r>
            <w:fldChar w:fldCharType="begin"/>
          </w:r>
          <w:r>
            <w:instrText xml:space="preserve"> TOC \o "1-3" \h \z \u </w:instrText>
          </w:r>
          <w:r>
            <w:fldChar w:fldCharType="separate"/>
          </w:r>
          <w:hyperlink w:anchor="_Toc224887725" w:history="1">
            <w:r w:rsidR="006A6BBB" w:rsidRPr="003C3960">
              <w:rPr>
                <w:rStyle w:val="Hyperkobling"/>
                <w:noProof/>
              </w:rPr>
              <w:t>Året 2025</w:t>
            </w:r>
            <w:r w:rsidR="006A6BBB">
              <w:rPr>
                <w:noProof/>
                <w:webHidden/>
              </w:rPr>
              <w:tab/>
            </w:r>
            <w:r w:rsidR="006A6BBB">
              <w:rPr>
                <w:noProof/>
                <w:webHidden/>
              </w:rPr>
              <w:fldChar w:fldCharType="begin"/>
            </w:r>
            <w:r w:rsidR="006A6BBB">
              <w:rPr>
                <w:noProof/>
                <w:webHidden/>
              </w:rPr>
              <w:instrText xml:space="preserve"> PAGEREF _Toc224887725 \h </w:instrText>
            </w:r>
            <w:r w:rsidR="006A6BBB">
              <w:rPr>
                <w:noProof/>
                <w:webHidden/>
              </w:rPr>
            </w:r>
            <w:r w:rsidR="006A6BBB">
              <w:rPr>
                <w:noProof/>
                <w:webHidden/>
              </w:rPr>
              <w:fldChar w:fldCharType="separate"/>
            </w:r>
            <w:r w:rsidR="006A6BBB">
              <w:rPr>
                <w:noProof/>
                <w:webHidden/>
              </w:rPr>
              <w:t>2</w:t>
            </w:r>
            <w:r w:rsidR="006A6BBB">
              <w:rPr>
                <w:noProof/>
                <w:webHidden/>
              </w:rPr>
              <w:fldChar w:fldCharType="end"/>
            </w:r>
          </w:hyperlink>
        </w:p>
        <w:p w14:paraId="4FAE3904" w14:textId="77777777" w:rsidR="006A6BBB" w:rsidRDefault="006A6BBB">
          <w:pPr>
            <w:pStyle w:val="INNH1"/>
            <w:tabs>
              <w:tab w:val="right" w:leader="dot" w:pos="9062"/>
            </w:tabs>
            <w:rPr>
              <w:rFonts w:asciiTheme="minorHAnsi" w:eastAsiaTheme="minorEastAsia" w:hAnsiTheme="minorHAnsi" w:cstheme="minorBidi"/>
              <w:noProof/>
              <w:lang w:eastAsia="nb-NO"/>
            </w:rPr>
          </w:pPr>
          <w:hyperlink w:anchor="_Toc224887726" w:history="1">
            <w:r w:rsidRPr="003C3960">
              <w:rPr>
                <w:rStyle w:val="Hyperkobling"/>
                <w:noProof/>
              </w:rPr>
              <w:t>Tallene våre og forklaring rundt:</w:t>
            </w:r>
            <w:r>
              <w:rPr>
                <w:noProof/>
                <w:webHidden/>
              </w:rPr>
              <w:tab/>
            </w:r>
            <w:r>
              <w:rPr>
                <w:noProof/>
                <w:webHidden/>
              </w:rPr>
              <w:fldChar w:fldCharType="begin"/>
            </w:r>
            <w:r>
              <w:rPr>
                <w:noProof/>
                <w:webHidden/>
              </w:rPr>
              <w:instrText xml:space="preserve"> PAGEREF _Toc224887726 \h </w:instrText>
            </w:r>
            <w:r>
              <w:rPr>
                <w:noProof/>
                <w:webHidden/>
              </w:rPr>
            </w:r>
            <w:r>
              <w:rPr>
                <w:noProof/>
                <w:webHidden/>
              </w:rPr>
              <w:fldChar w:fldCharType="separate"/>
            </w:r>
            <w:r>
              <w:rPr>
                <w:noProof/>
                <w:webHidden/>
              </w:rPr>
              <w:t>5</w:t>
            </w:r>
            <w:r>
              <w:rPr>
                <w:noProof/>
                <w:webHidden/>
              </w:rPr>
              <w:fldChar w:fldCharType="end"/>
            </w:r>
          </w:hyperlink>
        </w:p>
        <w:p w14:paraId="69CE25AB" w14:textId="77777777" w:rsidR="006A6BBB" w:rsidRDefault="006A6BBB">
          <w:pPr>
            <w:pStyle w:val="INNH1"/>
            <w:tabs>
              <w:tab w:val="right" w:leader="dot" w:pos="9062"/>
            </w:tabs>
            <w:rPr>
              <w:rFonts w:asciiTheme="minorHAnsi" w:eastAsiaTheme="minorEastAsia" w:hAnsiTheme="minorHAnsi" w:cstheme="minorBidi"/>
              <w:noProof/>
              <w:lang w:eastAsia="nb-NO"/>
            </w:rPr>
          </w:pPr>
          <w:hyperlink w:anchor="_Toc224887727" w:history="1">
            <w:r w:rsidRPr="003C3960">
              <w:rPr>
                <w:rStyle w:val="Hyperkobling"/>
                <w:bCs/>
                <w:iCs/>
                <w:noProof/>
              </w:rPr>
              <w:t>Testene våre</w:t>
            </w:r>
            <w:r>
              <w:rPr>
                <w:noProof/>
                <w:webHidden/>
              </w:rPr>
              <w:tab/>
            </w:r>
            <w:r>
              <w:rPr>
                <w:noProof/>
                <w:webHidden/>
              </w:rPr>
              <w:fldChar w:fldCharType="begin"/>
            </w:r>
            <w:r>
              <w:rPr>
                <w:noProof/>
                <w:webHidden/>
              </w:rPr>
              <w:instrText xml:space="preserve"> PAGEREF _Toc224887727 \h </w:instrText>
            </w:r>
            <w:r>
              <w:rPr>
                <w:noProof/>
                <w:webHidden/>
              </w:rPr>
            </w:r>
            <w:r>
              <w:rPr>
                <w:noProof/>
                <w:webHidden/>
              </w:rPr>
              <w:fldChar w:fldCharType="separate"/>
            </w:r>
            <w:r>
              <w:rPr>
                <w:noProof/>
                <w:webHidden/>
              </w:rPr>
              <w:t>6</w:t>
            </w:r>
            <w:r>
              <w:rPr>
                <w:noProof/>
                <w:webHidden/>
              </w:rPr>
              <w:fldChar w:fldCharType="end"/>
            </w:r>
          </w:hyperlink>
        </w:p>
        <w:p w14:paraId="2487FB72" w14:textId="77777777" w:rsidR="006A6BBB" w:rsidRDefault="006A6BBB">
          <w:pPr>
            <w:pStyle w:val="INNH1"/>
            <w:tabs>
              <w:tab w:val="right" w:leader="dot" w:pos="9062"/>
            </w:tabs>
            <w:rPr>
              <w:rFonts w:asciiTheme="minorHAnsi" w:eastAsiaTheme="minorEastAsia" w:hAnsiTheme="minorHAnsi" w:cstheme="minorBidi"/>
              <w:noProof/>
              <w:lang w:eastAsia="nb-NO"/>
            </w:rPr>
          </w:pPr>
          <w:hyperlink w:anchor="_Toc224887728" w:history="1">
            <w:r w:rsidRPr="003C3960">
              <w:rPr>
                <w:rStyle w:val="Hyperkobling"/>
                <w:noProof/>
              </w:rPr>
              <w:t>Hjemmetjeneste minutter pr. uke:</w:t>
            </w:r>
            <w:r>
              <w:rPr>
                <w:noProof/>
                <w:webHidden/>
              </w:rPr>
              <w:tab/>
            </w:r>
            <w:r>
              <w:rPr>
                <w:noProof/>
                <w:webHidden/>
              </w:rPr>
              <w:fldChar w:fldCharType="begin"/>
            </w:r>
            <w:r>
              <w:rPr>
                <w:noProof/>
                <w:webHidden/>
              </w:rPr>
              <w:instrText xml:space="preserve"> PAGEREF _Toc224887728 \h </w:instrText>
            </w:r>
            <w:r>
              <w:rPr>
                <w:noProof/>
                <w:webHidden/>
              </w:rPr>
            </w:r>
            <w:r>
              <w:rPr>
                <w:noProof/>
                <w:webHidden/>
              </w:rPr>
              <w:fldChar w:fldCharType="separate"/>
            </w:r>
            <w:r>
              <w:rPr>
                <w:noProof/>
                <w:webHidden/>
              </w:rPr>
              <w:t>8</w:t>
            </w:r>
            <w:r>
              <w:rPr>
                <w:noProof/>
                <w:webHidden/>
              </w:rPr>
              <w:fldChar w:fldCharType="end"/>
            </w:r>
          </w:hyperlink>
        </w:p>
        <w:p w14:paraId="0FC61497" w14:textId="77777777" w:rsidR="006A6BBB" w:rsidRDefault="006A6BBB">
          <w:pPr>
            <w:pStyle w:val="INNH1"/>
            <w:tabs>
              <w:tab w:val="right" w:leader="dot" w:pos="9062"/>
            </w:tabs>
            <w:rPr>
              <w:rFonts w:asciiTheme="minorHAnsi" w:eastAsiaTheme="minorEastAsia" w:hAnsiTheme="minorHAnsi" w:cstheme="minorBidi"/>
              <w:noProof/>
              <w:lang w:eastAsia="nb-NO"/>
            </w:rPr>
          </w:pPr>
          <w:hyperlink w:anchor="_Toc224887729" w:history="1">
            <w:r w:rsidRPr="003C3960">
              <w:rPr>
                <w:rStyle w:val="Hyperkobling"/>
                <w:noProof/>
                <w:lang w:eastAsia="nb-NO"/>
              </w:rPr>
              <w:t>Kjønn og alder:</w:t>
            </w:r>
            <w:r>
              <w:rPr>
                <w:noProof/>
                <w:webHidden/>
              </w:rPr>
              <w:tab/>
            </w:r>
            <w:r>
              <w:rPr>
                <w:noProof/>
                <w:webHidden/>
              </w:rPr>
              <w:fldChar w:fldCharType="begin"/>
            </w:r>
            <w:r>
              <w:rPr>
                <w:noProof/>
                <w:webHidden/>
              </w:rPr>
              <w:instrText xml:space="preserve"> PAGEREF _Toc224887729 \h </w:instrText>
            </w:r>
            <w:r>
              <w:rPr>
                <w:noProof/>
                <w:webHidden/>
              </w:rPr>
            </w:r>
            <w:r>
              <w:rPr>
                <w:noProof/>
                <w:webHidden/>
              </w:rPr>
              <w:fldChar w:fldCharType="separate"/>
            </w:r>
            <w:r>
              <w:rPr>
                <w:noProof/>
                <w:webHidden/>
              </w:rPr>
              <w:t>8</w:t>
            </w:r>
            <w:r>
              <w:rPr>
                <w:noProof/>
                <w:webHidden/>
              </w:rPr>
              <w:fldChar w:fldCharType="end"/>
            </w:r>
          </w:hyperlink>
        </w:p>
        <w:p w14:paraId="3D10A5F8" w14:textId="77777777" w:rsidR="006A6BBB" w:rsidRDefault="006A6BBB">
          <w:pPr>
            <w:pStyle w:val="INNH1"/>
            <w:tabs>
              <w:tab w:val="right" w:leader="dot" w:pos="9062"/>
            </w:tabs>
            <w:rPr>
              <w:rFonts w:asciiTheme="minorHAnsi" w:eastAsiaTheme="minorEastAsia" w:hAnsiTheme="minorHAnsi" w:cstheme="minorBidi"/>
              <w:noProof/>
              <w:lang w:eastAsia="nb-NO"/>
            </w:rPr>
          </w:pPr>
          <w:hyperlink w:anchor="_Toc224887730" w:history="1">
            <w:r w:rsidRPr="003C3960">
              <w:rPr>
                <w:rStyle w:val="Hyperkobling"/>
                <w:noProof/>
                <w:lang w:eastAsia="nb-NO"/>
              </w:rPr>
              <w:t>Henvist fra:</w:t>
            </w:r>
            <w:r>
              <w:rPr>
                <w:noProof/>
                <w:webHidden/>
              </w:rPr>
              <w:tab/>
            </w:r>
            <w:r>
              <w:rPr>
                <w:noProof/>
                <w:webHidden/>
              </w:rPr>
              <w:fldChar w:fldCharType="begin"/>
            </w:r>
            <w:r>
              <w:rPr>
                <w:noProof/>
                <w:webHidden/>
              </w:rPr>
              <w:instrText xml:space="preserve"> PAGEREF _Toc224887730 \h </w:instrText>
            </w:r>
            <w:r>
              <w:rPr>
                <w:noProof/>
                <w:webHidden/>
              </w:rPr>
            </w:r>
            <w:r>
              <w:rPr>
                <w:noProof/>
                <w:webHidden/>
              </w:rPr>
              <w:fldChar w:fldCharType="separate"/>
            </w:r>
            <w:r>
              <w:rPr>
                <w:noProof/>
                <w:webHidden/>
              </w:rPr>
              <w:t>8</w:t>
            </w:r>
            <w:r>
              <w:rPr>
                <w:noProof/>
                <w:webHidden/>
              </w:rPr>
              <w:fldChar w:fldCharType="end"/>
            </w:r>
          </w:hyperlink>
        </w:p>
        <w:p w14:paraId="42BBEF03" w14:textId="77777777" w:rsidR="006A6BBB" w:rsidRDefault="006A6BBB">
          <w:pPr>
            <w:pStyle w:val="INNH1"/>
            <w:tabs>
              <w:tab w:val="right" w:leader="dot" w:pos="9062"/>
            </w:tabs>
            <w:rPr>
              <w:rFonts w:asciiTheme="minorHAnsi" w:eastAsiaTheme="minorEastAsia" w:hAnsiTheme="minorHAnsi" w:cstheme="minorBidi"/>
              <w:noProof/>
              <w:lang w:eastAsia="nb-NO"/>
            </w:rPr>
          </w:pPr>
          <w:hyperlink w:anchor="_Toc224887731" w:history="1">
            <w:r w:rsidRPr="003C3960">
              <w:rPr>
                <w:rStyle w:val="Hyperkobling"/>
                <w:noProof/>
                <w:lang w:eastAsia="nb-NO"/>
              </w:rPr>
              <w:t>Tilhører hjemmetjeneste sone:</w:t>
            </w:r>
            <w:r>
              <w:rPr>
                <w:noProof/>
                <w:webHidden/>
              </w:rPr>
              <w:tab/>
            </w:r>
            <w:r>
              <w:rPr>
                <w:noProof/>
                <w:webHidden/>
              </w:rPr>
              <w:fldChar w:fldCharType="begin"/>
            </w:r>
            <w:r>
              <w:rPr>
                <w:noProof/>
                <w:webHidden/>
              </w:rPr>
              <w:instrText xml:space="preserve"> PAGEREF _Toc224887731 \h </w:instrText>
            </w:r>
            <w:r>
              <w:rPr>
                <w:noProof/>
                <w:webHidden/>
              </w:rPr>
            </w:r>
            <w:r>
              <w:rPr>
                <w:noProof/>
                <w:webHidden/>
              </w:rPr>
              <w:fldChar w:fldCharType="separate"/>
            </w:r>
            <w:r>
              <w:rPr>
                <w:noProof/>
                <w:webHidden/>
              </w:rPr>
              <w:t>9</w:t>
            </w:r>
            <w:r>
              <w:rPr>
                <w:noProof/>
                <w:webHidden/>
              </w:rPr>
              <w:fldChar w:fldCharType="end"/>
            </w:r>
          </w:hyperlink>
        </w:p>
        <w:p w14:paraId="3ECD30B7" w14:textId="77777777" w:rsidR="006A6BBB" w:rsidRDefault="006A6BBB">
          <w:pPr>
            <w:pStyle w:val="INNH1"/>
            <w:tabs>
              <w:tab w:val="right" w:leader="dot" w:pos="9062"/>
            </w:tabs>
            <w:rPr>
              <w:rFonts w:asciiTheme="minorHAnsi" w:eastAsiaTheme="minorEastAsia" w:hAnsiTheme="minorHAnsi" w:cstheme="minorBidi"/>
              <w:noProof/>
              <w:lang w:eastAsia="nb-NO"/>
            </w:rPr>
          </w:pPr>
          <w:hyperlink w:anchor="_Toc224887732" w:history="1">
            <w:r w:rsidRPr="003C3960">
              <w:rPr>
                <w:rStyle w:val="Hyperkobling"/>
                <w:noProof/>
                <w:lang w:eastAsia="nb-NO"/>
              </w:rPr>
              <w:t>Veien videre i 2026:</w:t>
            </w:r>
            <w:r>
              <w:rPr>
                <w:noProof/>
                <w:webHidden/>
              </w:rPr>
              <w:tab/>
            </w:r>
            <w:r>
              <w:rPr>
                <w:noProof/>
                <w:webHidden/>
              </w:rPr>
              <w:fldChar w:fldCharType="begin"/>
            </w:r>
            <w:r>
              <w:rPr>
                <w:noProof/>
                <w:webHidden/>
              </w:rPr>
              <w:instrText xml:space="preserve"> PAGEREF _Toc224887732 \h </w:instrText>
            </w:r>
            <w:r>
              <w:rPr>
                <w:noProof/>
                <w:webHidden/>
              </w:rPr>
            </w:r>
            <w:r>
              <w:rPr>
                <w:noProof/>
                <w:webHidden/>
              </w:rPr>
              <w:fldChar w:fldCharType="separate"/>
            </w:r>
            <w:r>
              <w:rPr>
                <w:noProof/>
                <w:webHidden/>
              </w:rPr>
              <w:t>9</w:t>
            </w:r>
            <w:r>
              <w:rPr>
                <w:noProof/>
                <w:webHidden/>
              </w:rPr>
              <w:fldChar w:fldCharType="end"/>
            </w:r>
          </w:hyperlink>
        </w:p>
        <w:p w14:paraId="60D2A229" w14:textId="77777777" w:rsidR="006A6BBB" w:rsidRDefault="006A6BBB">
          <w:pPr>
            <w:pStyle w:val="INNH1"/>
            <w:tabs>
              <w:tab w:val="right" w:leader="dot" w:pos="9062"/>
            </w:tabs>
            <w:rPr>
              <w:rFonts w:asciiTheme="minorHAnsi" w:eastAsiaTheme="minorEastAsia" w:hAnsiTheme="minorHAnsi" w:cstheme="minorBidi"/>
              <w:noProof/>
              <w:lang w:eastAsia="nb-NO"/>
            </w:rPr>
          </w:pPr>
          <w:hyperlink w:anchor="_Toc224887733" w:history="1">
            <w:r w:rsidRPr="003C3960">
              <w:rPr>
                <w:rStyle w:val="Hyperkobling"/>
                <w:bCs/>
                <w:iCs/>
                <w:noProof/>
              </w:rPr>
              <w:t>Det er viktig å komme tidlig inn.</w:t>
            </w:r>
            <w:r>
              <w:rPr>
                <w:noProof/>
                <w:webHidden/>
              </w:rPr>
              <w:tab/>
            </w:r>
            <w:r>
              <w:rPr>
                <w:noProof/>
                <w:webHidden/>
              </w:rPr>
              <w:fldChar w:fldCharType="begin"/>
            </w:r>
            <w:r>
              <w:rPr>
                <w:noProof/>
                <w:webHidden/>
              </w:rPr>
              <w:instrText xml:space="preserve"> PAGEREF _Toc224887733 \h </w:instrText>
            </w:r>
            <w:r>
              <w:rPr>
                <w:noProof/>
                <w:webHidden/>
              </w:rPr>
            </w:r>
            <w:r>
              <w:rPr>
                <w:noProof/>
                <w:webHidden/>
              </w:rPr>
              <w:fldChar w:fldCharType="separate"/>
            </w:r>
            <w:r>
              <w:rPr>
                <w:noProof/>
                <w:webHidden/>
              </w:rPr>
              <w:t>10</w:t>
            </w:r>
            <w:r>
              <w:rPr>
                <w:noProof/>
                <w:webHidden/>
              </w:rPr>
              <w:fldChar w:fldCharType="end"/>
            </w:r>
          </w:hyperlink>
        </w:p>
        <w:p w14:paraId="0BA3FC41" w14:textId="77777777" w:rsidR="006A6BBB" w:rsidRDefault="006A6BBB">
          <w:pPr>
            <w:pStyle w:val="INNH1"/>
            <w:tabs>
              <w:tab w:val="right" w:leader="dot" w:pos="9062"/>
            </w:tabs>
            <w:rPr>
              <w:rFonts w:asciiTheme="minorHAnsi" w:eastAsiaTheme="minorEastAsia" w:hAnsiTheme="minorHAnsi" w:cstheme="minorBidi"/>
              <w:noProof/>
              <w:lang w:eastAsia="nb-NO"/>
            </w:rPr>
          </w:pPr>
          <w:hyperlink w:anchor="_Toc224887734" w:history="1">
            <w:r w:rsidRPr="003C3960">
              <w:rPr>
                <w:rStyle w:val="Hyperkobling"/>
                <w:bCs/>
                <w:iCs/>
                <w:noProof/>
              </w:rPr>
              <w:t>Individuelt tilpasset opplegg.</w:t>
            </w:r>
            <w:r>
              <w:rPr>
                <w:noProof/>
                <w:webHidden/>
              </w:rPr>
              <w:tab/>
            </w:r>
            <w:r>
              <w:rPr>
                <w:noProof/>
                <w:webHidden/>
              </w:rPr>
              <w:fldChar w:fldCharType="begin"/>
            </w:r>
            <w:r>
              <w:rPr>
                <w:noProof/>
                <w:webHidden/>
              </w:rPr>
              <w:instrText xml:space="preserve"> PAGEREF _Toc224887734 \h </w:instrText>
            </w:r>
            <w:r>
              <w:rPr>
                <w:noProof/>
                <w:webHidden/>
              </w:rPr>
            </w:r>
            <w:r>
              <w:rPr>
                <w:noProof/>
                <w:webHidden/>
              </w:rPr>
              <w:fldChar w:fldCharType="separate"/>
            </w:r>
            <w:r>
              <w:rPr>
                <w:noProof/>
                <w:webHidden/>
              </w:rPr>
              <w:t>10</w:t>
            </w:r>
            <w:r>
              <w:rPr>
                <w:noProof/>
                <w:webHidden/>
              </w:rPr>
              <w:fldChar w:fldCharType="end"/>
            </w:r>
          </w:hyperlink>
        </w:p>
        <w:p w14:paraId="2D10F8AB" w14:textId="77777777" w:rsidR="006A6BBB" w:rsidRDefault="006A6BBB">
          <w:pPr>
            <w:pStyle w:val="INNH1"/>
            <w:tabs>
              <w:tab w:val="right" w:leader="dot" w:pos="9062"/>
            </w:tabs>
            <w:rPr>
              <w:rFonts w:asciiTheme="minorHAnsi" w:eastAsiaTheme="minorEastAsia" w:hAnsiTheme="minorHAnsi" w:cstheme="minorBidi"/>
              <w:noProof/>
              <w:lang w:eastAsia="nb-NO"/>
            </w:rPr>
          </w:pPr>
          <w:hyperlink w:anchor="_Toc224887735" w:history="1">
            <w:r w:rsidRPr="003C3960">
              <w:rPr>
                <w:rStyle w:val="Hyperkobling"/>
                <w:noProof/>
                <w:lang w:eastAsia="nb-NO"/>
              </w:rPr>
              <w:t>Velferdsteknologien IKOS</w:t>
            </w:r>
            <w:r>
              <w:rPr>
                <w:noProof/>
                <w:webHidden/>
              </w:rPr>
              <w:tab/>
            </w:r>
            <w:r>
              <w:rPr>
                <w:noProof/>
                <w:webHidden/>
              </w:rPr>
              <w:fldChar w:fldCharType="begin"/>
            </w:r>
            <w:r>
              <w:rPr>
                <w:noProof/>
                <w:webHidden/>
              </w:rPr>
              <w:instrText xml:space="preserve"> PAGEREF _Toc224887735 \h </w:instrText>
            </w:r>
            <w:r>
              <w:rPr>
                <w:noProof/>
                <w:webHidden/>
              </w:rPr>
            </w:r>
            <w:r>
              <w:rPr>
                <w:noProof/>
                <w:webHidden/>
              </w:rPr>
              <w:fldChar w:fldCharType="separate"/>
            </w:r>
            <w:r>
              <w:rPr>
                <w:noProof/>
                <w:webHidden/>
              </w:rPr>
              <w:t>10</w:t>
            </w:r>
            <w:r>
              <w:rPr>
                <w:noProof/>
                <w:webHidden/>
              </w:rPr>
              <w:fldChar w:fldCharType="end"/>
            </w:r>
          </w:hyperlink>
        </w:p>
        <w:p w14:paraId="7F2094A7" w14:textId="77777777" w:rsidR="006A6BBB" w:rsidRDefault="006A6BBB">
          <w:pPr>
            <w:pStyle w:val="INNH1"/>
            <w:tabs>
              <w:tab w:val="right" w:leader="dot" w:pos="9062"/>
            </w:tabs>
            <w:rPr>
              <w:rFonts w:asciiTheme="minorHAnsi" w:eastAsiaTheme="minorEastAsia" w:hAnsiTheme="minorHAnsi" w:cstheme="minorBidi"/>
              <w:noProof/>
              <w:lang w:eastAsia="nb-NO"/>
            </w:rPr>
          </w:pPr>
          <w:hyperlink w:anchor="_Toc224887736" w:history="1">
            <w:r w:rsidRPr="003C3960">
              <w:rPr>
                <w:rStyle w:val="Hyperkobling"/>
                <w:noProof/>
              </w:rPr>
              <w:t>Velferdsteknologien Berntsen</w:t>
            </w:r>
            <w:r>
              <w:rPr>
                <w:noProof/>
                <w:webHidden/>
              </w:rPr>
              <w:tab/>
            </w:r>
            <w:r>
              <w:rPr>
                <w:noProof/>
                <w:webHidden/>
              </w:rPr>
              <w:fldChar w:fldCharType="begin"/>
            </w:r>
            <w:r>
              <w:rPr>
                <w:noProof/>
                <w:webHidden/>
              </w:rPr>
              <w:instrText xml:space="preserve"> PAGEREF _Toc224887736 \h </w:instrText>
            </w:r>
            <w:r>
              <w:rPr>
                <w:noProof/>
                <w:webHidden/>
              </w:rPr>
            </w:r>
            <w:r>
              <w:rPr>
                <w:noProof/>
                <w:webHidden/>
              </w:rPr>
              <w:fldChar w:fldCharType="separate"/>
            </w:r>
            <w:r>
              <w:rPr>
                <w:noProof/>
                <w:webHidden/>
              </w:rPr>
              <w:t>10</w:t>
            </w:r>
            <w:r>
              <w:rPr>
                <w:noProof/>
                <w:webHidden/>
              </w:rPr>
              <w:fldChar w:fldCharType="end"/>
            </w:r>
          </w:hyperlink>
        </w:p>
        <w:p w14:paraId="1FF3D763" w14:textId="77777777" w:rsidR="006A6BBB" w:rsidRDefault="006A6BBB">
          <w:pPr>
            <w:pStyle w:val="INNH1"/>
            <w:tabs>
              <w:tab w:val="right" w:leader="dot" w:pos="9062"/>
            </w:tabs>
            <w:rPr>
              <w:rFonts w:asciiTheme="minorHAnsi" w:eastAsiaTheme="minorEastAsia" w:hAnsiTheme="minorHAnsi" w:cstheme="minorBidi"/>
              <w:noProof/>
              <w:lang w:eastAsia="nb-NO"/>
            </w:rPr>
          </w:pPr>
          <w:hyperlink w:anchor="_Toc224887737" w:history="1">
            <w:r w:rsidRPr="003C3960">
              <w:rPr>
                <w:rStyle w:val="Hyperkobling"/>
                <w:noProof/>
                <w:lang w:eastAsia="nb-NO"/>
              </w:rPr>
              <w:t>Solskinnshistorie:</w:t>
            </w:r>
            <w:r>
              <w:rPr>
                <w:noProof/>
                <w:webHidden/>
              </w:rPr>
              <w:tab/>
            </w:r>
            <w:r>
              <w:rPr>
                <w:noProof/>
                <w:webHidden/>
              </w:rPr>
              <w:fldChar w:fldCharType="begin"/>
            </w:r>
            <w:r>
              <w:rPr>
                <w:noProof/>
                <w:webHidden/>
              </w:rPr>
              <w:instrText xml:space="preserve"> PAGEREF _Toc224887737 \h </w:instrText>
            </w:r>
            <w:r>
              <w:rPr>
                <w:noProof/>
                <w:webHidden/>
              </w:rPr>
            </w:r>
            <w:r>
              <w:rPr>
                <w:noProof/>
                <w:webHidden/>
              </w:rPr>
              <w:fldChar w:fldCharType="separate"/>
            </w:r>
            <w:r>
              <w:rPr>
                <w:noProof/>
                <w:webHidden/>
              </w:rPr>
              <w:t>11</w:t>
            </w:r>
            <w:r>
              <w:rPr>
                <w:noProof/>
                <w:webHidden/>
              </w:rPr>
              <w:fldChar w:fldCharType="end"/>
            </w:r>
          </w:hyperlink>
        </w:p>
        <w:p w14:paraId="689AA93C" w14:textId="77777777" w:rsidR="006A6BBB" w:rsidRDefault="006A6BBB">
          <w:pPr>
            <w:pStyle w:val="INNH1"/>
            <w:tabs>
              <w:tab w:val="right" w:leader="dot" w:pos="9062"/>
            </w:tabs>
            <w:rPr>
              <w:rFonts w:asciiTheme="minorHAnsi" w:eastAsiaTheme="minorEastAsia" w:hAnsiTheme="minorHAnsi" w:cstheme="minorBidi"/>
              <w:noProof/>
              <w:lang w:eastAsia="nb-NO"/>
            </w:rPr>
          </w:pPr>
          <w:hyperlink w:anchor="_Toc224887738" w:history="1">
            <w:r w:rsidRPr="003C3960">
              <w:rPr>
                <w:rStyle w:val="Hyperkobling"/>
                <w:noProof/>
                <w:lang w:eastAsia="nb-NO"/>
              </w:rPr>
              <w:t>Kilder:</w:t>
            </w:r>
            <w:r>
              <w:rPr>
                <w:noProof/>
                <w:webHidden/>
              </w:rPr>
              <w:tab/>
            </w:r>
            <w:r>
              <w:rPr>
                <w:noProof/>
                <w:webHidden/>
              </w:rPr>
              <w:fldChar w:fldCharType="begin"/>
            </w:r>
            <w:r>
              <w:rPr>
                <w:noProof/>
                <w:webHidden/>
              </w:rPr>
              <w:instrText xml:space="preserve"> PAGEREF _Toc224887738 \h </w:instrText>
            </w:r>
            <w:r>
              <w:rPr>
                <w:noProof/>
                <w:webHidden/>
              </w:rPr>
            </w:r>
            <w:r>
              <w:rPr>
                <w:noProof/>
                <w:webHidden/>
              </w:rPr>
              <w:fldChar w:fldCharType="separate"/>
            </w:r>
            <w:r>
              <w:rPr>
                <w:noProof/>
                <w:webHidden/>
              </w:rPr>
              <w:t>12</w:t>
            </w:r>
            <w:r>
              <w:rPr>
                <w:noProof/>
                <w:webHidden/>
              </w:rPr>
              <w:fldChar w:fldCharType="end"/>
            </w:r>
          </w:hyperlink>
        </w:p>
        <w:p w14:paraId="105B4C73" w14:textId="77777777" w:rsidR="006A6BBB" w:rsidRDefault="006A6BBB">
          <w:pPr>
            <w:pStyle w:val="INNH1"/>
            <w:tabs>
              <w:tab w:val="right" w:leader="dot" w:pos="9062"/>
            </w:tabs>
            <w:rPr>
              <w:rFonts w:asciiTheme="minorHAnsi" w:eastAsiaTheme="minorEastAsia" w:hAnsiTheme="minorHAnsi" w:cstheme="minorBidi"/>
              <w:noProof/>
              <w:lang w:eastAsia="nb-NO"/>
            </w:rPr>
          </w:pPr>
          <w:hyperlink w:anchor="_Toc224887739" w:history="1">
            <w:r w:rsidRPr="003C3960">
              <w:rPr>
                <w:rStyle w:val="Hyperkobling"/>
                <w:noProof/>
                <w:lang w:eastAsia="nb-NO"/>
              </w:rPr>
              <w:t>Vedlegg:</w:t>
            </w:r>
            <w:r>
              <w:rPr>
                <w:noProof/>
                <w:webHidden/>
              </w:rPr>
              <w:tab/>
            </w:r>
            <w:r>
              <w:rPr>
                <w:noProof/>
                <w:webHidden/>
              </w:rPr>
              <w:fldChar w:fldCharType="begin"/>
            </w:r>
            <w:r>
              <w:rPr>
                <w:noProof/>
                <w:webHidden/>
              </w:rPr>
              <w:instrText xml:space="preserve"> PAGEREF _Toc224887739 \h </w:instrText>
            </w:r>
            <w:r>
              <w:rPr>
                <w:noProof/>
                <w:webHidden/>
              </w:rPr>
            </w:r>
            <w:r>
              <w:rPr>
                <w:noProof/>
                <w:webHidden/>
              </w:rPr>
              <w:fldChar w:fldCharType="separate"/>
            </w:r>
            <w:r>
              <w:rPr>
                <w:noProof/>
                <w:webHidden/>
              </w:rPr>
              <w:t>12</w:t>
            </w:r>
            <w:r>
              <w:rPr>
                <w:noProof/>
                <w:webHidden/>
              </w:rPr>
              <w:fldChar w:fldCharType="end"/>
            </w:r>
          </w:hyperlink>
        </w:p>
        <w:p w14:paraId="19908F9A" w14:textId="77777777" w:rsidR="003A7798" w:rsidRPr="00931503" w:rsidRDefault="003A7798" w:rsidP="003A7798">
          <w:r>
            <w:rPr>
              <w:b/>
              <w:bCs/>
            </w:rPr>
            <w:fldChar w:fldCharType="end"/>
          </w:r>
        </w:p>
      </w:sdtContent>
    </w:sdt>
    <w:p w14:paraId="59E1C6C8" w14:textId="77777777" w:rsidR="003A7798" w:rsidRPr="003A7798" w:rsidRDefault="003A7798" w:rsidP="003A7798">
      <w:pPr>
        <w:pStyle w:val="Overskrift1"/>
        <w:rPr>
          <w:color w:val="00B050"/>
        </w:rPr>
      </w:pPr>
      <w:bookmarkStart w:id="2" w:name="_Toc158634631"/>
      <w:bookmarkStart w:id="3" w:name="_Toc158881406"/>
      <w:bookmarkStart w:id="4" w:name="_Toc224887725"/>
      <w:r w:rsidRPr="003A7798">
        <w:rPr>
          <w:color w:val="00B050"/>
        </w:rPr>
        <w:lastRenderedPageBreak/>
        <w:t>Året 202</w:t>
      </w:r>
      <w:bookmarkEnd w:id="2"/>
      <w:bookmarkEnd w:id="3"/>
      <w:r>
        <w:rPr>
          <w:color w:val="00B050"/>
        </w:rPr>
        <w:t>5</w:t>
      </w:r>
      <w:bookmarkEnd w:id="4"/>
    </w:p>
    <w:p w14:paraId="4593DD91" w14:textId="77777777" w:rsidR="003A7798" w:rsidRDefault="003A7798" w:rsidP="003A7798">
      <w:pPr>
        <w:rPr>
          <w:rFonts w:ascii="Arial" w:hAnsi="Arial" w:cs="Arial"/>
          <w:iCs/>
          <w:sz w:val="24"/>
          <w:szCs w:val="24"/>
          <w:lang w:eastAsia="nb-NO"/>
        </w:rPr>
      </w:pPr>
    </w:p>
    <w:p w14:paraId="54A7E7A1" w14:textId="77777777" w:rsidR="003A7798" w:rsidRDefault="003A7798" w:rsidP="003A7798">
      <w:pPr>
        <w:rPr>
          <w:rFonts w:ascii="Arial" w:hAnsi="Arial" w:cs="Arial"/>
          <w:iCs/>
          <w:sz w:val="24"/>
          <w:szCs w:val="24"/>
          <w:lang w:eastAsia="nb-NO"/>
        </w:rPr>
      </w:pPr>
      <w:r>
        <w:rPr>
          <w:rFonts w:ascii="Arial" w:hAnsi="Arial" w:cs="Arial"/>
          <w:iCs/>
          <w:sz w:val="24"/>
          <w:szCs w:val="24"/>
          <w:lang w:eastAsia="nb-NO"/>
        </w:rPr>
        <w:t>Hverdagsrehabilitering – heretter kalt HVR.</w:t>
      </w:r>
    </w:p>
    <w:p w14:paraId="486DF12A" w14:textId="77777777" w:rsidR="003A7798" w:rsidRDefault="003A7798" w:rsidP="003A7798">
      <w:pPr>
        <w:rPr>
          <w:rFonts w:ascii="Arial" w:hAnsi="Arial" w:cs="Arial"/>
          <w:iCs/>
          <w:sz w:val="24"/>
          <w:szCs w:val="24"/>
          <w:lang w:eastAsia="nb-NO"/>
        </w:rPr>
      </w:pPr>
    </w:p>
    <w:p w14:paraId="3CC9C4C1" w14:textId="77777777" w:rsidR="00674DDD" w:rsidRDefault="003A7798" w:rsidP="00836933">
      <w:pPr>
        <w:rPr>
          <w:rFonts w:ascii="Arial" w:hAnsi="Arial" w:cs="Arial"/>
          <w:iCs/>
          <w:sz w:val="24"/>
          <w:szCs w:val="24"/>
          <w:lang w:eastAsia="nb-NO"/>
        </w:rPr>
      </w:pPr>
      <w:r>
        <w:rPr>
          <w:rFonts w:ascii="Arial" w:hAnsi="Arial" w:cs="Arial"/>
          <w:iCs/>
          <w:sz w:val="24"/>
          <w:szCs w:val="24"/>
          <w:lang w:eastAsia="nb-NO"/>
        </w:rPr>
        <w:t>H</w:t>
      </w:r>
      <w:r w:rsidR="00CA3BEC">
        <w:rPr>
          <w:rFonts w:ascii="Arial" w:hAnsi="Arial" w:cs="Arial"/>
          <w:iCs/>
          <w:sz w:val="24"/>
          <w:szCs w:val="24"/>
          <w:lang w:eastAsia="nb-NO"/>
        </w:rPr>
        <w:t xml:space="preserve">VR </w:t>
      </w:r>
      <w:r w:rsidR="00836933">
        <w:rPr>
          <w:rFonts w:ascii="Arial" w:hAnsi="Arial" w:cs="Arial"/>
          <w:iCs/>
          <w:sz w:val="24"/>
          <w:szCs w:val="24"/>
          <w:lang w:eastAsia="nb-NO"/>
        </w:rPr>
        <w:t xml:space="preserve">har </w:t>
      </w:r>
      <w:r>
        <w:rPr>
          <w:rFonts w:ascii="Arial" w:hAnsi="Arial" w:cs="Arial"/>
          <w:iCs/>
          <w:sz w:val="24"/>
          <w:szCs w:val="24"/>
          <w:lang w:eastAsia="nb-NO"/>
        </w:rPr>
        <w:t xml:space="preserve">kontorer i </w:t>
      </w:r>
      <w:r w:rsidR="00836933">
        <w:rPr>
          <w:rFonts w:ascii="Arial" w:hAnsi="Arial" w:cs="Arial"/>
          <w:iCs/>
          <w:sz w:val="24"/>
          <w:szCs w:val="24"/>
          <w:lang w:eastAsia="nb-NO"/>
        </w:rPr>
        <w:t xml:space="preserve">4.etg </w:t>
      </w:r>
      <w:r>
        <w:rPr>
          <w:rFonts w:ascii="Arial" w:hAnsi="Arial" w:cs="Arial"/>
          <w:iCs/>
          <w:sz w:val="24"/>
          <w:szCs w:val="24"/>
          <w:lang w:eastAsia="nb-NO"/>
        </w:rPr>
        <w:t>på St.Hansåsen Lokalmedisinske Senter</w:t>
      </w:r>
      <w:r w:rsidR="00836933">
        <w:rPr>
          <w:rFonts w:ascii="Arial" w:hAnsi="Arial" w:cs="Arial"/>
          <w:iCs/>
          <w:sz w:val="24"/>
          <w:szCs w:val="24"/>
          <w:lang w:eastAsia="nb-NO"/>
        </w:rPr>
        <w:t>, sammen med hjemmetjenesten Sentrum</w:t>
      </w:r>
      <w:r>
        <w:rPr>
          <w:rFonts w:ascii="Arial" w:hAnsi="Arial" w:cs="Arial"/>
          <w:iCs/>
          <w:sz w:val="24"/>
          <w:szCs w:val="24"/>
          <w:lang w:eastAsia="nb-NO"/>
        </w:rPr>
        <w:t xml:space="preserve">. </w:t>
      </w:r>
      <w:r w:rsidR="00836933">
        <w:rPr>
          <w:rFonts w:ascii="Arial" w:hAnsi="Arial" w:cs="Arial"/>
          <w:iCs/>
          <w:sz w:val="24"/>
          <w:szCs w:val="24"/>
          <w:lang w:eastAsia="nb-NO"/>
        </w:rPr>
        <w:t>Teamet ble fra 1.okt</w:t>
      </w:r>
      <w:r w:rsidR="007E554A">
        <w:rPr>
          <w:rFonts w:ascii="Arial" w:hAnsi="Arial" w:cs="Arial"/>
          <w:iCs/>
          <w:sz w:val="24"/>
          <w:szCs w:val="24"/>
          <w:lang w:eastAsia="nb-NO"/>
        </w:rPr>
        <w:t>-24</w:t>
      </w:r>
      <w:r w:rsidR="00836933">
        <w:rPr>
          <w:rFonts w:ascii="Arial" w:hAnsi="Arial" w:cs="Arial"/>
          <w:iCs/>
          <w:sz w:val="24"/>
          <w:szCs w:val="24"/>
          <w:lang w:eastAsia="nb-NO"/>
        </w:rPr>
        <w:t xml:space="preserve"> samlet under en leder og er organisert under Familie og Helse, Avd for rehabilitering, hjelpemidler og transport.</w:t>
      </w:r>
      <w:r w:rsidR="00827289">
        <w:rPr>
          <w:rFonts w:ascii="Arial" w:hAnsi="Arial" w:cs="Arial"/>
          <w:iCs/>
          <w:sz w:val="24"/>
          <w:szCs w:val="24"/>
          <w:lang w:eastAsia="nb-NO"/>
        </w:rPr>
        <w:t xml:space="preserve"> </w:t>
      </w:r>
    </w:p>
    <w:p w14:paraId="238DFA8E" w14:textId="77777777" w:rsidR="00836933" w:rsidRDefault="00827289" w:rsidP="00836933">
      <w:pPr>
        <w:rPr>
          <w:rFonts w:ascii="Arial" w:hAnsi="Arial" w:cs="Arial"/>
          <w:iCs/>
          <w:sz w:val="24"/>
          <w:szCs w:val="24"/>
          <w:lang w:eastAsia="nb-NO"/>
        </w:rPr>
      </w:pPr>
      <w:r>
        <w:rPr>
          <w:rFonts w:ascii="Arial" w:hAnsi="Arial" w:cs="Arial"/>
          <w:iCs/>
          <w:sz w:val="24"/>
          <w:szCs w:val="24"/>
          <w:lang w:eastAsia="nb-NO"/>
        </w:rPr>
        <w:t>Vi er 3 stykker i</w:t>
      </w:r>
      <w:r w:rsidR="00836933">
        <w:rPr>
          <w:rFonts w:ascii="Arial" w:hAnsi="Arial" w:cs="Arial"/>
          <w:iCs/>
          <w:sz w:val="24"/>
          <w:szCs w:val="24"/>
          <w:lang w:eastAsia="nb-NO"/>
        </w:rPr>
        <w:t xml:space="preserve"> </w:t>
      </w:r>
      <w:r>
        <w:rPr>
          <w:rFonts w:ascii="Arial" w:hAnsi="Arial" w:cs="Arial"/>
          <w:iCs/>
          <w:sz w:val="24"/>
          <w:szCs w:val="24"/>
          <w:lang w:eastAsia="nb-NO"/>
        </w:rPr>
        <w:t>HVR-</w:t>
      </w:r>
      <w:r w:rsidR="00836933">
        <w:rPr>
          <w:rFonts w:ascii="Arial" w:hAnsi="Arial" w:cs="Arial"/>
          <w:iCs/>
          <w:sz w:val="24"/>
          <w:szCs w:val="24"/>
          <w:lang w:eastAsia="nb-NO"/>
        </w:rPr>
        <w:t>teamet med ulik fagbakgrunn og dette gir oss en unik styrke i møte med brukerne våre. Vi er en ergoterapeut, en fysioterapeut og en sykepleier</w:t>
      </w:r>
      <w:r>
        <w:rPr>
          <w:rFonts w:ascii="Arial" w:hAnsi="Arial" w:cs="Arial"/>
          <w:iCs/>
          <w:sz w:val="24"/>
          <w:szCs w:val="24"/>
          <w:lang w:eastAsia="nb-NO"/>
        </w:rPr>
        <w:t xml:space="preserve"> i teamet. </w:t>
      </w:r>
      <w:r w:rsidR="00836933">
        <w:rPr>
          <w:rFonts w:ascii="Arial" w:hAnsi="Arial" w:cs="Arial"/>
          <w:iCs/>
          <w:sz w:val="24"/>
          <w:szCs w:val="24"/>
          <w:lang w:eastAsia="nb-NO"/>
        </w:rPr>
        <w:t>Vi er ett veldrevet team (om man får si det selv) og jobber godt og effektivt sammen</w:t>
      </w:r>
      <w:r>
        <w:rPr>
          <w:rFonts w:ascii="Arial" w:hAnsi="Arial" w:cs="Arial"/>
          <w:iCs/>
          <w:sz w:val="24"/>
          <w:szCs w:val="24"/>
          <w:lang w:eastAsia="nb-NO"/>
        </w:rPr>
        <w:t xml:space="preserve"> og vi benytter all vår tverrfaglige kompetanse</w:t>
      </w:r>
      <w:r w:rsidR="00FE2D11">
        <w:rPr>
          <w:rFonts w:ascii="Arial" w:hAnsi="Arial" w:cs="Arial"/>
          <w:iCs/>
          <w:sz w:val="24"/>
          <w:szCs w:val="24"/>
          <w:lang w:eastAsia="nb-NO"/>
        </w:rPr>
        <w:t xml:space="preserve"> inn mot brukerne våre</w:t>
      </w:r>
      <w:r w:rsidR="00836933">
        <w:rPr>
          <w:rFonts w:ascii="Arial" w:hAnsi="Arial" w:cs="Arial"/>
          <w:iCs/>
          <w:sz w:val="24"/>
          <w:szCs w:val="24"/>
          <w:lang w:eastAsia="nb-NO"/>
        </w:rPr>
        <w:t xml:space="preserve">. Vi samarbeider </w:t>
      </w:r>
      <w:r>
        <w:rPr>
          <w:rFonts w:ascii="Arial" w:hAnsi="Arial" w:cs="Arial"/>
          <w:iCs/>
          <w:sz w:val="24"/>
          <w:szCs w:val="24"/>
          <w:lang w:eastAsia="nb-NO"/>
        </w:rPr>
        <w:t xml:space="preserve">også </w:t>
      </w:r>
      <w:r w:rsidR="00836933">
        <w:rPr>
          <w:rFonts w:ascii="Arial" w:hAnsi="Arial" w:cs="Arial"/>
          <w:iCs/>
          <w:sz w:val="24"/>
          <w:szCs w:val="24"/>
          <w:lang w:eastAsia="nb-NO"/>
        </w:rPr>
        <w:t xml:space="preserve">tett med </w:t>
      </w:r>
      <w:r>
        <w:rPr>
          <w:rFonts w:ascii="Arial" w:hAnsi="Arial" w:cs="Arial"/>
          <w:iCs/>
          <w:sz w:val="24"/>
          <w:szCs w:val="24"/>
          <w:lang w:eastAsia="nb-NO"/>
        </w:rPr>
        <w:t>de andre</w:t>
      </w:r>
      <w:r w:rsidR="00836933">
        <w:rPr>
          <w:rFonts w:ascii="Arial" w:hAnsi="Arial" w:cs="Arial"/>
          <w:iCs/>
          <w:sz w:val="24"/>
          <w:szCs w:val="24"/>
          <w:lang w:eastAsia="nb-NO"/>
        </w:rPr>
        <w:t xml:space="preserve"> fysioterapeutene og ergo</w:t>
      </w:r>
      <w:r>
        <w:rPr>
          <w:rFonts w:ascii="Arial" w:hAnsi="Arial" w:cs="Arial"/>
          <w:iCs/>
          <w:sz w:val="24"/>
          <w:szCs w:val="24"/>
          <w:lang w:eastAsia="nb-NO"/>
        </w:rPr>
        <w:t>terapeutene</w:t>
      </w:r>
      <w:r w:rsidR="00836933">
        <w:rPr>
          <w:rFonts w:ascii="Arial" w:hAnsi="Arial" w:cs="Arial"/>
          <w:iCs/>
          <w:sz w:val="24"/>
          <w:szCs w:val="24"/>
          <w:lang w:eastAsia="nb-NO"/>
        </w:rPr>
        <w:t xml:space="preserve"> i forhold til brukerne som blir henvist og </w:t>
      </w:r>
      <w:r>
        <w:rPr>
          <w:rFonts w:ascii="Arial" w:hAnsi="Arial" w:cs="Arial"/>
          <w:iCs/>
          <w:sz w:val="24"/>
          <w:szCs w:val="24"/>
          <w:lang w:eastAsia="nb-NO"/>
        </w:rPr>
        <w:t xml:space="preserve">vi </w:t>
      </w:r>
      <w:r w:rsidR="00D2061F">
        <w:rPr>
          <w:rFonts w:ascii="Arial" w:hAnsi="Arial" w:cs="Arial"/>
          <w:iCs/>
          <w:sz w:val="24"/>
          <w:szCs w:val="24"/>
          <w:lang w:eastAsia="nb-NO"/>
        </w:rPr>
        <w:t>gjør vårt beste for at brukerne i kommunen</w:t>
      </w:r>
      <w:r w:rsidR="007E554A">
        <w:rPr>
          <w:rFonts w:ascii="Arial" w:hAnsi="Arial" w:cs="Arial"/>
          <w:iCs/>
          <w:sz w:val="24"/>
          <w:szCs w:val="24"/>
          <w:lang w:eastAsia="nb-NO"/>
        </w:rPr>
        <w:t xml:space="preserve"> skal få den hjelpen som er hensiktsmessig </w:t>
      </w:r>
      <w:r w:rsidR="00836933">
        <w:rPr>
          <w:rFonts w:ascii="Arial" w:hAnsi="Arial" w:cs="Arial"/>
          <w:iCs/>
          <w:sz w:val="24"/>
          <w:szCs w:val="24"/>
          <w:lang w:eastAsia="nb-NO"/>
        </w:rPr>
        <w:t>og</w:t>
      </w:r>
      <w:r w:rsidR="007E554A">
        <w:rPr>
          <w:rFonts w:ascii="Arial" w:hAnsi="Arial" w:cs="Arial"/>
          <w:iCs/>
          <w:sz w:val="24"/>
          <w:szCs w:val="24"/>
          <w:lang w:eastAsia="nb-NO"/>
        </w:rPr>
        <w:t xml:space="preserve"> som de</w:t>
      </w:r>
      <w:r w:rsidR="00836933">
        <w:rPr>
          <w:rFonts w:ascii="Arial" w:hAnsi="Arial" w:cs="Arial"/>
          <w:iCs/>
          <w:sz w:val="24"/>
          <w:szCs w:val="24"/>
          <w:lang w:eastAsia="nb-NO"/>
        </w:rPr>
        <w:t xml:space="preserve"> </w:t>
      </w:r>
      <w:r w:rsidR="00D2061F">
        <w:rPr>
          <w:rFonts w:ascii="Arial" w:hAnsi="Arial" w:cs="Arial"/>
          <w:iCs/>
          <w:sz w:val="24"/>
          <w:szCs w:val="24"/>
          <w:lang w:eastAsia="nb-NO"/>
        </w:rPr>
        <w:t xml:space="preserve">trenger </w:t>
      </w:r>
      <w:r w:rsidR="00836933">
        <w:rPr>
          <w:rFonts w:ascii="Arial" w:hAnsi="Arial" w:cs="Arial"/>
          <w:iCs/>
          <w:sz w:val="24"/>
          <w:szCs w:val="24"/>
          <w:lang w:eastAsia="nb-NO"/>
        </w:rPr>
        <w:t xml:space="preserve">innen rimelig tid.  </w:t>
      </w:r>
    </w:p>
    <w:p w14:paraId="18D1D648" w14:textId="77777777" w:rsidR="00827289" w:rsidRDefault="00827289" w:rsidP="00836933">
      <w:pPr>
        <w:rPr>
          <w:rFonts w:ascii="Arial" w:hAnsi="Arial" w:cs="Arial"/>
          <w:iCs/>
          <w:sz w:val="24"/>
          <w:szCs w:val="24"/>
          <w:lang w:eastAsia="nb-NO"/>
        </w:rPr>
      </w:pPr>
    </w:p>
    <w:p w14:paraId="45164094" w14:textId="77777777" w:rsidR="00827289" w:rsidRDefault="00827289" w:rsidP="00827289">
      <w:pPr>
        <w:rPr>
          <w:rFonts w:ascii="Arial" w:hAnsi="Arial" w:cs="Arial"/>
          <w:iCs/>
          <w:sz w:val="24"/>
          <w:szCs w:val="24"/>
          <w:lang w:eastAsia="nb-NO"/>
        </w:rPr>
      </w:pPr>
      <w:r>
        <w:rPr>
          <w:rFonts w:ascii="Arial" w:hAnsi="Arial" w:cs="Arial"/>
          <w:iCs/>
          <w:sz w:val="24"/>
          <w:szCs w:val="24"/>
          <w:lang w:eastAsia="nb-NO"/>
        </w:rPr>
        <w:t>Vi deltar på det ukentlige samarb</w:t>
      </w:r>
      <w:r w:rsidR="007E554A">
        <w:rPr>
          <w:rFonts w:ascii="Arial" w:hAnsi="Arial" w:cs="Arial"/>
          <w:iCs/>
          <w:sz w:val="24"/>
          <w:szCs w:val="24"/>
          <w:lang w:eastAsia="nb-NO"/>
        </w:rPr>
        <w:t>eidsmøte mellom tildeling- og koordinering</w:t>
      </w:r>
      <w:r>
        <w:rPr>
          <w:rFonts w:ascii="Arial" w:hAnsi="Arial" w:cs="Arial"/>
          <w:iCs/>
          <w:sz w:val="24"/>
          <w:szCs w:val="24"/>
          <w:lang w:eastAsia="nb-NO"/>
        </w:rPr>
        <w:t xml:space="preserve"> og Avklaring/korttid på St.Hansåsen og vi deltar på Rehabmøte hver 14.dag mellom </w:t>
      </w:r>
      <w:r w:rsidR="007E554A">
        <w:rPr>
          <w:rFonts w:ascii="Arial" w:hAnsi="Arial" w:cs="Arial"/>
          <w:iCs/>
          <w:sz w:val="24"/>
          <w:szCs w:val="24"/>
          <w:lang w:eastAsia="nb-NO"/>
        </w:rPr>
        <w:t>tildeling- og koordinering, fysio,</w:t>
      </w:r>
      <w:r>
        <w:rPr>
          <w:rFonts w:ascii="Arial" w:hAnsi="Arial" w:cs="Arial"/>
          <w:iCs/>
          <w:sz w:val="24"/>
          <w:szCs w:val="24"/>
          <w:lang w:eastAsia="nb-NO"/>
        </w:rPr>
        <w:t xml:space="preserve"> ergo og </w:t>
      </w:r>
      <w:r w:rsidR="007E554A">
        <w:rPr>
          <w:rFonts w:ascii="Arial" w:hAnsi="Arial" w:cs="Arial"/>
          <w:iCs/>
          <w:sz w:val="24"/>
          <w:szCs w:val="24"/>
          <w:lang w:eastAsia="nb-NO"/>
        </w:rPr>
        <w:t>te</w:t>
      </w:r>
      <w:r w:rsidR="00DC66A9">
        <w:rPr>
          <w:rFonts w:ascii="Arial" w:hAnsi="Arial" w:cs="Arial"/>
          <w:iCs/>
          <w:sz w:val="24"/>
          <w:szCs w:val="24"/>
          <w:lang w:eastAsia="nb-NO"/>
        </w:rPr>
        <w:t>am</w:t>
      </w:r>
      <w:r w:rsidR="007E554A">
        <w:rPr>
          <w:rFonts w:ascii="Arial" w:hAnsi="Arial" w:cs="Arial"/>
          <w:iCs/>
          <w:sz w:val="24"/>
          <w:szCs w:val="24"/>
          <w:lang w:eastAsia="nb-NO"/>
        </w:rPr>
        <w:t xml:space="preserve">et på </w:t>
      </w:r>
      <w:r>
        <w:rPr>
          <w:rFonts w:ascii="Arial" w:hAnsi="Arial" w:cs="Arial"/>
          <w:iCs/>
          <w:sz w:val="24"/>
          <w:szCs w:val="24"/>
          <w:lang w:eastAsia="nb-NO"/>
        </w:rPr>
        <w:t>Døgnrehabiliteringen</w:t>
      </w:r>
      <w:r w:rsidR="007E554A">
        <w:rPr>
          <w:rFonts w:ascii="Arial" w:hAnsi="Arial" w:cs="Arial"/>
          <w:iCs/>
          <w:sz w:val="24"/>
          <w:szCs w:val="24"/>
          <w:lang w:eastAsia="nb-NO"/>
        </w:rPr>
        <w:t xml:space="preserve"> på Borgehaven</w:t>
      </w:r>
      <w:r>
        <w:rPr>
          <w:rFonts w:ascii="Arial" w:hAnsi="Arial" w:cs="Arial"/>
          <w:iCs/>
          <w:sz w:val="24"/>
          <w:szCs w:val="24"/>
          <w:lang w:eastAsia="nb-NO"/>
        </w:rPr>
        <w:t>. Vi har ett ønske om å nå brukerne så tidli</w:t>
      </w:r>
      <w:r w:rsidR="00A97FFD">
        <w:rPr>
          <w:rFonts w:ascii="Arial" w:hAnsi="Arial" w:cs="Arial"/>
          <w:iCs/>
          <w:sz w:val="24"/>
          <w:szCs w:val="24"/>
          <w:lang w:eastAsia="nb-NO"/>
        </w:rPr>
        <w:t>g som mulig i forløpet, og disse møtene</w:t>
      </w:r>
      <w:r>
        <w:rPr>
          <w:rFonts w:ascii="Arial" w:hAnsi="Arial" w:cs="Arial"/>
          <w:iCs/>
          <w:sz w:val="24"/>
          <w:szCs w:val="24"/>
          <w:lang w:eastAsia="nb-NO"/>
        </w:rPr>
        <w:t xml:space="preserve"> ser vi har vært gunstig for å avklare veien videre og sammen finne ut hvilke tjenester som er mest hensiktsmessig for brukerne </w:t>
      </w:r>
      <w:r w:rsidR="00D2061F">
        <w:rPr>
          <w:rFonts w:ascii="Arial" w:hAnsi="Arial" w:cs="Arial"/>
          <w:iCs/>
          <w:sz w:val="24"/>
          <w:szCs w:val="24"/>
          <w:lang w:eastAsia="nb-NO"/>
        </w:rPr>
        <w:t>når de kommer hjem.</w:t>
      </w:r>
      <w:r w:rsidR="00DC66A9">
        <w:rPr>
          <w:rFonts w:ascii="Arial" w:hAnsi="Arial" w:cs="Arial"/>
          <w:iCs/>
          <w:sz w:val="24"/>
          <w:szCs w:val="24"/>
          <w:lang w:eastAsia="nb-NO"/>
        </w:rPr>
        <w:t xml:space="preserve"> Vi har også møte ute hos alle sonene i hjemmetjenesten hver 3 uke for å høre om de har fått noen nye brukere som ikke er meldt inn til oss, eller diskutere saker som de eller vi tenker på.</w:t>
      </w:r>
    </w:p>
    <w:p w14:paraId="01B83EFE" w14:textId="77777777" w:rsidR="00A8141A" w:rsidRDefault="00A8141A" w:rsidP="00827289">
      <w:pPr>
        <w:rPr>
          <w:rFonts w:ascii="Arial" w:hAnsi="Arial" w:cs="Arial"/>
          <w:iCs/>
          <w:sz w:val="24"/>
          <w:szCs w:val="24"/>
          <w:lang w:eastAsia="nb-NO"/>
        </w:rPr>
      </w:pPr>
    </w:p>
    <w:p w14:paraId="145545DB" w14:textId="77777777" w:rsidR="00A8141A" w:rsidRDefault="00A8141A" w:rsidP="00827289">
      <w:pPr>
        <w:rPr>
          <w:rFonts w:ascii="Arial" w:hAnsi="Arial" w:cs="Arial"/>
          <w:iCs/>
          <w:sz w:val="24"/>
          <w:szCs w:val="24"/>
          <w:lang w:eastAsia="nb-NO"/>
        </w:rPr>
      </w:pPr>
      <w:r>
        <w:rPr>
          <w:rFonts w:ascii="Arial" w:hAnsi="Arial" w:cs="Arial"/>
          <w:iCs/>
          <w:sz w:val="24"/>
          <w:szCs w:val="24"/>
          <w:lang w:eastAsia="nb-NO"/>
        </w:rPr>
        <w:t>Vi har hatt undervisning i forflytning</w:t>
      </w:r>
      <w:r w:rsidR="009F2AC3">
        <w:rPr>
          <w:rFonts w:ascii="Arial" w:hAnsi="Arial" w:cs="Arial"/>
          <w:iCs/>
          <w:sz w:val="24"/>
          <w:szCs w:val="24"/>
          <w:lang w:eastAsia="nb-NO"/>
        </w:rPr>
        <w:t>steknikker med tanke på hjemmeboe</w:t>
      </w:r>
      <w:r w:rsidR="00DC66A9">
        <w:rPr>
          <w:rFonts w:ascii="Arial" w:hAnsi="Arial" w:cs="Arial"/>
          <w:iCs/>
          <w:sz w:val="24"/>
          <w:szCs w:val="24"/>
          <w:lang w:eastAsia="nb-NO"/>
        </w:rPr>
        <w:t>nde brukere i hjemmetjenesten sone</w:t>
      </w:r>
      <w:r w:rsidR="009F2AC3">
        <w:rPr>
          <w:rFonts w:ascii="Arial" w:hAnsi="Arial" w:cs="Arial"/>
          <w:iCs/>
          <w:sz w:val="24"/>
          <w:szCs w:val="24"/>
          <w:lang w:eastAsia="nb-NO"/>
        </w:rPr>
        <w:t xml:space="preserve"> Nystrand. Vi fikk gode tilbakemeldinger på dette og mulig flere sone</w:t>
      </w:r>
      <w:r w:rsidR="00674DDD">
        <w:rPr>
          <w:rFonts w:ascii="Arial" w:hAnsi="Arial" w:cs="Arial"/>
          <w:iCs/>
          <w:sz w:val="24"/>
          <w:szCs w:val="24"/>
          <w:lang w:eastAsia="nb-NO"/>
        </w:rPr>
        <w:t>r har ønske om</w:t>
      </w:r>
      <w:r w:rsidR="009F2AC3">
        <w:rPr>
          <w:rFonts w:ascii="Arial" w:hAnsi="Arial" w:cs="Arial"/>
          <w:iCs/>
          <w:sz w:val="24"/>
          <w:szCs w:val="24"/>
          <w:lang w:eastAsia="nb-NO"/>
        </w:rPr>
        <w:t xml:space="preserve"> noe lignende.</w:t>
      </w:r>
    </w:p>
    <w:p w14:paraId="2665A327" w14:textId="77777777" w:rsidR="003A7798" w:rsidRDefault="003A7798" w:rsidP="003A7798">
      <w:pPr>
        <w:rPr>
          <w:rFonts w:ascii="Arial" w:hAnsi="Arial" w:cs="Arial"/>
          <w:iCs/>
          <w:sz w:val="24"/>
          <w:szCs w:val="24"/>
          <w:lang w:eastAsia="nb-NO"/>
        </w:rPr>
      </w:pPr>
    </w:p>
    <w:p w14:paraId="2430C950" w14:textId="77777777" w:rsidR="00936FA2" w:rsidRDefault="00936FA2" w:rsidP="003A7798">
      <w:pPr>
        <w:rPr>
          <w:rFonts w:ascii="Arial" w:hAnsi="Arial" w:cs="Arial"/>
          <w:iCs/>
          <w:sz w:val="24"/>
          <w:szCs w:val="24"/>
          <w:lang w:eastAsia="nb-NO"/>
        </w:rPr>
      </w:pPr>
    </w:p>
    <w:p w14:paraId="7EA7DA1A" w14:textId="77777777" w:rsidR="003A7798" w:rsidRPr="00A80481" w:rsidRDefault="003A7798" w:rsidP="003A7798">
      <w:pPr>
        <w:rPr>
          <w:rFonts w:ascii="Arial" w:hAnsi="Arial" w:cs="Arial"/>
          <w:b/>
          <w:iCs/>
          <w:sz w:val="24"/>
          <w:szCs w:val="24"/>
          <w:lang w:eastAsia="nb-NO"/>
        </w:rPr>
      </w:pPr>
      <w:r w:rsidRPr="00A80481">
        <w:rPr>
          <w:rFonts w:ascii="Arial" w:hAnsi="Arial" w:cs="Arial"/>
          <w:b/>
          <w:iCs/>
          <w:sz w:val="24"/>
          <w:szCs w:val="24"/>
          <w:lang w:eastAsia="nb-NO"/>
        </w:rPr>
        <w:t xml:space="preserve">Prioriteringsnøkkel og avvik:  </w:t>
      </w:r>
    </w:p>
    <w:p w14:paraId="086701B3" w14:textId="6AF85455" w:rsidR="003A7798" w:rsidRDefault="003A7798" w:rsidP="003A7798">
      <w:pPr>
        <w:rPr>
          <w:rFonts w:ascii="Arial" w:hAnsi="Arial" w:cs="Arial"/>
          <w:iCs/>
          <w:sz w:val="24"/>
          <w:szCs w:val="24"/>
          <w:lang w:eastAsia="nb-NO"/>
        </w:rPr>
      </w:pPr>
      <w:r>
        <w:rPr>
          <w:rFonts w:ascii="Arial" w:hAnsi="Arial" w:cs="Arial"/>
          <w:iCs/>
          <w:sz w:val="24"/>
          <w:szCs w:val="24"/>
          <w:lang w:eastAsia="nb-NO"/>
        </w:rPr>
        <w:t xml:space="preserve">Vi </w:t>
      </w:r>
      <w:r w:rsidR="00D0281D">
        <w:rPr>
          <w:rFonts w:ascii="Arial" w:hAnsi="Arial" w:cs="Arial"/>
          <w:iCs/>
          <w:sz w:val="24"/>
          <w:szCs w:val="24"/>
          <w:lang w:eastAsia="nb-NO"/>
        </w:rPr>
        <w:t>bruker en nasjonal</w:t>
      </w:r>
      <w:r w:rsidRPr="00EB7E1F">
        <w:rPr>
          <w:rFonts w:ascii="Arial" w:hAnsi="Arial" w:cs="Arial"/>
          <w:iCs/>
          <w:sz w:val="24"/>
          <w:szCs w:val="24"/>
          <w:lang w:eastAsia="nb-NO"/>
        </w:rPr>
        <w:t xml:space="preserve"> prioriteringsnøkkel </w:t>
      </w:r>
      <w:r w:rsidR="00D0281D">
        <w:rPr>
          <w:rFonts w:ascii="Arial" w:hAnsi="Arial" w:cs="Arial"/>
          <w:iCs/>
          <w:sz w:val="24"/>
          <w:szCs w:val="24"/>
          <w:lang w:eastAsia="nb-NO"/>
        </w:rPr>
        <w:t xml:space="preserve">med noen justeringer i forhold til HVR. Denne </w:t>
      </w:r>
      <w:r>
        <w:rPr>
          <w:rFonts w:ascii="Arial" w:hAnsi="Arial" w:cs="Arial"/>
          <w:iCs/>
          <w:sz w:val="24"/>
          <w:szCs w:val="24"/>
          <w:lang w:eastAsia="nb-NO"/>
        </w:rPr>
        <w:t>gjør det lettere for oss å planlegge og priori</w:t>
      </w:r>
      <w:r w:rsidR="00D0281D">
        <w:rPr>
          <w:rFonts w:ascii="Arial" w:hAnsi="Arial" w:cs="Arial"/>
          <w:iCs/>
          <w:sz w:val="24"/>
          <w:szCs w:val="24"/>
          <w:lang w:eastAsia="nb-NO"/>
        </w:rPr>
        <w:t xml:space="preserve">tere riktig og </w:t>
      </w:r>
      <w:r>
        <w:rPr>
          <w:rFonts w:ascii="Arial" w:hAnsi="Arial" w:cs="Arial"/>
          <w:iCs/>
          <w:sz w:val="24"/>
          <w:szCs w:val="24"/>
          <w:lang w:eastAsia="nb-NO"/>
        </w:rPr>
        <w:t xml:space="preserve">vi kan </w:t>
      </w:r>
      <w:r w:rsidR="00D0281D">
        <w:rPr>
          <w:rFonts w:ascii="Arial" w:hAnsi="Arial" w:cs="Arial"/>
          <w:iCs/>
          <w:sz w:val="24"/>
          <w:szCs w:val="24"/>
          <w:lang w:eastAsia="nb-NO"/>
        </w:rPr>
        <w:t xml:space="preserve">lettere </w:t>
      </w:r>
      <w:r>
        <w:rPr>
          <w:rFonts w:ascii="Arial" w:hAnsi="Arial" w:cs="Arial"/>
          <w:iCs/>
          <w:sz w:val="24"/>
          <w:szCs w:val="24"/>
          <w:lang w:eastAsia="nb-NO"/>
        </w:rPr>
        <w:t>dokumentere avvik, dersom noen må vente lenger enn prioriteringsnøkkelen tilsier.</w:t>
      </w:r>
      <w:r w:rsidR="00D0281D">
        <w:rPr>
          <w:rFonts w:ascii="Arial" w:hAnsi="Arial" w:cs="Arial"/>
          <w:iCs/>
          <w:sz w:val="24"/>
          <w:szCs w:val="24"/>
          <w:lang w:eastAsia="nb-NO"/>
        </w:rPr>
        <w:t xml:space="preserve"> </w:t>
      </w:r>
    </w:p>
    <w:p w14:paraId="72B8D304" w14:textId="77777777" w:rsidR="003A7798" w:rsidRPr="004C5528" w:rsidRDefault="003A7798" w:rsidP="003A7798">
      <w:pPr>
        <w:rPr>
          <w:rFonts w:ascii="Arial" w:hAnsi="Arial" w:cs="Arial"/>
          <w:i/>
          <w:iCs/>
          <w:sz w:val="24"/>
          <w:szCs w:val="24"/>
          <w:lang w:eastAsia="nb-NO"/>
        </w:rPr>
      </w:pPr>
      <w:r w:rsidRPr="004C5528">
        <w:rPr>
          <w:rFonts w:ascii="Arial" w:hAnsi="Arial" w:cs="Arial"/>
          <w:i/>
          <w:iCs/>
          <w:sz w:val="24"/>
          <w:szCs w:val="24"/>
          <w:lang w:eastAsia="nb-NO"/>
        </w:rPr>
        <w:t>Vedlegg 1.</w:t>
      </w:r>
    </w:p>
    <w:p w14:paraId="378439FD" w14:textId="77777777" w:rsidR="003A7798" w:rsidRDefault="003A7798" w:rsidP="003A7798">
      <w:pPr>
        <w:rPr>
          <w:rFonts w:ascii="Arial" w:hAnsi="Arial" w:cs="Arial"/>
          <w:iCs/>
          <w:sz w:val="24"/>
          <w:szCs w:val="24"/>
          <w:lang w:eastAsia="nb-NO"/>
        </w:rPr>
      </w:pPr>
    </w:p>
    <w:p w14:paraId="66B16A5C" w14:textId="77777777" w:rsidR="003A7798" w:rsidRPr="00A91B6E" w:rsidRDefault="00A97FFD" w:rsidP="003A7798">
      <w:pPr>
        <w:rPr>
          <w:rFonts w:ascii="Arial" w:hAnsi="Arial" w:cs="Arial"/>
          <w:i/>
          <w:iCs/>
          <w:sz w:val="24"/>
          <w:szCs w:val="24"/>
          <w:lang w:eastAsia="nb-NO"/>
        </w:rPr>
      </w:pPr>
      <w:r w:rsidRPr="00A97FFD">
        <w:rPr>
          <w:rFonts w:ascii="Arial" w:hAnsi="Arial" w:cs="Arial"/>
          <w:iCs/>
          <w:sz w:val="24"/>
          <w:szCs w:val="24"/>
          <w:lang w:eastAsia="nb-NO"/>
        </w:rPr>
        <w:t>Vi har</w:t>
      </w:r>
      <w:r>
        <w:rPr>
          <w:rFonts w:ascii="Arial" w:hAnsi="Arial" w:cs="Arial"/>
          <w:iCs/>
          <w:sz w:val="24"/>
          <w:szCs w:val="24"/>
          <w:lang w:eastAsia="nb-NO"/>
        </w:rPr>
        <w:t xml:space="preserve"> </w:t>
      </w:r>
      <w:r w:rsidR="007E554A">
        <w:rPr>
          <w:rFonts w:ascii="Arial" w:hAnsi="Arial" w:cs="Arial"/>
          <w:iCs/>
          <w:sz w:val="24"/>
          <w:szCs w:val="24"/>
          <w:lang w:eastAsia="nb-NO"/>
        </w:rPr>
        <w:t xml:space="preserve">kun </w:t>
      </w:r>
      <w:r>
        <w:rPr>
          <w:rFonts w:ascii="Arial" w:hAnsi="Arial" w:cs="Arial"/>
          <w:iCs/>
          <w:sz w:val="24"/>
          <w:szCs w:val="24"/>
          <w:lang w:eastAsia="nb-NO"/>
        </w:rPr>
        <w:t>2</w:t>
      </w:r>
      <w:r w:rsidRPr="00A97FFD">
        <w:rPr>
          <w:rFonts w:ascii="Arial" w:hAnsi="Arial" w:cs="Arial"/>
          <w:iCs/>
          <w:sz w:val="24"/>
          <w:szCs w:val="24"/>
          <w:lang w:eastAsia="nb-NO"/>
        </w:rPr>
        <w:t xml:space="preserve"> </w:t>
      </w:r>
      <w:r>
        <w:rPr>
          <w:rFonts w:ascii="Arial" w:hAnsi="Arial" w:cs="Arial"/>
          <w:iCs/>
          <w:sz w:val="24"/>
          <w:szCs w:val="24"/>
          <w:lang w:eastAsia="nb-NO"/>
        </w:rPr>
        <w:t>a</w:t>
      </w:r>
      <w:r w:rsidR="00A91B6E" w:rsidRPr="00A97FFD">
        <w:rPr>
          <w:rFonts w:ascii="Arial" w:hAnsi="Arial" w:cs="Arial"/>
          <w:iCs/>
          <w:sz w:val="24"/>
          <w:szCs w:val="24"/>
          <w:lang w:eastAsia="nb-NO"/>
        </w:rPr>
        <w:t>vvik i 2025</w:t>
      </w:r>
      <w:r w:rsidR="007E554A">
        <w:rPr>
          <w:rFonts w:ascii="Arial" w:hAnsi="Arial" w:cs="Arial"/>
          <w:iCs/>
          <w:sz w:val="24"/>
          <w:szCs w:val="24"/>
          <w:lang w:eastAsia="nb-NO"/>
        </w:rPr>
        <w:t>, men pga stor pågang rett før jul, vil vi få flere avvik i starten av det nye året.</w:t>
      </w:r>
    </w:p>
    <w:p w14:paraId="3F4A4841" w14:textId="77777777" w:rsidR="003A7798" w:rsidRPr="00EB5854" w:rsidRDefault="00A91B6E" w:rsidP="003A7798">
      <w:pPr>
        <w:rPr>
          <w:rFonts w:ascii="Arial" w:hAnsi="Arial" w:cs="Arial"/>
          <w:iCs/>
          <w:sz w:val="24"/>
          <w:szCs w:val="24"/>
          <w:lang w:eastAsia="nb-NO"/>
        </w:rPr>
      </w:pPr>
      <w:r>
        <w:rPr>
          <w:rFonts w:ascii="Arial" w:hAnsi="Arial" w:cs="Arial"/>
          <w:iCs/>
          <w:sz w:val="24"/>
          <w:szCs w:val="24"/>
          <w:lang w:eastAsia="nb-NO"/>
        </w:rPr>
        <w:t xml:space="preserve"> </w:t>
      </w:r>
    </w:p>
    <w:tbl>
      <w:tblPr>
        <w:tblStyle w:val="Tabellrutenett"/>
        <w:tblW w:w="0" w:type="auto"/>
        <w:tblLook w:val="04A0" w:firstRow="1" w:lastRow="0" w:firstColumn="1" w:lastColumn="0" w:noHBand="0" w:noVBand="1"/>
      </w:tblPr>
      <w:tblGrid>
        <w:gridCol w:w="1599"/>
        <w:gridCol w:w="1599"/>
        <w:gridCol w:w="1599"/>
        <w:gridCol w:w="1599"/>
      </w:tblGrid>
      <w:tr w:rsidR="00A97FFD" w14:paraId="5173B557" w14:textId="77777777" w:rsidTr="0002491F">
        <w:trPr>
          <w:trHeight w:val="292"/>
        </w:trPr>
        <w:tc>
          <w:tcPr>
            <w:tcW w:w="1599" w:type="dxa"/>
          </w:tcPr>
          <w:p w14:paraId="1FC2B09E" w14:textId="77777777" w:rsidR="00A97FFD" w:rsidRPr="00674DDD" w:rsidRDefault="00A97FFD" w:rsidP="00A97FFD">
            <w:pPr>
              <w:rPr>
                <w:rFonts w:ascii="Arial" w:hAnsi="Arial" w:cs="Arial"/>
                <w:b/>
                <w:iCs/>
                <w:sz w:val="24"/>
                <w:szCs w:val="24"/>
                <w:lang w:eastAsia="nb-NO"/>
              </w:rPr>
            </w:pPr>
            <w:r w:rsidRPr="00674DDD">
              <w:rPr>
                <w:rFonts w:ascii="Arial" w:hAnsi="Arial" w:cs="Arial"/>
                <w:b/>
                <w:iCs/>
                <w:sz w:val="24"/>
                <w:szCs w:val="24"/>
                <w:lang w:eastAsia="nb-NO"/>
              </w:rPr>
              <w:t>Totalt 202</w:t>
            </w:r>
            <w:r w:rsidR="006E2EE4" w:rsidRPr="00674DDD">
              <w:rPr>
                <w:rFonts w:ascii="Arial" w:hAnsi="Arial" w:cs="Arial"/>
                <w:b/>
                <w:iCs/>
                <w:sz w:val="24"/>
                <w:szCs w:val="24"/>
                <w:lang w:eastAsia="nb-NO"/>
              </w:rPr>
              <w:t>5</w:t>
            </w:r>
          </w:p>
        </w:tc>
        <w:tc>
          <w:tcPr>
            <w:tcW w:w="1599" w:type="dxa"/>
          </w:tcPr>
          <w:p w14:paraId="0AFE706C" w14:textId="77777777" w:rsidR="00A97FFD" w:rsidRPr="00674DDD" w:rsidRDefault="00A97FFD" w:rsidP="00A97FFD">
            <w:pPr>
              <w:rPr>
                <w:rFonts w:ascii="Arial" w:hAnsi="Arial" w:cs="Arial"/>
                <w:b/>
                <w:iCs/>
                <w:color w:val="FF0000"/>
                <w:sz w:val="24"/>
                <w:szCs w:val="24"/>
                <w:lang w:eastAsia="nb-NO"/>
              </w:rPr>
            </w:pPr>
            <w:r w:rsidRPr="00674DDD">
              <w:rPr>
                <w:rFonts w:ascii="Arial" w:hAnsi="Arial" w:cs="Arial"/>
                <w:b/>
                <w:iCs/>
                <w:sz w:val="24"/>
                <w:szCs w:val="24"/>
                <w:lang w:eastAsia="nb-NO"/>
              </w:rPr>
              <w:t>2</w:t>
            </w:r>
          </w:p>
        </w:tc>
        <w:tc>
          <w:tcPr>
            <w:tcW w:w="1599" w:type="dxa"/>
          </w:tcPr>
          <w:p w14:paraId="5E2B9C99" w14:textId="77777777" w:rsidR="00A97FFD" w:rsidRPr="00674DDD" w:rsidRDefault="00A97FFD" w:rsidP="00A97FFD">
            <w:pPr>
              <w:rPr>
                <w:rFonts w:ascii="Arial" w:hAnsi="Arial" w:cs="Arial"/>
                <w:b/>
                <w:iCs/>
                <w:sz w:val="24"/>
                <w:szCs w:val="24"/>
                <w:lang w:eastAsia="nb-NO"/>
              </w:rPr>
            </w:pPr>
            <w:r w:rsidRPr="00674DDD">
              <w:rPr>
                <w:rFonts w:ascii="Arial" w:hAnsi="Arial" w:cs="Arial"/>
                <w:b/>
                <w:iCs/>
                <w:sz w:val="24"/>
                <w:szCs w:val="24"/>
                <w:lang w:eastAsia="nb-NO"/>
              </w:rPr>
              <w:t>Totalt 202</w:t>
            </w:r>
            <w:r w:rsidR="006E2EE4" w:rsidRPr="00674DDD">
              <w:rPr>
                <w:rFonts w:ascii="Arial" w:hAnsi="Arial" w:cs="Arial"/>
                <w:b/>
                <w:iCs/>
                <w:sz w:val="24"/>
                <w:szCs w:val="24"/>
                <w:lang w:eastAsia="nb-NO"/>
              </w:rPr>
              <w:t>4</w:t>
            </w:r>
          </w:p>
        </w:tc>
        <w:tc>
          <w:tcPr>
            <w:tcW w:w="1599" w:type="dxa"/>
          </w:tcPr>
          <w:p w14:paraId="4A2390B8" w14:textId="77777777" w:rsidR="00A97FFD" w:rsidRPr="00674DDD" w:rsidRDefault="00A97FFD" w:rsidP="00A97FFD">
            <w:pPr>
              <w:rPr>
                <w:rFonts w:ascii="Arial" w:hAnsi="Arial" w:cs="Arial"/>
                <w:b/>
                <w:iCs/>
                <w:sz w:val="24"/>
                <w:szCs w:val="24"/>
                <w:lang w:eastAsia="nb-NO"/>
              </w:rPr>
            </w:pPr>
            <w:r w:rsidRPr="00674DDD">
              <w:rPr>
                <w:rFonts w:ascii="Arial" w:hAnsi="Arial" w:cs="Arial"/>
                <w:b/>
                <w:iCs/>
                <w:sz w:val="24"/>
                <w:szCs w:val="24"/>
                <w:lang w:eastAsia="nb-NO"/>
              </w:rPr>
              <w:t>2</w:t>
            </w:r>
            <w:r w:rsidR="006E2EE4" w:rsidRPr="00674DDD">
              <w:rPr>
                <w:rFonts w:ascii="Arial" w:hAnsi="Arial" w:cs="Arial"/>
                <w:b/>
                <w:iCs/>
                <w:sz w:val="24"/>
                <w:szCs w:val="24"/>
                <w:lang w:eastAsia="nb-NO"/>
              </w:rPr>
              <w:t>4</w:t>
            </w:r>
          </w:p>
        </w:tc>
      </w:tr>
      <w:tr w:rsidR="00A97FFD" w14:paraId="3ADE8A30" w14:textId="77777777" w:rsidTr="0002491F">
        <w:trPr>
          <w:trHeight w:val="292"/>
        </w:trPr>
        <w:tc>
          <w:tcPr>
            <w:tcW w:w="1599" w:type="dxa"/>
          </w:tcPr>
          <w:p w14:paraId="5F00A3EB" w14:textId="77777777" w:rsidR="00A97FFD" w:rsidRPr="00272F47" w:rsidRDefault="00A97FFD" w:rsidP="00A97FFD">
            <w:pPr>
              <w:rPr>
                <w:rFonts w:ascii="Arial" w:hAnsi="Arial" w:cs="Arial"/>
                <w:iCs/>
                <w:sz w:val="24"/>
                <w:szCs w:val="24"/>
                <w:lang w:eastAsia="nb-NO"/>
              </w:rPr>
            </w:pPr>
            <w:r w:rsidRPr="00272F47">
              <w:rPr>
                <w:rFonts w:ascii="Arial" w:hAnsi="Arial" w:cs="Arial"/>
                <w:iCs/>
                <w:sz w:val="24"/>
                <w:szCs w:val="24"/>
                <w:lang w:eastAsia="nb-NO"/>
              </w:rPr>
              <w:t>Pri 3</w:t>
            </w:r>
          </w:p>
        </w:tc>
        <w:tc>
          <w:tcPr>
            <w:tcW w:w="1599" w:type="dxa"/>
          </w:tcPr>
          <w:p w14:paraId="369D5BFE" w14:textId="77777777" w:rsidR="00A97FFD" w:rsidRPr="00272F47" w:rsidRDefault="00A97FFD" w:rsidP="00A97FFD">
            <w:pPr>
              <w:rPr>
                <w:rFonts w:ascii="Arial" w:hAnsi="Arial" w:cs="Arial"/>
                <w:iCs/>
                <w:sz w:val="24"/>
                <w:szCs w:val="24"/>
                <w:lang w:eastAsia="nb-NO"/>
              </w:rPr>
            </w:pPr>
            <w:r>
              <w:rPr>
                <w:rFonts w:ascii="Arial" w:hAnsi="Arial" w:cs="Arial"/>
                <w:iCs/>
                <w:sz w:val="24"/>
                <w:szCs w:val="24"/>
                <w:lang w:eastAsia="nb-NO"/>
              </w:rPr>
              <w:t>1</w:t>
            </w:r>
          </w:p>
        </w:tc>
        <w:tc>
          <w:tcPr>
            <w:tcW w:w="1599" w:type="dxa"/>
          </w:tcPr>
          <w:p w14:paraId="4DDEEF25" w14:textId="77777777" w:rsidR="00A97FFD" w:rsidRPr="00272F47" w:rsidRDefault="00A97FFD" w:rsidP="00A97FFD">
            <w:pPr>
              <w:rPr>
                <w:rFonts w:ascii="Arial" w:hAnsi="Arial" w:cs="Arial"/>
                <w:iCs/>
                <w:sz w:val="24"/>
                <w:szCs w:val="24"/>
                <w:lang w:eastAsia="nb-NO"/>
              </w:rPr>
            </w:pPr>
            <w:r w:rsidRPr="00272F47">
              <w:rPr>
                <w:rFonts w:ascii="Arial" w:hAnsi="Arial" w:cs="Arial"/>
                <w:iCs/>
                <w:sz w:val="24"/>
                <w:szCs w:val="24"/>
                <w:lang w:eastAsia="nb-NO"/>
              </w:rPr>
              <w:t>Pri 3</w:t>
            </w:r>
          </w:p>
        </w:tc>
        <w:tc>
          <w:tcPr>
            <w:tcW w:w="1599" w:type="dxa"/>
          </w:tcPr>
          <w:p w14:paraId="7C895067" w14:textId="77777777" w:rsidR="00A97FFD" w:rsidRPr="00272F47" w:rsidRDefault="00A97FFD" w:rsidP="00A97FFD">
            <w:pPr>
              <w:rPr>
                <w:rFonts w:ascii="Arial" w:hAnsi="Arial" w:cs="Arial"/>
                <w:iCs/>
                <w:sz w:val="24"/>
                <w:szCs w:val="24"/>
                <w:lang w:eastAsia="nb-NO"/>
              </w:rPr>
            </w:pPr>
            <w:r>
              <w:rPr>
                <w:rFonts w:ascii="Arial" w:hAnsi="Arial" w:cs="Arial"/>
                <w:iCs/>
                <w:sz w:val="24"/>
                <w:szCs w:val="24"/>
                <w:lang w:eastAsia="nb-NO"/>
              </w:rPr>
              <w:t>1</w:t>
            </w:r>
            <w:r w:rsidR="006E2EE4">
              <w:rPr>
                <w:rFonts w:ascii="Arial" w:hAnsi="Arial" w:cs="Arial"/>
                <w:iCs/>
                <w:sz w:val="24"/>
                <w:szCs w:val="24"/>
                <w:lang w:eastAsia="nb-NO"/>
              </w:rPr>
              <w:t>5</w:t>
            </w:r>
          </w:p>
        </w:tc>
      </w:tr>
      <w:tr w:rsidR="00A97FFD" w14:paraId="4075B903" w14:textId="77777777" w:rsidTr="0002491F">
        <w:trPr>
          <w:trHeight w:val="280"/>
        </w:trPr>
        <w:tc>
          <w:tcPr>
            <w:tcW w:w="1599" w:type="dxa"/>
          </w:tcPr>
          <w:p w14:paraId="06681634" w14:textId="77777777" w:rsidR="00A97FFD" w:rsidRPr="00272F47" w:rsidRDefault="00A97FFD" w:rsidP="00A97FFD">
            <w:pPr>
              <w:rPr>
                <w:rFonts w:ascii="Arial" w:hAnsi="Arial" w:cs="Arial"/>
                <w:iCs/>
                <w:sz w:val="24"/>
                <w:szCs w:val="24"/>
                <w:lang w:eastAsia="nb-NO"/>
              </w:rPr>
            </w:pPr>
            <w:r>
              <w:rPr>
                <w:rFonts w:ascii="Arial" w:hAnsi="Arial" w:cs="Arial"/>
                <w:iCs/>
                <w:sz w:val="24"/>
                <w:szCs w:val="24"/>
                <w:lang w:eastAsia="nb-NO"/>
              </w:rPr>
              <w:t>Pri 2</w:t>
            </w:r>
          </w:p>
        </w:tc>
        <w:tc>
          <w:tcPr>
            <w:tcW w:w="1599" w:type="dxa"/>
          </w:tcPr>
          <w:p w14:paraId="6228764C" w14:textId="77777777" w:rsidR="00A97FFD" w:rsidRPr="00272F47" w:rsidRDefault="00A97FFD" w:rsidP="00A97FFD">
            <w:pPr>
              <w:rPr>
                <w:rFonts w:ascii="Arial" w:hAnsi="Arial" w:cs="Arial"/>
                <w:iCs/>
                <w:sz w:val="24"/>
                <w:szCs w:val="24"/>
                <w:lang w:eastAsia="nb-NO"/>
              </w:rPr>
            </w:pPr>
            <w:r>
              <w:rPr>
                <w:rFonts w:ascii="Arial" w:hAnsi="Arial" w:cs="Arial"/>
                <w:iCs/>
                <w:sz w:val="24"/>
                <w:szCs w:val="24"/>
                <w:lang w:eastAsia="nb-NO"/>
              </w:rPr>
              <w:t xml:space="preserve"> </w:t>
            </w:r>
          </w:p>
        </w:tc>
        <w:tc>
          <w:tcPr>
            <w:tcW w:w="1599" w:type="dxa"/>
          </w:tcPr>
          <w:p w14:paraId="454F1E4C" w14:textId="77777777" w:rsidR="00A97FFD" w:rsidRPr="00272F47" w:rsidRDefault="00A97FFD" w:rsidP="00A97FFD">
            <w:pPr>
              <w:rPr>
                <w:rFonts w:ascii="Arial" w:hAnsi="Arial" w:cs="Arial"/>
                <w:iCs/>
                <w:sz w:val="24"/>
                <w:szCs w:val="24"/>
                <w:lang w:eastAsia="nb-NO"/>
              </w:rPr>
            </w:pPr>
            <w:r>
              <w:rPr>
                <w:rFonts w:ascii="Arial" w:hAnsi="Arial" w:cs="Arial"/>
                <w:iCs/>
                <w:sz w:val="24"/>
                <w:szCs w:val="24"/>
                <w:lang w:eastAsia="nb-NO"/>
              </w:rPr>
              <w:t>Pri 2</w:t>
            </w:r>
          </w:p>
        </w:tc>
        <w:tc>
          <w:tcPr>
            <w:tcW w:w="1599" w:type="dxa"/>
          </w:tcPr>
          <w:p w14:paraId="074A178A" w14:textId="77777777" w:rsidR="00A97FFD" w:rsidRPr="00272F47" w:rsidRDefault="00A97FFD" w:rsidP="00A97FFD">
            <w:pPr>
              <w:rPr>
                <w:rFonts w:ascii="Arial" w:hAnsi="Arial" w:cs="Arial"/>
                <w:iCs/>
                <w:sz w:val="24"/>
                <w:szCs w:val="24"/>
                <w:lang w:eastAsia="nb-NO"/>
              </w:rPr>
            </w:pPr>
            <w:r>
              <w:rPr>
                <w:rFonts w:ascii="Arial" w:hAnsi="Arial" w:cs="Arial"/>
                <w:iCs/>
                <w:sz w:val="24"/>
                <w:szCs w:val="24"/>
                <w:lang w:eastAsia="nb-NO"/>
              </w:rPr>
              <w:t xml:space="preserve"> </w:t>
            </w:r>
            <w:r w:rsidR="006E2EE4">
              <w:rPr>
                <w:rFonts w:ascii="Arial" w:hAnsi="Arial" w:cs="Arial"/>
                <w:iCs/>
                <w:sz w:val="24"/>
                <w:szCs w:val="24"/>
                <w:lang w:eastAsia="nb-NO"/>
              </w:rPr>
              <w:t>8</w:t>
            </w:r>
          </w:p>
        </w:tc>
      </w:tr>
      <w:tr w:rsidR="00A97FFD" w14:paraId="2A02DFAE" w14:textId="77777777" w:rsidTr="0002491F">
        <w:trPr>
          <w:trHeight w:val="292"/>
        </w:trPr>
        <w:tc>
          <w:tcPr>
            <w:tcW w:w="1599" w:type="dxa"/>
          </w:tcPr>
          <w:p w14:paraId="7F47848C" w14:textId="77777777" w:rsidR="00A97FFD" w:rsidRPr="00272F47" w:rsidRDefault="00A97FFD" w:rsidP="00A97FFD">
            <w:pPr>
              <w:rPr>
                <w:rFonts w:ascii="Arial" w:hAnsi="Arial" w:cs="Arial"/>
                <w:iCs/>
                <w:sz w:val="24"/>
                <w:szCs w:val="24"/>
                <w:lang w:eastAsia="nb-NO"/>
              </w:rPr>
            </w:pPr>
            <w:r>
              <w:rPr>
                <w:rFonts w:ascii="Arial" w:hAnsi="Arial" w:cs="Arial"/>
                <w:iCs/>
                <w:sz w:val="24"/>
                <w:szCs w:val="24"/>
                <w:lang w:eastAsia="nb-NO"/>
              </w:rPr>
              <w:t>Pri 1</w:t>
            </w:r>
          </w:p>
        </w:tc>
        <w:tc>
          <w:tcPr>
            <w:tcW w:w="1599" w:type="dxa"/>
          </w:tcPr>
          <w:p w14:paraId="75B4F49A" w14:textId="77777777" w:rsidR="00A97FFD" w:rsidRPr="00272F47" w:rsidRDefault="00A97FFD" w:rsidP="00A97FFD">
            <w:pPr>
              <w:rPr>
                <w:rFonts w:ascii="Arial" w:hAnsi="Arial" w:cs="Arial"/>
                <w:iCs/>
                <w:sz w:val="24"/>
                <w:szCs w:val="24"/>
                <w:lang w:eastAsia="nb-NO"/>
              </w:rPr>
            </w:pPr>
            <w:r>
              <w:rPr>
                <w:rFonts w:ascii="Arial" w:hAnsi="Arial" w:cs="Arial"/>
                <w:iCs/>
                <w:sz w:val="24"/>
                <w:szCs w:val="24"/>
                <w:lang w:eastAsia="nb-NO"/>
              </w:rPr>
              <w:t xml:space="preserve"> 1</w:t>
            </w:r>
          </w:p>
        </w:tc>
        <w:tc>
          <w:tcPr>
            <w:tcW w:w="1599" w:type="dxa"/>
          </w:tcPr>
          <w:p w14:paraId="3A18C0FD" w14:textId="77777777" w:rsidR="00A97FFD" w:rsidRPr="00272F47" w:rsidRDefault="00A97FFD" w:rsidP="00A97FFD">
            <w:pPr>
              <w:rPr>
                <w:rFonts w:ascii="Arial" w:hAnsi="Arial" w:cs="Arial"/>
                <w:iCs/>
                <w:sz w:val="24"/>
                <w:szCs w:val="24"/>
                <w:lang w:eastAsia="nb-NO"/>
              </w:rPr>
            </w:pPr>
            <w:r>
              <w:rPr>
                <w:rFonts w:ascii="Arial" w:hAnsi="Arial" w:cs="Arial"/>
                <w:iCs/>
                <w:sz w:val="24"/>
                <w:szCs w:val="24"/>
                <w:lang w:eastAsia="nb-NO"/>
              </w:rPr>
              <w:t>Pri 1</w:t>
            </w:r>
          </w:p>
        </w:tc>
        <w:tc>
          <w:tcPr>
            <w:tcW w:w="1599" w:type="dxa"/>
          </w:tcPr>
          <w:p w14:paraId="62B08C4A" w14:textId="77777777" w:rsidR="00A97FFD" w:rsidRPr="00272F47" w:rsidRDefault="00A97FFD" w:rsidP="00A97FFD">
            <w:pPr>
              <w:rPr>
                <w:rFonts w:ascii="Arial" w:hAnsi="Arial" w:cs="Arial"/>
                <w:iCs/>
                <w:sz w:val="24"/>
                <w:szCs w:val="24"/>
                <w:lang w:eastAsia="nb-NO"/>
              </w:rPr>
            </w:pPr>
            <w:r>
              <w:rPr>
                <w:rFonts w:ascii="Arial" w:hAnsi="Arial" w:cs="Arial"/>
                <w:iCs/>
                <w:sz w:val="24"/>
                <w:szCs w:val="24"/>
                <w:lang w:eastAsia="nb-NO"/>
              </w:rPr>
              <w:t xml:space="preserve"> 1</w:t>
            </w:r>
          </w:p>
        </w:tc>
      </w:tr>
    </w:tbl>
    <w:p w14:paraId="4B4BE629" w14:textId="77777777" w:rsidR="00A91B6E" w:rsidRPr="00EB5854" w:rsidRDefault="00A91B6E" w:rsidP="00A91B6E">
      <w:pPr>
        <w:rPr>
          <w:rFonts w:ascii="Arial" w:hAnsi="Arial" w:cs="Arial"/>
          <w:iCs/>
          <w:sz w:val="24"/>
          <w:szCs w:val="24"/>
          <w:lang w:eastAsia="nb-NO"/>
        </w:rPr>
      </w:pPr>
    </w:p>
    <w:p w14:paraId="39C98577" w14:textId="77777777" w:rsidR="00A97FFD" w:rsidRDefault="00A97FFD" w:rsidP="003A7798">
      <w:pPr>
        <w:rPr>
          <w:rFonts w:ascii="Arial" w:hAnsi="Arial" w:cs="Arial"/>
          <w:iCs/>
          <w:sz w:val="24"/>
          <w:szCs w:val="24"/>
          <w:lang w:eastAsia="nb-NO"/>
        </w:rPr>
      </w:pPr>
    </w:p>
    <w:p w14:paraId="03120684" w14:textId="77777777" w:rsidR="003A7798" w:rsidRDefault="003A7798" w:rsidP="003A7798">
      <w:pPr>
        <w:rPr>
          <w:rFonts w:ascii="Arial" w:hAnsi="Arial" w:cs="Arial"/>
          <w:b/>
          <w:iCs/>
          <w:sz w:val="24"/>
          <w:szCs w:val="24"/>
          <w:lang w:eastAsia="nb-NO"/>
        </w:rPr>
      </w:pPr>
      <w:r w:rsidRPr="001B0D93">
        <w:rPr>
          <w:rFonts w:ascii="Arial" w:hAnsi="Arial" w:cs="Arial"/>
          <w:b/>
          <w:iCs/>
          <w:sz w:val="24"/>
          <w:szCs w:val="24"/>
          <w:lang w:eastAsia="nb-NO"/>
        </w:rPr>
        <w:t>Velferdsteknologi IKOS</w:t>
      </w:r>
    </w:p>
    <w:p w14:paraId="6590B916" w14:textId="77777777" w:rsidR="003A7798" w:rsidRPr="001B0D93" w:rsidRDefault="003A7798" w:rsidP="003A7798">
      <w:pPr>
        <w:rPr>
          <w:rFonts w:ascii="Arial" w:hAnsi="Arial" w:cs="Arial"/>
          <w:iCs/>
          <w:sz w:val="24"/>
          <w:szCs w:val="24"/>
          <w:lang w:eastAsia="nb-NO"/>
        </w:rPr>
      </w:pPr>
      <w:r w:rsidRPr="001B0D93">
        <w:rPr>
          <w:rFonts w:ascii="Arial" w:hAnsi="Arial" w:cs="Arial"/>
          <w:iCs/>
          <w:sz w:val="24"/>
          <w:szCs w:val="24"/>
          <w:lang w:eastAsia="nb-NO"/>
        </w:rPr>
        <w:t>IKOS er en</w:t>
      </w:r>
      <w:r>
        <w:rPr>
          <w:rFonts w:ascii="Arial" w:hAnsi="Arial" w:cs="Arial"/>
          <w:iCs/>
          <w:sz w:val="24"/>
          <w:szCs w:val="24"/>
          <w:lang w:eastAsia="nb-NO"/>
        </w:rPr>
        <w:t xml:space="preserve"> digital tavle som gir </w:t>
      </w:r>
      <w:r w:rsidR="007E554A">
        <w:rPr>
          <w:rFonts w:ascii="Arial" w:hAnsi="Arial" w:cs="Arial"/>
          <w:iCs/>
          <w:sz w:val="24"/>
          <w:szCs w:val="24"/>
          <w:lang w:eastAsia="nb-NO"/>
        </w:rPr>
        <w:t xml:space="preserve">god </w:t>
      </w:r>
      <w:r>
        <w:rPr>
          <w:rFonts w:ascii="Arial" w:hAnsi="Arial" w:cs="Arial"/>
          <w:iCs/>
          <w:sz w:val="24"/>
          <w:szCs w:val="24"/>
          <w:lang w:eastAsia="nb-NO"/>
        </w:rPr>
        <w:t xml:space="preserve">oversikt og struktur for oss i HVR. Den </w:t>
      </w:r>
      <w:r w:rsidR="005613A6">
        <w:rPr>
          <w:rFonts w:ascii="Arial" w:hAnsi="Arial" w:cs="Arial"/>
          <w:iCs/>
          <w:sz w:val="24"/>
          <w:szCs w:val="24"/>
          <w:lang w:eastAsia="nb-NO"/>
        </w:rPr>
        <w:t>endrer</w:t>
      </w:r>
      <w:r w:rsidR="00A91B6E">
        <w:rPr>
          <w:rFonts w:ascii="Arial" w:hAnsi="Arial" w:cs="Arial"/>
          <w:iCs/>
          <w:sz w:val="24"/>
          <w:szCs w:val="24"/>
          <w:lang w:eastAsia="nb-NO"/>
        </w:rPr>
        <w:t xml:space="preserve"> </w:t>
      </w:r>
      <w:r w:rsidR="00624D44">
        <w:rPr>
          <w:rFonts w:ascii="Arial" w:hAnsi="Arial" w:cs="Arial"/>
          <w:iCs/>
          <w:sz w:val="24"/>
          <w:szCs w:val="24"/>
          <w:lang w:eastAsia="nb-NO"/>
        </w:rPr>
        <w:t xml:space="preserve">vi </w:t>
      </w:r>
      <w:r w:rsidR="00A91B6E">
        <w:rPr>
          <w:rFonts w:ascii="Arial" w:hAnsi="Arial" w:cs="Arial"/>
          <w:iCs/>
          <w:sz w:val="24"/>
          <w:szCs w:val="24"/>
          <w:lang w:eastAsia="nb-NO"/>
        </w:rPr>
        <w:t>og utvikler</w:t>
      </w:r>
      <w:r w:rsidR="005613A6">
        <w:rPr>
          <w:rFonts w:ascii="Arial" w:hAnsi="Arial" w:cs="Arial"/>
          <w:iCs/>
          <w:sz w:val="24"/>
          <w:szCs w:val="24"/>
          <w:lang w:eastAsia="nb-NO"/>
        </w:rPr>
        <w:t xml:space="preserve"> vi</w:t>
      </w:r>
      <w:r w:rsidR="00A91B6E">
        <w:rPr>
          <w:rFonts w:ascii="Arial" w:hAnsi="Arial" w:cs="Arial"/>
          <w:iCs/>
          <w:sz w:val="24"/>
          <w:szCs w:val="24"/>
          <w:lang w:eastAsia="nb-NO"/>
        </w:rPr>
        <w:t xml:space="preserve"> etter hvert som behovene melder seg og denne fungerer</w:t>
      </w:r>
      <w:r>
        <w:rPr>
          <w:rFonts w:ascii="Arial" w:hAnsi="Arial" w:cs="Arial"/>
          <w:iCs/>
          <w:sz w:val="24"/>
          <w:szCs w:val="24"/>
          <w:lang w:eastAsia="nb-NO"/>
        </w:rPr>
        <w:t xml:space="preserve"> veldig bra</w:t>
      </w:r>
      <w:r w:rsidR="00A91B6E">
        <w:rPr>
          <w:rFonts w:ascii="Arial" w:hAnsi="Arial" w:cs="Arial"/>
          <w:iCs/>
          <w:sz w:val="24"/>
          <w:szCs w:val="24"/>
          <w:lang w:eastAsia="nb-NO"/>
        </w:rPr>
        <w:t xml:space="preserve"> for oss</w:t>
      </w:r>
      <w:r>
        <w:rPr>
          <w:rFonts w:ascii="Arial" w:hAnsi="Arial" w:cs="Arial"/>
          <w:iCs/>
          <w:sz w:val="24"/>
          <w:szCs w:val="24"/>
          <w:lang w:eastAsia="nb-NO"/>
        </w:rPr>
        <w:t xml:space="preserve">. Den gir oss god </w:t>
      </w:r>
      <w:r w:rsidR="00A97FFD">
        <w:rPr>
          <w:rFonts w:ascii="Arial" w:hAnsi="Arial" w:cs="Arial"/>
          <w:iCs/>
          <w:sz w:val="24"/>
          <w:szCs w:val="24"/>
          <w:lang w:eastAsia="nb-NO"/>
        </w:rPr>
        <w:t xml:space="preserve">oversikt over aktive brukere og </w:t>
      </w:r>
      <w:r>
        <w:rPr>
          <w:rFonts w:ascii="Arial" w:hAnsi="Arial" w:cs="Arial"/>
          <w:iCs/>
          <w:sz w:val="24"/>
          <w:szCs w:val="24"/>
          <w:lang w:eastAsia="nb-NO"/>
        </w:rPr>
        <w:t xml:space="preserve">ventelister, vi har kontroll på prioriteringer og ventetid i forhold til prioriteringsnøkkel. Den gir oss oversikt på </w:t>
      </w:r>
      <w:r>
        <w:rPr>
          <w:rFonts w:ascii="Arial" w:hAnsi="Arial" w:cs="Arial"/>
          <w:iCs/>
          <w:sz w:val="24"/>
          <w:szCs w:val="24"/>
          <w:lang w:eastAsia="nb-NO"/>
        </w:rPr>
        <w:lastRenderedPageBreak/>
        <w:t xml:space="preserve">sjekklister, at vi ikke glemmer noe og hva som er utført. I tillegg til dette gir den oss samhandlingsmuligheter på tvers av </w:t>
      </w:r>
      <w:r w:rsidR="00A97FFD">
        <w:rPr>
          <w:rFonts w:ascii="Arial" w:hAnsi="Arial" w:cs="Arial"/>
          <w:iCs/>
          <w:sz w:val="24"/>
          <w:szCs w:val="24"/>
          <w:lang w:eastAsia="nb-NO"/>
        </w:rPr>
        <w:t>avdelinger (hjemmetjenesten primært)</w:t>
      </w:r>
      <w:r>
        <w:rPr>
          <w:rFonts w:ascii="Arial" w:hAnsi="Arial" w:cs="Arial"/>
          <w:iCs/>
          <w:sz w:val="24"/>
          <w:szCs w:val="24"/>
          <w:lang w:eastAsia="nb-NO"/>
        </w:rPr>
        <w:t>, hvor vi kan informere om avtaler som vi gjør hos felles bruker</w:t>
      </w:r>
      <w:r w:rsidR="00A97FFD">
        <w:rPr>
          <w:rFonts w:ascii="Arial" w:hAnsi="Arial" w:cs="Arial"/>
          <w:iCs/>
          <w:sz w:val="24"/>
          <w:szCs w:val="24"/>
          <w:lang w:eastAsia="nb-NO"/>
        </w:rPr>
        <w:t>e</w:t>
      </w:r>
      <w:r>
        <w:rPr>
          <w:rFonts w:ascii="Arial" w:hAnsi="Arial" w:cs="Arial"/>
          <w:iCs/>
          <w:sz w:val="24"/>
          <w:szCs w:val="24"/>
          <w:lang w:eastAsia="nb-NO"/>
        </w:rPr>
        <w:t xml:space="preserve">, eller henvende oss om vi har spørsmål bl.a. </w:t>
      </w:r>
    </w:p>
    <w:p w14:paraId="7C19779A" w14:textId="77777777" w:rsidR="008D6E57" w:rsidRDefault="008D6E57" w:rsidP="003A7798">
      <w:pPr>
        <w:rPr>
          <w:rFonts w:ascii="Arial" w:hAnsi="Arial" w:cs="Arial"/>
          <w:iCs/>
          <w:sz w:val="24"/>
          <w:szCs w:val="24"/>
          <w:lang w:eastAsia="nb-NO"/>
        </w:rPr>
      </w:pPr>
    </w:p>
    <w:p w14:paraId="780E5464" w14:textId="77777777" w:rsidR="00936FA2" w:rsidRDefault="00936FA2" w:rsidP="003A7798">
      <w:pPr>
        <w:rPr>
          <w:rFonts w:ascii="Arial" w:hAnsi="Arial" w:cs="Arial"/>
          <w:iCs/>
          <w:sz w:val="24"/>
          <w:szCs w:val="24"/>
          <w:lang w:eastAsia="nb-NO"/>
        </w:rPr>
      </w:pPr>
    </w:p>
    <w:p w14:paraId="58C86D7F" w14:textId="77777777" w:rsidR="003A7798" w:rsidRPr="00A80481" w:rsidRDefault="003A7798" w:rsidP="003A7798">
      <w:pPr>
        <w:rPr>
          <w:rFonts w:ascii="Arial" w:hAnsi="Arial" w:cs="Arial"/>
          <w:b/>
          <w:iCs/>
          <w:sz w:val="24"/>
          <w:szCs w:val="24"/>
          <w:lang w:eastAsia="nb-NO"/>
        </w:rPr>
      </w:pPr>
      <w:r>
        <w:rPr>
          <w:rFonts w:ascii="Arial" w:hAnsi="Arial" w:cs="Arial"/>
          <w:b/>
          <w:iCs/>
          <w:sz w:val="24"/>
          <w:szCs w:val="24"/>
          <w:lang w:eastAsia="nb-NO"/>
        </w:rPr>
        <w:t>Velferdsteknologi Berntsen</w:t>
      </w:r>
    </w:p>
    <w:p w14:paraId="1C1D9401" w14:textId="77777777" w:rsidR="00D4546F" w:rsidRDefault="007E554A" w:rsidP="003A7798">
      <w:pPr>
        <w:rPr>
          <w:rFonts w:ascii="Arial" w:hAnsi="Arial" w:cs="Arial"/>
          <w:iCs/>
          <w:sz w:val="24"/>
          <w:szCs w:val="24"/>
          <w:lang w:eastAsia="nb-NO"/>
        </w:rPr>
      </w:pPr>
      <w:r>
        <w:rPr>
          <w:rFonts w:ascii="Arial" w:hAnsi="Arial" w:cs="Arial"/>
          <w:iCs/>
          <w:sz w:val="24"/>
          <w:szCs w:val="24"/>
          <w:lang w:eastAsia="nb-NO"/>
        </w:rPr>
        <w:t>Berntsen</w:t>
      </w:r>
      <w:r w:rsidR="00D4546F">
        <w:rPr>
          <w:rFonts w:ascii="Arial" w:hAnsi="Arial" w:cs="Arial"/>
          <w:iCs/>
          <w:sz w:val="24"/>
          <w:szCs w:val="24"/>
          <w:lang w:eastAsia="nb-NO"/>
        </w:rPr>
        <w:t xml:space="preserve"> har vi i HVR testet ut helt siden påsken 2024 og vi bruker denne aktivt.</w:t>
      </w:r>
      <w:r>
        <w:rPr>
          <w:rFonts w:ascii="Arial" w:hAnsi="Arial" w:cs="Arial"/>
          <w:iCs/>
          <w:sz w:val="24"/>
          <w:szCs w:val="24"/>
          <w:lang w:eastAsia="nb-NO"/>
        </w:rPr>
        <w:t xml:space="preserve"> Den er blitt en viktig del av vår hverdag og brukerne våre er meget fornøyd med denne.</w:t>
      </w:r>
      <w:r w:rsidR="00D4546F">
        <w:rPr>
          <w:rFonts w:ascii="Arial" w:hAnsi="Arial" w:cs="Arial"/>
          <w:iCs/>
          <w:sz w:val="24"/>
          <w:szCs w:val="24"/>
          <w:lang w:eastAsia="nb-NO"/>
        </w:rPr>
        <w:t xml:space="preserve"> Porsgrunn kommune har gått til innkjøp av 10 stk Ipader</w:t>
      </w:r>
      <w:r>
        <w:rPr>
          <w:rFonts w:ascii="Arial" w:hAnsi="Arial" w:cs="Arial"/>
          <w:iCs/>
          <w:sz w:val="24"/>
          <w:szCs w:val="24"/>
          <w:lang w:eastAsia="nb-NO"/>
        </w:rPr>
        <w:t xml:space="preserve"> og lisenser til denne og </w:t>
      </w:r>
      <w:r w:rsidR="005613A6">
        <w:rPr>
          <w:rFonts w:ascii="Arial" w:hAnsi="Arial" w:cs="Arial"/>
          <w:iCs/>
          <w:sz w:val="24"/>
          <w:szCs w:val="24"/>
          <w:lang w:eastAsia="nb-NO"/>
        </w:rPr>
        <w:t>vi i HVR har</w:t>
      </w:r>
      <w:r w:rsidR="00D4546F">
        <w:rPr>
          <w:rFonts w:ascii="Arial" w:hAnsi="Arial" w:cs="Arial"/>
          <w:iCs/>
          <w:sz w:val="24"/>
          <w:szCs w:val="24"/>
          <w:lang w:eastAsia="nb-NO"/>
        </w:rPr>
        <w:t xml:space="preserve"> tilgang på 5 </w:t>
      </w:r>
      <w:r w:rsidR="005613A6">
        <w:rPr>
          <w:rFonts w:ascii="Arial" w:hAnsi="Arial" w:cs="Arial"/>
          <w:iCs/>
          <w:sz w:val="24"/>
          <w:szCs w:val="24"/>
          <w:lang w:eastAsia="nb-NO"/>
        </w:rPr>
        <w:t>av disse Ipadene</w:t>
      </w:r>
      <w:r>
        <w:rPr>
          <w:rFonts w:ascii="Arial" w:hAnsi="Arial" w:cs="Arial"/>
          <w:iCs/>
          <w:sz w:val="24"/>
          <w:szCs w:val="24"/>
          <w:lang w:eastAsia="nb-NO"/>
        </w:rPr>
        <w:t xml:space="preserve"> med Berntsen</w:t>
      </w:r>
      <w:r w:rsidR="00D4546F">
        <w:rPr>
          <w:rFonts w:ascii="Arial" w:hAnsi="Arial" w:cs="Arial"/>
          <w:iCs/>
          <w:sz w:val="24"/>
          <w:szCs w:val="24"/>
          <w:lang w:eastAsia="nb-NO"/>
        </w:rPr>
        <w:t xml:space="preserve"> til hjemmebruk og vi benytter disse hyppig.</w:t>
      </w:r>
    </w:p>
    <w:p w14:paraId="35C3AF4C" w14:textId="77777777" w:rsidR="00C72876" w:rsidRPr="00412477" w:rsidRDefault="00C72876" w:rsidP="00C72876">
      <w:pPr>
        <w:rPr>
          <w:rFonts w:ascii="Arial" w:hAnsi="Arial" w:cs="Arial"/>
          <w:iCs/>
          <w:sz w:val="24"/>
          <w:szCs w:val="24"/>
          <w:lang w:eastAsia="nb-NO"/>
        </w:rPr>
      </w:pPr>
      <w:r>
        <w:rPr>
          <w:rFonts w:ascii="Arial" w:hAnsi="Arial" w:cs="Arial"/>
          <w:iCs/>
          <w:sz w:val="24"/>
          <w:szCs w:val="24"/>
          <w:lang w:eastAsia="nb-NO"/>
        </w:rPr>
        <w:t xml:space="preserve">Vi har hatt Berntsen ute hos </w:t>
      </w:r>
      <w:r w:rsidRPr="00391620">
        <w:rPr>
          <w:rFonts w:ascii="Arial" w:hAnsi="Arial" w:cs="Arial"/>
          <w:iCs/>
          <w:sz w:val="24"/>
          <w:szCs w:val="24"/>
          <w:lang w:eastAsia="nb-NO"/>
        </w:rPr>
        <w:t>34 brukere</w:t>
      </w:r>
      <w:r>
        <w:rPr>
          <w:rFonts w:ascii="Arial" w:hAnsi="Arial" w:cs="Arial"/>
          <w:iCs/>
          <w:sz w:val="24"/>
          <w:szCs w:val="24"/>
          <w:lang w:eastAsia="nb-NO"/>
        </w:rPr>
        <w:t xml:space="preserve"> i år, dette er i tillegg til at vi har </w:t>
      </w:r>
      <w:r w:rsidR="00AA6A03">
        <w:rPr>
          <w:rFonts w:ascii="Arial" w:hAnsi="Arial" w:cs="Arial"/>
          <w:iCs/>
          <w:sz w:val="24"/>
          <w:szCs w:val="24"/>
          <w:lang w:eastAsia="nb-NO"/>
        </w:rPr>
        <w:t>fysisk oppmøte. Denne gir oss</w:t>
      </w:r>
      <w:r>
        <w:rPr>
          <w:rFonts w:ascii="Arial" w:hAnsi="Arial" w:cs="Arial"/>
          <w:iCs/>
          <w:sz w:val="24"/>
          <w:szCs w:val="24"/>
          <w:lang w:eastAsia="nb-NO"/>
        </w:rPr>
        <w:t xml:space="preserve"> mulighet for å redusere noe på antall besøk pr uke og vi kan fokusere på andre, nyttige aktiviteter for å oppnå målene som bruker har satt seg. Dette har også gitt oss muligheten til å ha flere aktive brukere samtidig. Av og til har noen brukere fått beholde Berntsen</w:t>
      </w:r>
      <w:r w:rsidRPr="00412477">
        <w:rPr>
          <w:rFonts w:ascii="Arial" w:hAnsi="Arial" w:cs="Arial"/>
          <w:iCs/>
          <w:sz w:val="24"/>
          <w:szCs w:val="24"/>
          <w:lang w:eastAsia="nb-NO"/>
        </w:rPr>
        <w:t xml:space="preserve"> </w:t>
      </w:r>
      <w:r>
        <w:rPr>
          <w:rFonts w:ascii="Arial" w:hAnsi="Arial" w:cs="Arial"/>
          <w:iCs/>
          <w:sz w:val="24"/>
          <w:szCs w:val="24"/>
          <w:lang w:eastAsia="nb-NO"/>
        </w:rPr>
        <w:t>en periode etter at HVR er ferdig, hvor vi ser at dette er av stor nytte for å vedlikeholde/bedre formen så lenge som mulig.</w:t>
      </w:r>
    </w:p>
    <w:p w14:paraId="2F28D4A5" w14:textId="77777777" w:rsidR="00C72876" w:rsidRDefault="00C72876" w:rsidP="00C72876">
      <w:pPr>
        <w:rPr>
          <w:rFonts w:ascii="Arial" w:hAnsi="Arial" w:cs="Arial"/>
          <w:iCs/>
          <w:sz w:val="24"/>
          <w:szCs w:val="24"/>
          <w:lang w:eastAsia="nb-NO"/>
        </w:rPr>
      </w:pPr>
      <w:r>
        <w:rPr>
          <w:rFonts w:ascii="Arial" w:hAnsi="Arial" w:cs="Arial"/>
          <w:iCs/>
          <w:sz w:val="24"/>
          <w:szCs w:val="24"/>
          <w:lang w:eastAsia="nb-NO"/>
        </w:rPr>
        <w:t>Vi har også testet Berntsen ut hos brukere som ikke ha hatt behov for standard-opplegget til HVR, men som står i fare for funksjonsfall og økte tjenester. Noen har testet dette i påvente av plass på for eksempel balansegrupper, rett og slett for å klare å holde funksjonene ved like. Berntsen har vist seg å ha god effekt også på disse brukerne.</w:t>
      </w:r>
    </w:p>
    <w:p w14:paraId="4C729635" w14:textId="77777777" w:rsidR="00C72876" w:rsidRDefault="00C72876" w:rsidP="00C72876">
      <w:pPr>
        <w:rPr>
          <w:rFonts w:ascii="Arial" w:hAnsi="Arial" w:cs="Arial"/>
          <w:iCs/>
          <w:sz w:val="24"/>
          <w:szCs w:val="24"/>
          <w:lang w:eastAsia="nb-NO"/>
        </w:rPr>
      </w:pPr>
    </w:p>
    <w:p w14:paraId="62F9480B" w14:textId="77777777" w:rsidR="00C72876" w:rsidRDefault="00C72876" w:rsidP="003A7798">
      <w:pPr>
        <w:rPr>
          <w:rFonts w:ascii="Arial" w:hAnsi="Arial" w:cs="Arial"/>
          <w:iCs/>
          <w:sz w:val="24"/>
          <w:szCs w:val="24"/>
          <w:lang w:eastAsia="nb-NO"/>
        </w:rPr>
      </w:pPr>
      <w:r>
        <w:rPr>
          <w:rFonts w:ascii="Arial" w:hAnsi="Arial" w:cs="Arial"/>
          <w:iCs/>
          <w:sz w:val="24"/>
          <w:szCs w:val="24"/>
          <w:lang w:eastAsia="nb-NO"/>
        </w:rPr>
        <w:t>Vi har fått veldig gode tilbakemeldinger på Berntsen: den gir motivasjon til å trene, god instruksjon</w:t>
      </w:r>
      <w:r w:rsidR="00CF4D4F">
        <w:rPr>
          <w:rFonts w:ascii="Arial" w:hAnsi="Arial" w:cs="Arial"/>
          <w:iCs/>
          <w:sz w:val="24"/>
          <w:szCs w:val="24"/>
          <w:lang w:eastAsia="nb-NO"/>
        </w:rPr>
        <w:t xml:space="preserve"> og man trener «sammen med noen»</w:t>
      </w:r>
      <w:r>
        <w:rPr>
          <w:rFonts w:ascii="Arial" w:hAnsi="Arial" w:cs="Arial"/>
          <w:iCs/>
          <w:sz w:val="24"/>
          <w:szCs w:val="24"/>
          <w:lang w:eastAsia="nb-NO"/>
        </w:rPr>
        <w:t xml:space="preserve"> og de forteller at de er blitt både sterkere og mer stødig. Dette samsvarer også</w:t>
      </w:r>
      <w:r w:rsidRPr="00412477">
        <w:rPr>
          <w:rFonts w:ascii="Arial" w:hAnsi="Arial" w:cs="Arial"/>
          <w:iCs/>
          <w:sz w:val="24"/>
          <w:szCs w:val="24"/>
          <w:lang w:eastAsia="nb-NO"/>
        </w:rPr>
        <w:t xml:space="preserve"> med tallene vi får ved test av SPPB og PSF</w:t>
      </w:r>
      <w:r w:rsidR="00F70B86">
        <w:rPr>
          <w:rFonts w:ascii="Arial" w:hAnsi="Arial" w:cs="Arial"/>
          <w:iCs/>
          <w:sz w:val="24"/>
          <w:szCs w:val="24"/>
          <w:lang w:eastAsia="nb-NO"/>
        </w:rPr>
        <w:t>S (se side 7</w:t>
      </w:r>
      <w:r w:rsidRPr="00412477">
        <w:rPr>
          <w:rFonts w:ascii="Arial" w:hAnsi="Arial" w:cs="Arial"/>
          <w:iCs/>
          <w:sz w:val="24"/>
          <w:szCs w:val="24"/>
          <w:lang w:eastAsia="nb-NO"/>
        </w:rPr>
        <w:t>)</w:t>
      </w:r>
      <w:r>
        <w:rPr>
          <w:rFonts w:ascii="Arial" w:hAnsi="Arial" w:cs="Arial"/>
          <w:iCs/>
          <w:sz w:val="24"/>
          <w:szCs w:val="24"/>
          <w:lang w:eastAsia="nb-NO"/>
        </w:rPr>
        <w:t xml:space="preserve"> i tillegg til det vi ser i aktivitet</w:t>
      </w:r>
      <w:r w:rsidRPr="00412477">
        <w:rPr>
          <w:rFonts w:ascii="Arial" w:hAnsi="Arial" w:cs="Arial"/>
          <w:iCs/>
          <w:sz w:val="24"/>
          <w:szCs w:val="24"/>
          <w:lang w:eastAsia="nb-NO"/>
        </w:rPr>
        <w:t xml:space="preserve">.  </w:t>
      </w:r>
    </w:p>
    <w:p w14:paraId="104DB134" w14:textId="77777777" w:rsidR="00936FA2" w:rsidRDefault="00936FA2" w:rsidP="003A7798">
      <w:pPr>
        <w:rPr>
          <w:rFonts w:ascii="Arial" w:hAnsi="Arial" w:cs="Arial"/>
          <w:iCs/>
          <w:sz w:val="24"/>
          <w:szCs w:val="24"/>
          <w:lang w:eastAsia="nb-NO"/>
        </w:rPr>
      </w:pPr>
    </w:p>
    <w:p w14:paraId="0F93DE40" w14:textId="77777777" w:rsidR="00CF4D4F" w:rsidRPr="00CF4D4F" w:rsidRDefault="00CF4D4F" w:rsidP="003A7798">
      <w:pPr>
        <w:rPr>
          <w:rFonts w:ascii="Arial" w:hAnsi="Arial" w:cs="Arial"/>
          <w:b/>
          <w:iCs/>
          <w:sz w:val="24"/>
          <w:szCs w:val="24"/>
          <w:lang w:eastAsia="nb-NO"/>
        </w:rPr>
      </w:pPr>
      <w:r w:rsidRPr="00CF4D4F">
        <w:rPr>
          <w:rFonts w:ascii="Arial" w:hAnsi="Arial" w:cs="Arial"/>
          <w:b/>
          <w:iCs/>
          <w:sz w:val="24"/>
          <w:szCs w:val="24"/>
          <w:lang w:eastAsia="nb-NO"/>
        </w:rPr>
        <w:t>Hva er Berntsen?</w:t>
      </w:r>
    </w:p>
    <w:p w14:paraId="36C2063B" w14:textId="77777777" w:rsidR="00CF4D4F" w:rsidRDefault="00D4546F" w:rsidP="00CF4D4F">
      <w:pPr>
        <w:rPr>
          <w:rFonts w:ascii="Arial" w:hAnsi="Arial" w:cs="Arial"/>
          <w:iCs/>
          <w:sz w:val="24"/>
          <w:szCs w:val="24"/>
          <w:lang w:eastAsia="nb-NO"/>
        </w:rPr>
      </w:pPr>
      <w:r>
        <w:rPr>
          <w:rFonts w:ascii="Arial" w:hAnsi="Arial" w:cs="Arial"/>
          <w:iCs/>
          <w:sz w:val="24"/>
          <w:szCs w:val="24"/>
          <w:lang w:eastAsia="nb-NO"/>
        </w:rPr>
        <w:t>Berntsen</w:t>
      </w:r>
      <w:r w:rsidR="003A7798">
        <w:rPr>
          <w:rFonts w:ascii="Arial" w:hAnsi="Arial" w:cs="Arial"/>
          <w:iCs/>
          <w:sz w:val="24"/>
          <w:szCs w:val="24"/>
          <w:lang w:eastAsia="nb-NO"/>
        </w:rPr>
        <w:t xml:space="preserve"> er en trenings-app utviklet av Innocom som gir bruker</w:t>
      </w:r>
      <w:r w:rsidR="00C72876">
        <w:rPr>
          <w:rFonts w:ascii="Arial" w:hAnsi="Arial" w:cs="Arial"/>
          <w:iCs/>
          <w:sz w:val="24"/>
          <w:szCs w:val="24"/>
          <w:lang w:eastAsia="nb-NO"/>
        </w:rPr>
        <w:t>e mulighet til hjemmetrening på</w:t>
      </w:r>
      <w:r w:rsidR="003A7798">
        <w:rPr>
          <w:rFonts w:ascii="Arial" w:hAnsi="Arial" w:cs="Arial"/>
          <w:iCs/>
          <w:sz w:val="24"/>
          <w:szCs w:val="24"/>
          <w:lang w:eastAsia="nb-NO"/>
        </w:rPr>
        <w:t xml:space="preserve"> </w:t>
      </w:r>
      <w:r w:rsidR="00C72876">
        <w:rPr>
          <w:rFonts w:ascii="Arial" w:hAnsi="Arial" w:cs="Arial"/>
          <w:iCs/>
          <w:sz w:val="24"/>
          <w:szCs w:val="24"/>
          <w:lang w:eastAsia="nb-NO"/>
        </w:rPr>
        <w:t>video med</w:t>
      </w:r>
      <w:r w:rsidR="00A97FFD">
        <w:rPr>
          <w:rFonts w:ascii="Arial" w:hAnsi="Arial" w:cs="Arial"/>
          <w:iCs/>
          <w:sz w:val="24"/>
          <w:szCs w:val="24"/>
          <w:lang w:eastAsia="nb-NO"/>
        </w:rPr>
        <w:t xml:space="preserve"> </w:t>
      </w:r>
      <w:r w:rsidR="003A7798">
        <w:rPr>
          <w:rFonts w:ascii="Arial" w:hAnsi="Arial" w:cs="Arial"/>
          <w:iCs/>
          <w:sz w:val="24"/>
          <w:szCs w:val="24"/>
          <w:lang w:eastAsia="nb-NO"/>
        </w:rPr>
        <w:t>instruksjon og musikk via en Ipad</w:t>
      </w:r>
      <w:r w:rsidR="007E554A">
        <w:rPr>
          <w:rFonts w:ascii="Arial" w:hAnsi="Arial" w:cs="Arial"/>
          <w:iCs/>
          <w:sz w:val="24"/>
          <w:szCs w:val="24"/>
          <w:lang w:eastAsia="nb-NO"/>
        </w:rPr>
        <w:t xml:space="preserve"> som brukeren låner hos oss</w:t>
      </w:r>
      <w:r w:rsidR="003A7798">
        <w:rPr>
          <w:rFonts w:ascii="Arial" w:hAnsi="Arial" w:cs="Arial"/>
          <w:iCs/>
          <w:sz w:val="24"/>
          <w:szCs w:val="24"/>
          <w:lang w:eastAsia="nb-NO"/>
        </w:rPr>
        <w:t xml:space="preserve">. </w:t>
      </w:r>
      <w:r w:rsidR="00CF4D4F">
        <w:rPr>
          <w:rFonts w:ascii="Arial" w:hAnsi="Arial" w:cs="Arial"/>
          <w:iCs/>
          <w:sz w:val="24"/>
          <w:szCs w:val="24"/>
          <w:lang w:eastAsia="nb-NO"/>
        </w:rPr>
        <w:t xml:space="preserve">Programmet på Berntsen blir individuelt tilpasset av oss og det er valgt ut øvelser og lengde etter en kartlegging av brukers funksjon og målsetning. </w:t>
      </w:r>
    </w:p>
    <w:p w14:paraId="4C75DC20" w14:textId="77777777" w:rsidR="00CE020E" w:rsidRDefault="00CE020E" w:rsidP="00836933">
      <w:pPr>
        <w:rPr>
          <w:rFonts w:ascii="Arial" w:hAnsi="Arial" w:cs="Arial"/>
          <w:iCs/>
          <w:sz w:val="24"/>
          <w:szCs w:val="24"/>
          <w:lang w:eastAsia="nb-NO"/>
        </w:rPr>
      </w:pPr>
      <w:r>
        <w:rPr>
          <w:rFonts w:ascii="Arial" w:hAnsi="Arial" w:cs="Arial"/>
          <w:iCs/>
          <w:sz w:val="24"/>
          <w:szCs w:val="24"/>
          <w:lang w:eastAsia="nb-NO"/>
        </w:rPr>
        <w:t>Treningen</w:t>
      </w:r>
      <w:r w:rsidR="003A7798">
        <w:rPr>
          <w:rFonts w:ascii="Arial" w:hAnsi="Arial" w:cs="Arial"/>
          <w:iCs/>
          <w:sz w:val="24"/>
          <w:szCs w:val="24"/>
          <w:lang w:eastAsia="nb-NO"/>
        </w:rPr>
        <w:t xml:space="preserve"> starter av seg selv</w:t>
      </w:r>
      <w:r w:rsidR="007E554A">
        <w:rPr>
          <w:rFonts w:ascii="Arial" w:hAnsi="Arial" w:cs="Arial"/>
          <w:iCs/>
          <w:sz w:val="24"/>
          <w:szCs w:val="24"/>
          <w:lang w:eastAsia="nb-NO"/>
        </w:rPr>
        <w:t xml:space="preserve"> hver dag</w:t>
      </w:r>
      <w:r w:rsidR="003A7798">
        <w:rPr>
          <w:rFonts w:ascii="Arial" w:hAnsi="Arial" w:cs="Arial"/>
          <w:iCs/>
          <w:sz w:val="24"/>
          <w:szCs w:val="24"/>
          <w:lang w:eastAsia="nb-NO"/>
        </w:rPr>
        <w:t xml:space="preserve"> til en oppsatt tid</w:t>
      </w:r>
      <w:r w:rsidR="007E554A">
        <w:rPr>
          <w:rFonts w:ascii="Arial" w:hAnsi="Arial" w:cs="Arial"/>
          <w:iCs/>
          <w:sz w:val="24"/>
          <w:szCs w:val="24"/>
          <w:lang w:eastAsia="nb-NO"/>
        </w:rPr>
        <w:t xml:space="preserve"> som vi avtaler med bruker</w:t>
      </w:r>
      <w:r w:rsidR="003A7798">
        <w:rPr>
          <w:rFonts w:ascii="Arial" w:hAnsi="Arial" w:cs="Arial"/>
          <w:iCs/>
          <w:sz w:val="24"/>
          <w:szCs w:val="24"/>
          <w:lang w:eastAsia="nb-NO"/>
        </w:rPr>
        <w:t xml:space="preserve">. Dermed trenger ikke brukeren noe digital eller teknisk kompetanse. Berntsen varsler før treningen starter og gir brukeren tid til å gjøre seg klar, deretter starter </w:t>
      </w:r>
      <w:r w:rsidR="00836933">
        <w:rPr>
          <w:rFonts w:ascii="Arial" w:hAnsi="Arial" w:cs="Arial"/>
          <w:iCs/>
          <w:sz w:val="24"/>
          <w:szCs w:val="24"/>
          <w:lang w:eastAsia="nb-NO"/>
        </w:rPr>
        <w:t>treningen</w:t>
      </w:r>
      <w:r w:rsidR="003A7798">
        <w:rPr>
          <w:rFonts w:ascii="Arial" w:hAnsi="Arial" w:cs="Arial"/>
          <w:iCs/>
          <w:sz w:val="24"/>
          <w:szCs w:val="24"/>
          <w:lang w:eastAsia="nb-NO"/>
        </w:rPr>
        <w:t xml:space="preserve"> av seg selv og brukeren kan trene</w:t>
      </w:r>
      <w:r w:rsidR="00D4546F">
        <w:rPr>
          <w:rFonts w:ascii="Arial" w:hAnsi="Arial" w:cs="Arial"/>
          <w:iCs/>
          <w:sz w:val="24"/>
          <w:szCs w:val="24"/>
          <w:lang w:eastAsia="nb-NO"/>
        </w:rPr>
        <w:t xml:space="preserve"> etter oppsatt program</w:t>
      </w:r>
      <w:r w:rsidR="003A7798">
        <w:rPr>
          <w:rFonts w:ascii="Arial" w:hAnsi="Arial" w:cs="Arial"/>
          <w:iCs/>
          <w:sz w:val="24"/>
          <w:szCs w:val="24"/>
          <w:lang w:eastAsia="nb-NO"/>
        </w:rPr>
        <w:t>.</w:t>
      </w:r>
      <w:r w:rsidR="00D4546F">
        <w:rPr>
          <w:rFonts w:ascii="Arial" w:hAnsi="Arial" w:cs="Arial"/>
          <w:iCs/>
          <w:sz w:val="24"/>
          <w:szCs w:val="24"/>
          <w:lang w:eastAsia="nb-NO"/>
        </w:rPr>
        <w:t xml:space="preserve"> </w:t>
      </w:r>
      <w:r w:rsidR="00CF4D4F">
        <w:rPr>
          <w:rFonts w:ascii="Arial" w:hAnsi="Arial" w:cs="Arial"/>
          <w:iCs/>
          <w:sz w:val="24"/>
          <w:szCs w:val="24"/>
          <w:lang w:eastAsia="nb-NO"/>
        </w:rPr>
        <w:t>Brukeren kan også trene med denne flere ganger i løpet av dagen om den ønsker, med kun ett trykk på navnet sitt på Ipaden.</w:t>
      </w:r>
    </w:p>
    <w:p w14:paraId="608A9788" w14:textId="77777777" w:rsidR="00D4546F" w:rsidRDefault="003A7798" w:rsidP="003A7798">
      <w:pPr>
        <w:rPr>
          <w:rFonts w:ascii="Arial" w:hAnsi="Arial" w:cs="Arial"/>
          <w:iCs/>
          <w:sz w:val="24"/>
          <w:szCs w:val="24"/>
          <w:lang w:eastAsia="nb-NO"/>
        </w:rPr>
      </w:pPr>
      <w:r>
        <w:rPr>
          <w:rFonts w:ascii="Arial" w:hAnsi="Arial" w:cs="Arial"/>
          <w:iCs/>
          <w:sz w:val="24"/>
          <w:szCs w:val="24"/>
          <w:lang w:eastAsia="nb-NO"/>
        </w:rPr>
        <w:t>Berntsen sikrer en bedre utførelse</w:t>
      </w:r>
      <w:r w:rsidR="00CE020E">
        <w:rPr>
          <w:rFonts w:ascii="Arial" w:hAnsi="Arial" w:cs="Arial"/>
          <w:iCs/>
          <w:sz w:val="24"/>
          <w:szCs w:val="24"/>
          <w:lang w:eastAsia="nb-NO"/>
        </w:rPr>
        <w:t xml:space="preserve"> og effekt</w:t>
      </w:r>
      <w:r>
        <w:rPr>
          <w:rFonts w:ascii="Arial" w:hAnsi="Arial" w:cs="Arial"/>
          <w:iCs/>
          <w:sz w:val="24"/>
          <w:szCs w:val="24"/>
          <w:lang w:eastAsia="nb-NO"/>
        </w:rPr>
        <w:t xml:space="preserve"> av egentreningen </w:t>
      </w:r>
      <w:r w:rsidR="00D4546F">
        <w:rPr>
          <w:rFonts w:ascii="Arial" w:hAnsi="Arial" w:cs="Arial"/>
          <w:iCs/>
          <w:sz w:val="24"/>
          <w:szCs w:val="24"/>
          <w:lang w:eastAsia="nb-NO"/>
        </w:rPr>
        <w:t xml:space="preserve">både </w:t>
      </w:r>
      <w:r w:rsidR="00A97FFD">
        <w:rPr>
          <w:rFonts w:ascii="Arial" w:hAnsi="Arial" w:cs="Arial"/>
          <w:iCs/>
          <w:sz w:val="24"/>
          <w:szCs w:val="24"/>
          <w:lang w:eastAsia="nb-NO"/>
        </w:rPr>
        <w:t>pga at</w:t>
      </w:r>
      <w:r w:rsidR="00CE020E">
        <w:rPr>
          <w:rFonts w:ascii="Arial" w:hAnsi="Arial" w:cs="Arial"/>
          <w:iCs/>
          <w:sz w:val="24"/>
          <w:szCs w:val="24"/>
          <w:lang w:eastAsia="nb-NO"/>
        </w:rPr>
        <w:t xml:space="preserve"> det</w:t>
      </w:r>
      <w:r w:rsidR="00D56FFB">
        <w:rPr>
          <w:rFonts w:ascii="Arial" w:hAnsi="Arial" w:cs="Arial"/>
          <w:iCs/>
          <w:sz w:val="24"/>
          <w:szCs w:val="24"/>
          <w:lang w:eastAsia="nb-NO"/>
        </w:rPr>
        <w:t xml:space="preserve"> er med instruksjon</w:t>
      </w:r>
      <w:r>
        <w:rPr>
          <w:rFonts w:ascii="Arial" w:hAnsi="Arial" w:cs="Arial"/>
          <w:iCs/>
          <w:sz w:val="24"/>
          <w:szCs w:val="24"/>
          <w:lang w:eastAsia="nb-NO"/>
        </w:rPr>
        <w:t>, samt at</w:t>
      </w:r>
      <w:r w:rsidR="00D4546F">
        <w:rPr>
          <w:rFonts w:ascii="Arial" w:hAnsi="Arial" w:cs="Arial"/>
          <w:iCs/>
          <w:sz w:val="24"/>
          <w:szCs w:val="24"/>
          <w:lang w:eastAsia="nb-NO"/>
        </w:rPr>
        <w:t xml:space="preserve"> den er til faste tider hver dag.</w:t>
      </w:r>
      <w:r w:rsidR="00A97FFD">
        <w:rPr>
          <w:rFonts w:ascii="Arial" w:hAnsi="Arial" w:cs="Arial"/>
          <w:iCs/>
          <w:sz w:val="24"/>
          <w:szCs w:val="24"/>
          <w:lang w:eastAsia="nb-NO"/>
        </w:rPr>
        <w:t xml:space="preserve"> Det er viktig med </w:t>
      </w:r>
      <w:r w:rsidR="00AA6A03">
        <w:rPr>
          <w:rFonts w:ascii="Arial" w:hAnsi="Arial" w:cs="Arial"/>
          <w:iCs/>
          <w:sz w:val="24"/>
          <w:szCs w:val="24"/>
          <w:lang w:eastAsia="nb-NO"/>
        </w:rPr>
        <w:t>kontinuitet</w:t>
      </w:r>
      <w:r w:rsidR="00A97FFD">
        <w:rPr>
          <w:rFonts w:ascii="Arial" w:hAnsi="Arial" w:cs="Arial"/>
          <w:iCs/>
          <w:sz w:val="24"/>
          <w:szCs w:val="24"/>
          <w:lang w:eastAsia="nb-NO"/>
        </w:rPr>
        <w:t xml:space="preserve"> på treningen for å få best effekt.</w:t>
      </w:r>
      <w:r w:rsidR="00D4546F">
        <w:rPr>
          <w:rFonts w:ascii="Arial" w:hAnsi="Arial" w:cs="Arial"/>
          <w:iCs/>
          <w:sz w:val="24"/>
          <w:szCs w:val="24"/>
          <w:lang w:eastAsia="nb-NO"/>
        </w:rPr>
        <w:t xml:space="preserve"> V</w:t>
      </w:r>
      <w:r>
        <w:rPr>
          <w:rFonts w:ascii="Arial" w:hAnsi="Arial" w:cs="Arial"/>
          <w:iCs/>
          <w:sz w:val="24"/>
          <w:szCs w:val="24"/>
          <w:lang w:eastAsia="nb-NO"/>
        </w:rPr>
        <w:t xml:space="preserve">i </w:t>
      </w:r>
      <w:r w:rsidR="00836933">
        <w:rPr>
          <w:rFonts w:ascii="Arial" w:hAnsi="Arial" w:cs="Arial"/>
          <w:iCs/>
          <w:sz w:val="24"/>
          <w:szCs w:val="24"/>
          <w:lang w:eastAsia="nb-NO"/>
        </w:rPr>
        <w:t xml:space="preserve">både </w:t>
      </w:r>
      <w:r>
        <w:rPr>
          <w:rFonts w:ascii="Arial" w:hAnsi="Arial" w:cs="Arial"/>
          <w:iCs/>
          <w:sz w:val="24"/>
          <w:szCs w:val="24"/>
          <w:lang w:eastAsia="nb-NO"/>
        </w:rPr>
        <w:t>ser</w:t>
      </w:r>
      <w:r w:rsidR="00836933">
        <w:rPr>
          <w:rFonts w:ascii="Arial" w:hAnsi="Arial" w:cs="Arial"/>
          <w:iCs/>
          <w:sz w:val="24"/>
          <w:szCs w:val="24"/>
          <w:lang w:eastAsia="nb-NO"/>
        </w:rPr>
        <w:t xml:space="preserve"> og får tilbakemelding fra brukerne våre om at det er lettere</w:t>
      </w:r>
      <w:r w:rsidR="00D56FFB">
        <w:rPr>
          <w:rFonts w:ascii="Arial" w:hAnsi="Arial" w:cs="Arial"/>
          <w:iCs/>
          <w:sz w:val="24"/>
          <w:szCs w:val="24"/>
          <w:lang w:eastAsia="nb-NO"/>
        </w:rPr>
        <w:t xml:space="preserve"> og gøyere</w:t>
      </w:r>
      <w:r w:rsidR="00A97FFD">
        <w:rPr>
          <w:rFonts w:ascii="Arial" w:hAnsi="Arial" w:cs="Arial"/>
          <w:iCs/>
          <w:sz w:val="24"/>
          <w:szCs w:val="24"/>
          <w:lang w:eastAsia="nb-NO"/>
        </w:rPr>
        <w:t xml:space="preserve"> å trene </w:t>
      </w:r>
      <w:r w:rsidR="00CE020E">
        <w:rPr>
          <w:rFonts w:ascii="Arial" w:hAnsi="Arial" w:cs="Arial"/>
          <w:iCs/>
          <w:sz w:val="24"/>
          <w:szCs w:val="24"/>
          <w:lang w:eastAsia="nb-NO"/>
        </w:rPr>
        <w:t>med Berntsen</w:t>
      </w:r>
      <w:r>
        <w:rPr>
          <w:rFonts w:ascii="Arial" w:hAnsi="Arial" w:cs="Arial"/>
          <w:iCs/>
          <w:sz w:val="24"/>
          <w:szCs w:val="24"/>
          <w:lang w:eastAsia="nb-NO"/>
        </w:rPr>
        <w:t>, enn</w:t>
      </w:r>
      <w:r w:rsidR="00CE020E">
        <w:rPr>
          <w:rFonts w:ascii="Arial" w:hAnsi="Arial" w:cs="Arial"/>
          <w:iCs/>
          <w:sz w:val="24"/>
          <w:szCs w:val="24"/>
          <w:lang w:eastAsia="nb-NO"/>
        </w:rPr>
        <w:t xml:space="preserve"> å gjøre øvelser</w:t>
      </w:r>
      <w:r w:rsidR="00D56FFB">
        <w:rPr>
          <w:rFonts w:ascii="Arial" w:hAnsi="Arial" w:cs="Arial"/>
          <w:iCs/>
          <w:sz w:val="24"/>
          <w:szCs w:val="24"/>
          <w:lang w:eastAsia="nb-NO"/>
        </w:rPr>
        <w:t xml:space="preserve"> fra ett ark. Øvelsene blir dermed utført</w:t>
      </w:r>
      <w:r w:rsidR="00CE020E">
        <w:rPr>
          <w:rFonts w:ascii="Arial" w:hAnsi="Arial" w:cs="Arial"/>
          <w:iCs/>
          <w:sz w:val="24"/>
          <w:szCs w:val="24"/>
          <w:lang w:eastAsia="nb-NO"/>
        </w:rPr>
        <w:t xml:space="preserve"> daglig</w:t>
      </w:r>
      <w:r w:rsidR="00D56FFB">
        <w:rPr>
          <w:rFonts w:ascii="Arial" w:hAnsi="Arial" w:cs="Arial"/>
          <w:iCs/>
          <w:sz w:val="24"/>
          <w:szCs w:val="24"/>
          <w:lang w:eastAsia="nb-NO"/>
        </w:rPr>
        <w:t xml:space="preserve"> og dette vises igjen på </w:t>
      </w:r>
      <w:r w:rsidR="00F70B86">
        <w:rPr>
          <w:rFonts w:ascii="Arial" w:hAnsi="Arial" w:cs="Arial"/>
          <w:iCs/>
          <w:sz w:val="24"/>
          <w:szCs w:val="24"/>
          <w:lang w:eastAsia="nb-NO"/>
        </w:rPr>
        <w:t>test av SPPB</w:t>
      </w:r>
      <w:r w:rsidR="00D56FFB">
        <w:rPr>
          <w:rFonts w:ascii="Arial" w:hAnsi="Arial" w:cs="Arial"/>
          <w:iCs/>
          <w:sz w:val="24"/>
          <w:szCs w:val="24"/>
          <w:lang w:eastAsia="nb-NO"/>
        </w:rPr>
        <w:t>. Brukere med r</w:t>
      </w:r>
      <w:r>
        <w:rPr>
          <w:rFonts w:ascii="Arial" w:hAnsi="Arial" w:cs="Arial"/>
          <w:iCs/>
          <w:sz w:val="24"/>
          <w:szCs w:val="24"/>
          <w:lang w:eastAsia="nb-NO"/>
        </w:rPr>
        <w:t xml:space="preserve">edusert syn, </w:t>
      </w:r>
      <w:r w:rsidR="00D56FFB">
        <w:rPr>
          <w:rFonts w:ascii="Arial" w:hAnsi="Arial" w:cs="Arial"/>
          <w:iCs/>
          <w:sz w:val="24"/>
          <w:szCs w:val="24"/>
          <w:lang w:eastAsia="nb-NO"/>
        </w:rPr>
        <w:t xml:space="preserve">redusert </w:t>
      </w:r>
      <w:r>
        <w:rPr>
          <w:rFonts w:ascii="Arial" w:hAnsi="Arial" w:cs="Arial"/>
          <w:iCs/>
          <w:sz w:val="24"/>
          <w:szCs w:val="24"/>
          <w:lang w:eastAsia="nb-NO"/>
        </w:rPr>
        <w:t xml:space="preserve">forståelse og/eller initiativ-evne </w:t>
      </w:r>
      <w:r w:rsidR="00D56FFB">
        <w:rPr>
          <w:rFonts w:ascii="Arial" w:hAnsi="Arial" w:cs="Arial"/>
          <w:iCs/>
          <w:sz w:val="24"/>
          <w:szCs w:val="24"/>
          <w:lang w:eastAsia="nb-NO"/>
        </w:rPr>
        <w:t xml:space="preserve">har oftere vanskeligheter med å </w:t>
      </w:r>
      <w:r>
        <w:rPr>
          <w:rFonts w:ascii="Arial" w:hAnsi="Arial" w:cs="Arial"/>
          <w:iCs/>
          <w:sz w:val="24"/>
          <w:szCs w:val="24"/>
          <w:lang w:eastAsia="nb-NO"/>
        </w:rPr>
        <w:t>gjør</w:t>
      </w:r>
      <w:r w:rsidR="00D56FFB">
        <w:rPr>
          <w:rFonts w:ascii="Arial" w:hAnsi="Arial" w:cs="Arial"/>
          <w:iCs/>
          <w:sz w:val="24"/>
          <w:szCs w:val="24"/>
          <w:lang w:eastAsia="nb-NO"/>
        </w:rPr>
        <w:t>e øvelser fra ett ark</w:t>
      </w:r>
      <w:r w:rsidR="00CE020E">
        <w:rPr>
          <w:rFonts w:ascii="Arial" w:hAnsi="Arial" w:cs="Arial"/>
          <w:iCs/>
          <w:sz w:val="24"/>
          <w:szCs w:val="24"/>
          <w:lang w:eastAsia="nb-NO"/>
        </w:rPr>
        <w:t>, Berntsen passer godt for disse brukerne også</w:t>
      </w:r>
      <w:r>
        <w:rPr>
          <w:rFonts w:ascii="Arial" w:hAnsi="Arial" w:cs="Arial"/>
          <w:iCs/>
          <w:sz w:val="24"/>
          <w:szCs w:val="24"/>
          <w:lang w:eastAsia="nb-NO"/>
        </w:rPr>
        <w:t xml:space="preserve">. Det er rimelig å anta at Berntsen er med på å </w:t>
      </w:r>
      <w:r w:rsidR="00F70B86">
        <w:rPr>
          <w:rFonts w:ascii="Arial" w:hAnsi="Arial" w:cs="Arial"/>
          <w:iCs/>
          <w:sz w:val="24"/>
          <w:szCs w:val="24"/>
          <w:lang w:eastAsia="nb-NO"/>
        </w:rPr>
        <w:t xml:space="preserve">bedre fysisk funksjon </w:t>
      </w:r>
      <w:r w:rsidR="00CE020E">
        <w:rPr>
          <w:rFonts w:ascii="Arial" w:hAnsi="Arial" w:cs="Arial"/>
          <w:iCs/>
          <w:sz w:val="24"/>
          <w:szCs w:val="24"/>
          <w:lang w:eastAsia="nb-NO"/>
        </w:rPr>
        <w:t>og at den</w:t>
      </w:r>
      <w:r w:rsidRPr="00A072AB">
        <w:rPr>
          <w:rFonts w:ascii="Arial" w:hAnsi="Arial" w:cs="Arial"/>
          <w:iCs/>
          <w:sz w:val="24"/>
          <w:szCs w:val="24"/>
          <w:lang w:eastAsia="nb-NO"/>
        </w:rPr>
        <w:t xml:space="preserve"> dermed også hindrer fall og innleggelser</w:t>
      </w:r>
      <w:r w:rsidR="00CE020E">
        <w:rPr>
          <w:rFonts w:ascii="Arial" w:hAnsi="Arial" w:cs="Arial"/>
          <w:iCs/>
          <w:sz w:val="24"/>
          <w:szCs w:val="24"/>
          <w:lang w:eastAsia="nb-NO"/>
        </w:rPr>
        <w:t xml:space="preserve"> på sykehus eller korttidsavdelinger</w:t>
      </w:r>
      <w:r w:rsidRPr="00A072AB">
        <w:rPr>
          <w:rFonts w:ascii="Arial" w:hAnsi="Arial" w:cs="Arial"/>
          <w:iCs/>
          <w:sz w:val="24"/>
          <w:szCs w:val="24"/>
          <w:lang w:eastAsia="nb-NO"/>
        </w:rPr>
        <w:t>.</w:t>
      </w:r>
    </w:p>
    <w:p w14:paraId="3FE4296D" w14:textId="77777777" w:rsidR="00CF4D4F" w:rsidRDefault="00CF4D4F" w:rsidP="003A7798">
      <w:pPr>
        <w:rPr>
          <w:rFonts w:ascii="Arial" w:hAnsi="Arial" w:cs="Arial"/>
          <w:iCs/>
          <w:sz w:val="24"/>
          <w:szCs w:val="24"/>
          <w:lang w:eastAsia="nb-NO"/>
        </w:rPr>
      </w:pPr>
    </w:p>
    <w:p w14:paraId="2F161F74" w14:textId="77777777" w:rsidR="003A7798" w:rsidRPr="008D6E57" w:rsidRDefault="00827289" w:rsidP="003A7798">
      <w:pPr>
        <w:rPr>
          <w:rFonts w:ascii="Arial" w:hAnsi="Arial" w:cs="Arial"/>
          <w:b/>
          <w:iCs/>
          <w:sz w:val="24"/>
          <w:szCs w:val="24"/>
          <w:lang w:eastAsia="nb-NO"/>
        </w:rPr>
      </w:pPr>
      <w:r w:rsidRPr="008D6E57">
        <w:rPr>
          <w:rFonts w:ascii="Arial" w:hAnsi="Arial" w:cs="Arial"/>
          <w:b/>
          <w:iCs/>
          <w:sz w:val="24"/>
          <w:szCs w:val="24"/>
          <w:lang w:eastAsia="nb-NO"/>
        </w:rPr>
        <w:lastRenderedPageBreak/>
        <w:t>Støttestrømper</w:t>
      </w:r>
    </w:p>
    <w:p w14:paraId="7EC16B58" w14:textId="77777777" w:rsidR="003A7798" w:rsidRPr="00CE58FC" w:rsidRDefault="00CE58FC" w:rsidP="003A7798">
      <w:pPr>
        <w:rPr>
          <w:rFonts w:ascii="Arial" w:hAnsi="Arial" w:cs="Arial"/>
          <w:iCs/>
          <w:sz w:val="24"/>
          <w:szCs w:val="24"/>
          <w:lang w:eastAsia="nb-NO"/>
        </w:rPr>
      </w:pPr>
      <w:r w:rsidRPr="00CE58FC">
        <w:rPr>
          <w:rFonts w:ascii="Arial" w:hAnsi="Arial" w:cs="Arial"/>
          <w:iCs/>
          <w:sz w:val="24"/>
          <w:szCs w:val="24"/>
          <w:lang w:eastAsia="nb-NO"/>
        </w:rPr>
        <w:t xml:space="preserve">Vi har hatt 35 strømpesaker i år, </w:t>
      </w:r>
      <w:r w:rsidR="004D7CB0">
        <w:rPr>
          <w:rFonts w:ascii="Arial" w:hAnsi="Arial" w:cs="Arial"/>
          <w:iCs/>
          <w:sz w:val="24"/>
          <w:szCs w:val="24"/>
          <w:lang w:eastAsia="nb-NO"/>
        </w:rPr>
        <w:t xml:space="preserve">dette </w:t>
      </w:r>
      <w:r w:rsidRPr="00CE58FC">
        <w:rPr>
          <w:rFonts w:ascii="Arial" w:hAnsi="Arial" w:cs="Arial"/>
          <w:iCs/>
          <w:sz w:val="24"/>
          <w:szCs w:val="24"/>
          <w:lang w:eastAsia="nb-NO"/>
        </w:rPr>
        <w:t xml:space="preserve">inkludert 4 saker som også hadde ett ordinært HVR-løp i tillegg. Dette er en økning på 15 meldte </w:t>
      </w:r>
      <w:r w:rsidR="004D7CB0">
        <w:rPr>
          <w:rFonts w:ascii="Arial" w:hAnsi="Arial" w:cs="Arial"/>
          <w:iCs/>
          <w:sz w:val="24"/>
          <w:szCs w:val="24"/>
          <w:lang w:eastAsia="nb-NO"/>
        </w:rPr>
        <w:t>strømpe</w:t>
      </w:r>
      <w:r w:rsidRPr="00CE58FC">
        <w:rPr>
          <w:rFonts w:ascii="Arial" w:hAnsi="Arial" w:cs="Arial"/>
          <w:iCs/>
          <w:sz w:val="24"/>
          <w:szCs w:val="24"/>
          <w:lang w:eastAsia="nb-NO"/>
        </w:rPr>
        <w:t>saker</w:t>
      </w:r>
      <w:r w:rsidR="00CF4D4F">
        <w:rPr>
          <w:rFonts w:ascii="Arial" w:hAnsi="Arial" w:cs="Arial"/>
          <w:iCs/>
          <w:sz w:val="24"/>
          <w:szCs w:val="24"/>
          <w:lang w:eastAsia="nb-NO"/>
        </w:rPr>
        <w:t xml:space="preserve"> fra i fjor</w:t>
      </w:r>
      <w:r w:rsidRPr="00CE58FC">
        <w:rPr>
          <w:rFonts w:ascii="Arial" w:hAnsi="Arial" w:cs="Arial"/>
          <w:iCs/>
          <w:sz w:val="24"/>
          <w:szCs w:val="24"/>
          <w:lang w:eastAsia="nb-NO"/>
        </w:rPr>
        <w:t xml:space="preserve"> og vi ser absolutt nytten av å kartlegge hjelpebehov og ha utprøving av </w:t>
      </w:r>
      <w:r>
        <w:rPr>
          <w:rFonts w:ascii="Arial" w:hAnsi="Arial" w:cs="Arial"/>
          <w:iCs/>
          <w:sz w:val="24"/>
          <w:szCs w:val="24"/>
          <w:lang w:eastAsia="nb-NO"/>
        </w:rPr>
        <w:t xml:space="preserve">diverse </w:t>
      </w:r>
      <w:r w:rsidRPr="00CE58FC">
        <w:rPr>
          <w:rFonts w:ascii="Arial" w:hAnsi="Arial" w:cs="Arial"/>
          <w:iCs/>
          <w:sz w:val="24"/>
          <w:szCs w:val="24"/>
          <w:lang w:eastAsia="nb-NO"/>
        </w:rPr>
        <w:t>hjelpemidler</w:t>
      </w:r>
      <w:r w:rsidR="004D7CB0">
        <w:rPr>
          <w:rFonts w:ascii="Arial" w:hAnsi="Arial" w:cs="Arial"/>
          <w:iCs/>
          <w:sz w:val="24"/>
          <w:szCs w:val="24"/>
          <w:lang w:eastAsia="nb-NO"/>
        </w:rPr>
        <w:t xml:space="preserve"> før</w:t>
      </w:r>
      <w:r w:rsidR="00CF4D4F">
        <w:rPr>
          <w:rFonts w:ascii="Arial" w:hAnsi="Arial" w:cs="Arial"/>
          <w:iCs/>
          <w:sz w:val="24"/>
          <w:szCs w:val="24"/>
          <w:lang w:eastAsia="nb-NO"/>
        </w:rPr>
        <w:t>,</w:t>
      </w:r>
      <w:r w:rsidR="004D7CB0">
        <w:rPr>
          <w:rFonts w:ascii="Arial" w:hAnsi="Arial" w:cs="Arial"/>
          <w:iCs/>
          <w:sz w:val="24"/>
          <w:szCs w:val="24"/>
          <w:lang w:eastAsia="nb-NO"/>
        </w:rPr>
        <w:t xml:space="preserve"> eller parallelt med</w:t>
      </w:r>
      <w:r w:rsidR="00CF4D4F">
        <w:rPr>
          <w:rFonts w:ascii="Arial" w:hAnsi="Arial" w:cs="Arial"/>
          <w:iCs/>
          <w:sz w:val="24"/>
          <w:szCs w:val="24"/>
          <w:lang w:eastAsia="nb-NO"/>
        </w:rPr>
        <w:t>,</w:t>
      </w:r>
      <w:r w:rsidR="004D7CB0">
        <w:rPr>
          <w:rFonts w:ascii="Arial" w:hAnsi="Arial" w:cs="Arial"/>
          <w:iCs/>
          <w:sz w:val="24"/>
          <w:szCs w:val="24"/>
          <w:lang w:eastAsia="nb-NO"/>
        </w:rPr>
        <w:t xml:space="preserve"> at hjemmetjenesten starter opp</w:t>
      </w:r>
      <w:r w:rsidRPr="00CE58FC">
        <w:rPr>
          <w:rFonts w:ascii="Arial" w:hAnsi="Arial" w:cs="Arial"/>
          <w:iCs/>
          <w:sz w:val="24"/>
          <w:szCs w:val="24"/>
          <w:lang w:eastAsia="nb-NO"/>
        </w:rPr>
        <w:t>.</w:t>
      </w:r>
      <w:r>
        <w:rPr>
          <w:rFonts w:ascii="Arial" w:hAnsi="Arial" w:cs="Arial"/>
          <w:iCs/>
          <w:sz w:val="24"/>
          <w:szCs w:val="24"/>
          <w:lang w:eastAsia="nb-NO"/>
        </w:rPr>
        <w:t xml:space="preserve"> Også her er det viktig å komme tidlig inn, slik at bruker ikke kjøper hjelpemidler som ikke er egnet for dem</w:t>
      </w:r>
      <w:r w:rsidR="00CB0021">
        <w:rPr>
          <w:rFonts w:ascii="Arial" w:hAnsi="Arial" w:cs="Arial"/>
          <w:iCs/>
          <w:sz w:val="24"/>
          <w:szCs w:val="24"/>
          <w:lang w:eastAsia="nb-NO"/>
        </w:rPr>
        <w:t xml:space="preserve">, eller blir vant til </w:t>
      </w:r>
      <w:r w:rsidR="004D7CB0">
        <w:rPr>
          <w:rFonts w:ascii="Arial" w:hAnsi="Arial" w:cs="Arial"/>
          <w:iCs/>
          <w:sz w:val="24"/>
          <w:szCs w:val="24"/>
          <w:lang w:eastAsia="nb-NO"/>
        </w:rPr>
        <w:t>å få hjelp</w:t>
      </w:r>
      <w:r w:rsidR="00CB0021">
        <w:rPr>
          <w:rFonts w:ascii="Arial" w:hAnsi="Arial" w:cs="Arial"/>
          <w:iCs/>
          <w:sz w:val="24"/>
          <w:szCs w:val="24"/>
          <w:lang w:eastAsia="nb-NO"/>
        </w:rPr>
        <w:t xml:space="preserve"> og dermed ikke tror de vil mestre dette selv</w:t>
      </w:r>
      <w:r>
        <w:rPr>
          <w:rFonts w:ascii="Arial" w:hAnsi="Arial" w:cs="Arial"/>
          <w:iCs/>
          <w:sz w:val="24"/>
          <w:szCs w:val="24"/>
          <w:lang w:eastAsia="nb-NO"/>
        </w:rPr>
        <w:t xml:space="preserve">. </w:t>
      </w:r>
      <w:r w:rsidR="008D6E57">
        <w:rPr>
          <w:rFonts w:ascii="Arial" w:hAnsi="Arial" w:cs="Arial"/>
          <w:iCs/>
          <w:sz w:val="24"/>
          <w:szCs w:val="24"/>
          <w:lang w:eastAsia="nb-NO"/>
        </w:rPr>
        <w:t xml:space="preserve"> </w:t>
      </w:r>
    </w:p>
    <w:p w14:paraId="5D4016BD" w14:textId="77777777" w:rsidR="008D6E57" w:rsidRPr="00CF4D4F" w:rsidRDefault="003A7798" w:rsidP="003A7798">
      <w:pPr>
        <w:rPr>
          <w:rFonts w:ascii="Arial" w:hAnsi="Arial" w:cs="Arial"/>
          <w:iCs/>
          <w:sz w:val="24"/>
          <w:szCs w:val="24"/>
          <w:lang w:eastAsia="nb-NO"/>
        </w:rPr>
      </w:pPr>
      <w:r w:rsidRPr="00CE58FC">
        <w:rPr>
          <w:rFonts w:ascii="Arial" w:hAnsi="Arial" w:cs="Arial"/>
          <w:iCs/>
          <w:sz w:val="24"/>
          <w:szCs w:val="24"/>
          <w:lang w:eastAsia="nb-NO"/>
        </w:rPr>
        <w:t xml:space="preserve">Vi </w:t>
      </w:r>
      <w:r w:rsidR="00CE58FC" w:rsidRPr="00CE58FC">
        <w:rPr>
          <w:rFonts w:ascii="Arial" w:hAnsi="Arial" w:cs="Arial"/>
          <w:iCs/>
          <w:sz w:val="24"/>
          <w:szCs w:val="24"/>
          <w:lang w:eastAsia="nb-NO"/>
        </w:rPr>
        <w:t>foretar</w:t>
      </w:r>
      <w:r w:rsidRPr="00CE58FC">
        <w:rPr>
          <w:rFonts w:ascii="Arial" w:hAnsi="Arial" w:cs="Arial"/>
          <w:iCs/>
          <w:sz w:val="24"/>
          <w:szCs w:val="24"/>
          <w:lang w:eastAsia="nb-NO"/>
        </w:rPr>
        <w:t xml:space="preserve"> en kartlegging</w:t>
      </w:r>
      <w:r w:rsidR="00CE58FC" w:rsidRPr="00CE58FC">
        <w:rPr>
          <w:rFonts w:ascii="Arial" w:hAnsi="Arial" w:cs="Arial"/>
          <w:iCs/>
          <w:sz w:val="24"/>
          <w:szCs w:val="24"/>
          <w:lang w:eastAsia="nb-NO"/>
        </w:rPr>
        <w:t xml:space="preserve"> </w:t>
      </w:r>
      <w:r w:rsidR="00BD03E5">
        <w:rPr>
          <w:rFonts w:ascii="Arial" w:hAnsi="Arial" w:cs="Arial"/>
          <w:iCs/>
          <w:sz w:val="24"/>
          <w:szCs w:val="24"/>
          <w:lang w:eastAsia="nb-NO"/>
        </w:rPr>
        <w:t xml:space="preserve">hjemme hos bruker </w:t>
      </w:r>
      <w:r w:rsidR="00CB0021">
        <w:rPr>
          <w:rFonts w:ascii="Arial" w:hAnsi="Arial" w:cs="Arial"/>
          <w:iCs/>
          <w:sz w:val="24"/>
          <w:szCs w:val="24"/>
          <w:lang w:eastAsia="nb-NO"/>
        </w:rPr>
        <w:t>og finner ut hvilket hjelpemiddel s</w:t>
      </w:r>
      <w:r w:rsidR="005B26DF">
        <w:rPr>
          <w:rFonts w:ascii="Arial" w:hAnsi="Arial" w:cs="Arial"/>
          <w:iCs/>
          <w:sz w:val="24"/>
          <w:szCs w:val="24"/>
          <w:lang w:eastAsia="nb-NO"/>
        </w:rPr>
        <w:t xml:space="preserve">om er hensiktsmessig </w:t>
      </w:r>
      <w:r w:rsidR="00CB0021">
        <w:rPr>
          <w:rFonts w:ascii="Arial" w:hAnsi="Arial" w:cs="Arial"/>
          <w:iCs/>
          <w:sz w:val="24"/>
          <w:szCs w:val="24"/>
          <w:lang w:eastAsia="nb-NO"/>
        </w:rPr>
        <w:t>å benytte. Deretter</w:t>
      </w:r>
      <w:r w:rsidR="00CE58FC" w:rsidRPr="00CE58FC">
        <w:rPr>
          <w:rFonts w:ascii="Arial" w:hAnsi="Arial" w:cs="Arial"/>
          <w:iCs/>
          <w:sz w:val="24"/>
          <w:szCs w:val="24"/>
          <w:lang w:eastAsia="nb-NO"/>
        </w:rPr>
        <w:t xml:space="preserve"> får brukeren </w:t>
      </w:r>
      <w:r w:rsidRPr="00CE58FC">
        <w:rPr>
          <w:rFonts w:ascii="Arial" w:hAnsi="Arial" w:cs="Arial"/>
          <w:iCs/>
          <w:sz w:val="24"/>
          <w:szCs w:val="24"/>
          <w:lang w:eastAsia="nb-NO"/>
        </w:rPr>
        <w:t>låne utstyr hos oss i en kort periode</w:t>
      </w:r>
      <w:r w:rsidR="00CE58FC" w:rsidRPr="00CE58FC">
        <w:rPr>
          <w:rFonts w:ascii="Arial" w:hAnsi="Arial" w:cs="Arial"/>
          <w:iCs/>
          <w:sz w:val="24"/>
          <w:szCs w:val="24"/>
          <w:lang w:eastAsia="nb-NO"/>
        </w:rPr>
        <w:t xml:space="preserve"> for å trene videre med hjelpemiddelet på egenhånd,</w:t>
      </w:r>
      <w:r w:rsidRPr="00CE58FC">
        <w:rPr>
          <w:rFonts w:ascii="Arial" w:hAnsi="Arial" w:cs="Arial"/>
          <w:iCs/>
          <w:sz w:val="24"/>
          <w:szCs w:val="24"/>
          <w:lang w:eastAsia="nb-NO"/>
        </w:rPr>
        <w:t xml:space="preserve"> så sant det lar seg gj</w:t>
      </w:r>
      <w:r w:rsidR="00CE58FC" w:rsidRPr="00CE58FC">
        <w:rPr>
          <w:rFonts w:ascii="Arial" w:hAnsi="Arial" w:cs="Arial"/>
          <w:iCs/>
          <w:sz w:val="24"/>
          <w:szCs w:val="24"/>
          <w:lang w:eastAsia="nb-NO"/>
        </w:rPr>
        <w:t>øre. Dette gjør vi både fordi mange</w:t>
      </w:r>
      <w:r w:rsidRPr="00CE58FC">
        <w:rPr>
          <w:rFonts w:ascii="Arial" w:hAnsi="Arial" w:cs="Arial"/>
          <w:iCs/>
          <w:sz w:val="24"/>
          <w:szCs w:val="24"/>
          <w:lang w:eastAsia="nb-NO"/>
        </w:rPr>
        <w:t xml:space="preserve"> trenger å trene på bruken av hjelpemiddelet, men også for å unngå oppstart av </w:t>
      </w:r>
      <w:r w:rsidR="004D7CB0">
        <w:rPr>
          <w:rFonts w:ascii="Arial" w:hAnsi="Arial" w:cs="Arial"/>
          <w:iCs/>
          <w:sz w:val="24"/>
          <w:szCs w:val="24"/>
          <w:lang w:eastAsia="nb-NO"/>
        </w:rPr>
        <w:t xml:space="preserve">varige </w:t>
      </w:r>
      <w:r w:rsidRPr="00CE58FC">
        <w:rPr>
          <w:rFonts w:ascii="Arial" w:hAnsi="Arial" w:cs="Arial"/>
          <w:iCs/>
          <w:sz w:val="24"/>
          <w:szCs w:val="24"/>
          <w:lang w:eastAsia="nb-NO"/>
        </w:rPr>
        <w:t>tjenester</w:t>
      </w:r>
      <w:r w:rsidR="00CE58FC" w:rsidRPr="00CE58FC">
        <w:rPr>
          <w:rFonts w:ascii="Arial" w:hAnsi="Arial" w:cs="Arial"/>
          <w:iCs/>
          <w:sz w:val="24"/>
          <w:szCs w:val="24"/>
          <w:lang w:eastAsia="nb-NO"/>
        </w:rPr>
        <w:t xml:space="preserve"> før det er nødvendig</w:t>
      </w:r>
      <w:r w:rsidRPr="00827289">
        <w:rPr>
          <w:rFonts w:ascii="Arial" w:hAnsi="Arial" w:cs="Arial"/>
          <w:i/>
          <w:iCs/>
          <w:sz w:val="24"/>
          <w:szCs w:val="24"/>
          <w:lang w:eastAsia="nb-NO"/>
        </w:rPr>
        <w:t>.</w:t>
      </w:r>
      <w:r w:rsidR="008D6E57">
        <w:rPr>
          <w:rFonts w:ascii="Arial" w:hAnsi="Arial" w:cs="Arial"/>
          <w:iCs/>
          <w:sz w:val="24"/>
          <w:szCs w:val="24"/>
          <w:lang w:eastAsia="nb-NO"/>
        </w:rPr>
        <w:t xml:space="preserve"> Her ble det </w:t>
      </w:r>
      <w:r w:rsidR="00BD03E5">
        <w:rPr>
          <w:rFonts w:ascii="Arial" w:hAnsi="Arial" w:cs="Arial"/>
          <w:iCs/>
          <w:sz w:val="24"/>
          <w:szCs w:val="24"/>
          <w:lang w:eastAsia="nb-NO"/>
        </w:rPr>
        <w:t xml:space="preserve">veldig </w:t>
      </w:r>
      <w:r w:rsidR="008D6E57">
        <w:rPr>
          <w:rFonts w:ascii="Arial" w:hAnsi="Arial" w:cs="Arial"/>
          <w:iCs/>
          <w:sz w:val="24"/>
          <w:szCs w:val="24"/>
          <w:lang w:eastAsia="nb-NO"/>
        </w:rPr>
        <w:t xml:space="preserve">tydelig i år at </w:t>
      </w:r>
      <w:r w:rsidR="008D6E57" w:rsidRPr="00391620">
        <w:rPr>
          <w:rFonts w:ascii="Arial" w:hAnsi="Arial" w:cs="Arial"/>
          <w:iCs/>
          <w:sz w:val="24"/>
          <w:szCs w:val="24"/>
          <w:lang w:eastAsia="nb-NO"/>
        </w:rPr>
        <w:t>vi trenger mer utstyr</w:t>
      </w:r>
      <w:r w:rsidR="008D6E57">
        <w:rPr>
          <w:rFonts w:ascii="Arial" w:hAnsi="Arial" w:cs="Arial"/>
          <w:iCs/>
          <w:sz w:val="24"/>
          <w:szCs w:val="24"/>
          <w:lang w:eastAsia="nb-NO"/>
        </w:rPr>
        <w:t xml:space="preserve"> dersom vi skal fortsette med utprøving av dette, noe vi ønsker og som er hensiktsmessig for å</w:t>
      </w:r>
      <w:r w:rsidR="00CF4D4F">
        <w:rPr>
          <w:rFonts w:ascii="Arial" w:hAnsi="Arial" w:cs="Arial"/>
          <w:iCs/>
          <w:sz w:val="24"/>
          <w:szCs w:val="24"/>
          <w:lang w:eastAsia="nb-NO"/>
        </w:rPr>
        <w:t xml:space="preserve"> gjøre brukerne mer selvstendige og</w:t>
      </w:r>
      <w:r w:rsidR="008D6E57">
        <w:rPr>
          <w:rFonts w:ascii="Arial" w:hAnsi="Arial" w:cs="Arial"/>
          <w:iCs/>
          <w:sz w:val="24"/>
          <w:szCs w:val="24"/>
          <w:lang w:eastAsia="nb-NO"/>
        </w:rPr>
        <w:t xml:space="preserve"> redusere behovet for tjenester.</w:t>
      </w:r>
      <w:r w:rsidRPr="00827289">
        <w:rPr>
          <w:rFonts w:ascii="Arial" w:hAnsi="Arial" w:cs="Arial"/>
          <w:b/>
          <w:i/>
          <w:iCs/>
          <w:sz w:val="24"/>
          <w:szCs w:val="24"/>
          <w:lang w:eastAsia="nb-NO"/>
        </w:rPr>
        <w:t xml:space="preserve"> </w:t>
      </w:r>
    </w:p>
    <w:p w14:paraId="7EB52F97" w14:textId="77777777" w:rsidR="005B26DF" w:rsidRDefault="003A7798" w:rsidP="003A7798">
      <w:pPr>
        <w:rPr>
          <w:rFonts w:ascii="Arial" w:hAnsi="Arial" w:cs="Arial"/>
          <w:iCs/>
          <w:sz w:val="24"/>
          <w:szCs w:val="24"/>
          <w:lang w:eastAsia="nb-NO"/>
        </w:rPr>
      </w:pPr>
      <w:r w:rsidRPr="008D6E57">
        <w:rPr>
          <w:rFonts w:ascii="Arial" w:hAnsi="Arial" w:cs="Arial"/>
          <w:iCs/>
          <w:sz w:val="24"/>
          <w:szCs w:val="24"/>
          <w:lang w:eastAsia="nb-NO"/>
        </w:rPr>
        <w:t>Av de som likevel ikke klarer dette selv er som regel årsaken redusert kognitiv funksjon, redusert greps-styrke, dårlig mobilitet i rygg/hofte/ankel, eller for lavt funksjonsnivå. I disse tilfellene vurderer vi hjelpemidler som gjør det lettere for hjemmetjenesten å bistå.</w:t>
      </w:r>
    </w:p>
    <w:p w14:paraId="07EFB962" w14:textId="77777777" w:rsidR="008D6E57" w:rsidRPr="005B26DF" w:rsidRDefault="004D7CB0" w:rsidP="008D6E57">
      <w:pPr>
        <w:rPr>
          <w:rFonts w:ascii="Arial" w:hAnsi="Arial" w:cs="Arial"/>
          <w:iCs/>
          <w:sz w:val="24"/>
          <w:szCs w:val="24"/>
          <w:lang w:eastAsia="nb-NO"/>
        </w:rPr>
      </w:pPr>
      <w:r w:rsidRPr="004D7CB0">
        <w:rPr>
          <w:rFonts w:ascii="Arial" w:hAnsi="Arial" w:cs="Arial"/>
          <w:iCs/>
          <w:sz w:val="24"/>
          <w:szCs w:val="24"/>
          <w:lang w:eastAsia="nb-NO"/>
        </w:rPr>
        <w:t>Det regnes 140</w:t>
      </w:r>
      <w:r w:rsidR="005B26DF" w:rsidRPr="004D7CB0">
        <w:rPr>
          <w:rFonts w:ascii="Arial" w:hAnsi="Arial" w:cs="Arial"/>
          <w:iCs/>
          <w:sz w:val="24"/>
          <w:szCs w:val="24"/>
          <w:lang w:eastAsia="nb-NO"/>
        </w:rPr>
        <w:t xml:space="preserve"> minutter </w:t>
      </w:r>
      <w:r w:rsidRPr="004D7CB0">
        <w:rPr>
          <w:rFonts w:ascii="Arial" w:hAnsi="Arial" w:cs="Arial"/>
          <w:iCs/>
          <w:sz w:val="24"/>
          <w:szCs w:val="24"/>
          <w:lang w:eastAsia="nb-NO"/>
        </w:rPr>
        <w:t>hjelpebehov pr uke</w:t>
      </w:r>
      <w:r w:rsidR="005B26DF" w:rsidRPr="004D7CB0">
        <w:rPr>
          <w:rFonts w:ascii="Arial" w:hAnsi="Arial" w:cs="Arial"/>
          <w:iCs/>
          <w:sz w:val="24"/>
          <w:szCs w:val="24"/>
          <w:lang w:eastAsia="nb-NO"/>
        </w:rPr>
        <w:t xml:space="preserve"> fra hjemmetjenesten for å ta på og av </w:t>
      </w:r>
      <w:r w:rsidRPr="004D7CB0">
        <w:rPr>
          <w:rFonts w:ascii="Arial" w:hAnsi="Arial" w:cs="Arial"/>
          <w:iCs/>
          <w:sz w:val="24"/>
          <w:szCs w:val="24"/>
          <w:lang w:eastAsia="nb-NO"/>
        </w:rPr>
        <w:t>støtte</w:t>
      </w:r>
      <w:r w:rsidR="005B26DF" w:rsidRPr="004D7CB0">
        <w:rPr>
          <w:rFonts w:ascii="Arial" w:hAnsi="Arial" w:cs="Arial"/>
          <w:iCs/>
          <w:sz w:val="24"/>
          <w:szCs w:val="24"/>
          <w:lang w:eastAsia="nb-NO"/>
        </w:rPr>
        <w:t>strømper</w:t>
      </w:r>
      <w:r w:rsidR="005B26DF">
        <w:rPr>
          <w:rFonts w:ascii="Arial" w:hAnsi="Arial" w:cs="Arial"/>
          <w:b/>
          <w:iCs/>
          <w:sz w:val="24"/>
          <w:szCs w:val="24"/>
          <w:lang w:eastAsia="nb-NO"/>
        </w:rPr>
        <w:t>.</w:t>
      </w:r>
      <w:r w:rsidR="003A7798" w:rsidRPr="00827289">
        <w:rPr>
          <w:rFonts w:ascii="Arial" w:hAnsi="Arial" w:cs="Arial"/>
          <w:i/>
          <w:iCs/>
          <w:sz w:val="24"/>
          <w:szCs w:val="24"/>
          <w:lang w:eastAsia="nb-NO"/>
        </w:rPr>
        <w:t xml:space="preserve"> </w:t>
      </w:r>
      <w:r w:rsidR="005B26DF">
        <w:rPr>
          <w:rFonts w:ascii="Arial" w:hAnsi="Arial" w:cs="Arial"/>
          <w:b/>
          <w:iCs/>
          <w:sz w:val="24"/>
          <w:szCs w:val="24"/>
          <w:lang w:eastAsia="nb-NO"/>
        </w:rPr>
        <w:t>22 av 35 brukere</w:t>
      </w:r>
      <w:r w:rsidR="008D6E57" w:rsidRPr="008D6E57">
        <w:rPr>
          <w:rFonts w:ascii="Arial" w:hAnsi="Arial" w:cs="Arial"/>
          <w:b/>
          <w:iCs/>
          <w:sz w:val="24"/>
          <w:szCs w:val="24"/>
          <w:lang w:eastAsia="nb-NO"/>
        </w:rPr>
        <w:t xml:space="preserve"> er blitt selvhjulpne og har unngått</w:t>
      </w:r>
      <w:r>
        <w:rPr>
          <w:rFonts w:ascii="Arial" w:hAnsi="Arial" w:cs="Arial"/>
          <w:b/>
          <w:iCs/>
          <w:sz w:val="24"/>
          <w:szCs w:val="24"/>
          <w:lang w:eastAsia="nb-NO"/>
        </w:rPr>
        <w:t>,</w:t>
      </w:r>
      <w:r w:rsidR="008D6E57" w:rsidRPr="008D6E57">
        <w:rPr>
          <w:rFonts w:ascii="Arial" w:hAnsi="Arial" w:cs="Arial"/>
          <w:b/>
          <w:iCs/>
          <w:sz w:val="24"/>
          <w:szCs w:val="24"/>
          <w:lang w:eastAsia="nb-NO"/>
        </w:rPr>
        <w:t xml:space="preserve"> eller fått reduser</w:t>
      </w:r>
      <w:r w:rsidR="005B26DF">
        <w:rPr>
          <w:rFonts w:ascii="Arial" w:hAnsi="Arial" w:cs="Arial"/>
          <w:b/>
          <w:iCs/>
          <w:sz w:val="24"/>
          <w:szCs w:val="24"/>
          <w:lang w:eastAsia="nb-NO"/>
        </w:rPr>
        <w:t>t tjenester.</w:t>
      </w:r>
    </w:p>
    <w:p w14:paraId="12A78C18" w14:textId="77777777" w:rsidR="00EB0B1B" w:rsidRDefault="00EB0B1B" w:rsidP="003A7798">
      <w:pPr>
        <w:rPr>
          <w:rFonts w:ascii="Arial" w:hAnsi="Arial" w:cs="Arial"/>
          <w:iCs/>
          <w:sz w:val="24"/>
          <w:szCs w:val="24"/>
          <w:lang w:eastAsia="nb-NO"/>
        </w:rPr>
      </w:pPr>
    </w:p>
    <w:p w14:paraId="40B61DA1" w14:textId="77777777" w:rsidR="00936FA2" w:rsidRPr="008D6E57" w:rsidRDefault="00936FA2" w:rsidP="003A7798">
      <w:pPr>
        <w:rPr>
          <w:rFonts w:ascii="Arial" w:hAnsi="Arial" w:cs="Arial"/>
          <w:iCs/>
          <w:sz w:val="24"/>
          <w:szCs w:val="24"/>
          <w:lang w:eastAsia="nb-NO"/>
        </w:rPr>
      </w:pPr>
    </w:p>
    <w:p w14:paraId="259B8A13" w14:textId="77777777" w:rsidR="003A7798" w:rsidRPr="008D6E57" w:rsidRDefault="003A7798" w:rsidP="003A7798">
      <w:pPr>
        <w:rPr>
          <w:rFonts w:ascii="Arial" w:hAnsi="Arial" w:cs="Arial"/>
          <w:b/>
          <w:iCs/>
          <w:sz w:val="24"/>
          <w:szCs w:val="24"/>
          <w:lang w:eastAsia="nb-NO"/>
        </w:rPr>
      </w:pPr>
      <w:r w:rsidRPr="008D6E57">
        <w:rPr>
          <w:rFonts w:ascii="Arial" w:hAnsi="Arial" w:cs="Arial"/>
          <w:b/>
          <w:iCs/>
          <w:sz w:val="24"/>
          <w:szCs w:val="24"/>
          <w:lang w:eastAsia="nb-NO"/>
        </w:rPr>
        <w:t>Øyedrypp:</w:t>
      </w:r>
    </w:p>
    <w:p w14:paraId="5B0CB38C" w14:textId="77777777" w:rsidR="003A7798" w:rsidRDefault="003A7798" w:rsidP="003A7798">
      <w:pPr>
        <w:rPr>
          <w:rFonts w:ascii="Arial" w:hAnsi="Arial" w:cs="Arial"/>
          <w:iCs/>
          <w:sz w:val="24"/>
          <w:szCs w:val="24"/>
          <w:lang w:eastAsia="nb-NO"/>
        </w:rPr>
      </w:pPr>
      <w:r w:rsidRPr="008D6E57">
        <w:rPr>
          <w:rFonts w:ascii="Arial" w:hAnsi="Arial" w:cs="Arial"/>
          <w:iCs/>
          <w:sz w:val="24"/>
          <w:szCs w:val="24"/>
          <w:lang w:eastAsia="nb-NO"/>
        </w:rPr>
        <w:t>Vi ser at det er mange brukere som trenger hjelp til øyedrypp, gjerne mange ganger om dagen. Det finnes pr i d</w:t>
      </w:r>
      <w:r w:rsidR="008D6E57">
        <w:rPr>
          <w:rFonts w:ascii="Arial" w:hAnsi="Arial" w:cs="Arial"/>
          <w:iCs/>
          <w:sz w:val="24"/>
          <w:szCs w:val="24"/>
          <w:lang w:eastAsia="nb-NO"/>
        </w:rPr>
        <w:t xml:space="preserve">ag kun 2 hjelpemidler til dette. </w:t>
      </w:r>
      <w:r w:rsidR="005B26DF">
        <w:rPr>
          <w:rFonts w:ascii="Arial" w:hAnsi="Arial" w:cs="Arial"/>
          <w:iCs/>
          <w:sz w:val="24"/>
          <w:szCs w:val="24"/>
          <w:lang w:eastAsia="nb-NO"/>
        </w:rPr>
        <w:t>Disse</w:t>
      </w:r>
      <w:r w:rsidRPr="008D6E57">
        <w:rPr>
          <w:rFonts w:ascii="Arial" w:hAnsi="Arial" w:cs="Arial"/>
          <w:iCs/>
          <w:sz w:val="24"/>
          <w:szCs w:val="24"/>
          <w:lang w:eastAsia="nb-NO"/>
        </w:rPr>
        <w:t xml:space="preserve"> passer dessver</w:t>
      </w:r>
      <w:r w:rsidR="005B26DF">
        <w:rPr>
          <w:rFonts w:ascii="Arial" w:hAnsi="Arial" w:cs="Arial"/>
          <w:iCs/>
          <w:sz w:val="24"/>
          <w:szCs w:val="24"/>
          <w:lang w:eastAsia="nb-NO"/>
        </w:rPr>
        <w:t>re ikke til alle typer øyedrypp</w:t>
      </w:r>
      <w:r w:rsidRPr="008D6E57">
        <w:rPr>
          <w:rFonts w:ascii="Arial" w:hAnsi="Arial" w:cs="Arial"/>
          <w:iCs/>
          <w:sz w:val="24"/>
          <w:szCs w:val="24"/>
          <w:lang w:eastAsia="nb-NO"/>
        </w:rPr>
        <w:t>, men fung</w:t>
      </w:r>
      <w:r w:rsidR="008D6E57">
        <w:rPr>
          <w:rFonts w:ascii="Arial" w:hAnsi="Arial" w:cs="Arial"/>
          <w:iCs/>
          <w:sz w:val="24"/>
          <w:szCs w:val="24"/>
          <w:lang w:eastAsia="nb-NO"/>
        </w:rPr>
        <w:t xml:space="preserve">erer fint </w:t>
      </w:r>
      <w:r w:rsidR="005B26DF">
        <w:rPr>
          <w:rFonts w:ascii="Arial" w:hAnsi="Arial" w:cs="Arial"/>
          <w:iCs/>
          <w:sz w:val="24"/>
          <w:szCs w:val="24"/>
          <w:lang w:eastAsia="nb-NO"/>
        </w:rPr>
        <w:t>på engangspipetter og enkelte av flaskene</w:t>
      </w:r>
      <w:r w:rsidRPr="008D6E57">
        <w:rPr>
          <w:rFonts w:ascii="Arial" w:hAnsi="Arial" w:cs="Arial"/>
          <w:iCs/>
          <w:sz w:val="24"/>
          <w:szCs w:val="24"/>
          <w:lang w:eastAsia="nb-NO"/>
        </w:rPr>
        <w:t xml:space="preserve">. </w:t>
      </w:r>
      <w:bookmarkStart w:id="5" w:name="_Toc158625687"/>
      <w:bookmarkStart w:id="6" w:name="_Toc158625842"/>
      <w:bookmarkStart w:id="7" w:name="_Toc158634634"/>
      <w:r w:rsidR="008D6E57">
        <w:rPr>
          <w:rFonts w:ascii="Arial" w:hAnsi="Arial" w:cs="Arial"/>
          <w:iCs/>
          <w:sz w:val="24"/>
          <w:szCs w:val="24"/>
          <w:lang w:eastAsia="nb-NO"/>
        </w:rPr>
        <w:t>Alle sonene i hjemmetjenesten har kjøpt inn dette og kan teste det ut på egne brukere der det er hensiktsmessig. Vi går ikke vide</w:t>
      </w:r>
      <w:r w:rsidR="005B26DF">
        <w:rPr>
          <w:rFonts w:ascii="Arial" w:hAnsi="Arial" w:cs="Arial"/>
          <w:iCs/>
          <w:sz w:val="24"/>
          <w:szCs w:val="24"/>
          <w:lang w:eastAsia="nb-NO"/>
        </w:rPr>
        <w:t xml:space="preserve">re med dette prosjektet, men har </w:t>
      </w:r>
      <w:r w:rsidR="004D7CB0">
        <w:rPr>
          <w:rFonts w:ascii="Arial" w:hAnsi="Arial" w:cs="Arial"/>
          <w:iCs/>
          <w:sz w:val="24"/>
          <w:szCs w:val="24"/>
          <w:lang w:eastAsia="nb-NO"/>
        </w:rPr>
        <w:t xml:space="preserve">også kjøpt inn </w:t>
      </w:r>
      <w:r w:rsidR="005B26DF">
        <w:rPr>
          <w:rFonts w:ascii="Arial" w:hAnsi="Arial" w:cs="Arial"/>
          <w:iCs/>
          <w:sz w:val="24"/>
          <w:szCs w:val="24"/>
          <w:lang w:eastAsia="nb-NO"/>
        </w:rPr>
        <w:t>eget</w:t>
      </w:r>
      <w:r w:rsidR="008D6E57">
        <w:rPr>
          <w:rFonts w:ascii="Arial" w:hAnsi="Arial" w:cs="Arial"/>
          <w:iCs/>
          <w:sz w:val="24"/>
          <w:szCs w:val="24"/>
          <w:lang w:eastAsia="nb-NO"/>
        </w:rPr>
        <w:t xml:space="preserve"> utstyr til utprøving der vi ser behovet</w:t>
      </w:r>
      <w:r w:rsidR="004D7CB0">
        <w:rPr>
          <w:rFonts w:ascii="Arial" w:hAnsi="Arial" w:cs="Arial"/>
          <w:iCs/>
          <w:sz w:val="24"/>
          <w:szCs w:val="24"/>
          <w:lang w:eastAsia="nb-NO"/>
        </w:rPr>
        <w:t xml:space="preserve"> for dette</w:t>
      </w:r>
      <w:r w:rsidR="008D6E57">
        <w:rPr>
          <w:rFonts w:ascii="Arial" w:hAnsi="Arial" w:cs="Arial"/>
          <w:iCs/>
          <w:sz w:val="24"/>
          <w:szCs w:val="24"/>
          <w:lang w:eastAsia="nb-NO"/>
        </w:rPr>
        <w:t xml:space="preserve">. </w:t>
      </w:r>
    </w:p>
    <w:p w14:paraId="1150E7FD" w14:textId="77777777" w:rsidR="00EB0B1B" w:rsidRDefault="00EB0B1B" w:rsidP="003A7798">
      <w:pPr>
        <w:rPr>
          <w:rFonts w:ascii="Arial" w:hAnsi="Arial" w:cs="Arial"/>
          <w:iCs/>
          <w:sz w:val="24"/>
          <w:szCs w:val="24"/>
          <w:lang w:eastAsia="nb-NO"/>
        </w:rPr>
      </w:pPr>
    </w:p>
    <w:p w14:paraId="67E09E7D" w14:textId="77777777" w:rsidR="00936FA2" w:rsidRDefault="00936FA2" w:rsidP="003A7798">
      <w:pPr>
        <w:rPr>
          <w:rFonts w:ascii="Arial" w:hAnsi="Arial" w:cs="Arial"/>
          <w:iCs/>
          <w:sz w:val="24"/>
          <w:szCs w:val="24"/>
          <w:lang w:eastAsia="nb-NO"/>
        </w:rPr>
      </w:pPr>
    </w:p>
    <w:p w14:paraId="2F2D097D" w14:textId="77777777" w:rsidR="00FA2FF8" w:rsidRPr="00670466" w:rsidRDefault="00FA2FF8" w:rsidP="00FA2FF8">
      <w:pPr>
        <w:rPr>
          <w:rFonts w:ascii="Arial" w:hAnsi="Arial" w:cs="Arial"/>
          <w:b/>
          <w:iCs/>
          <w:sz w:val="24"/>
          <w:szCs w:val="24"/>
          <w:lang w:eastAsia="nb-NO"/>
        </w:rPr>
      </w:pPr>
      <w:r w:rsidRPr="00670466">
        <w:rPr>
          <w:rFonts w:ascii="Arial" w:hAnsi="Arial" w:cs="Arial"/>
          <w:b/>
          <w:iCs/>
          <w:sz w:val="24"/>
          <w:szCs w:val="24"/>
          <w:lang w:eastAsia="nb-NO"/>
        </w:rPr>
        <w:t>Medisinhåndtering:</w:t>
      </w:r>
    </w:p>
    <w:p w14:paraId="6DD1BF59" w14:textId="77777777" w:rsidR="00FA2FF8" w:rsidRPr="0014328D" w:rsidRDefault="00FA2FF8" w:rsidP="00FA2FF8">
      <w:pPr>
        <w:rPr>
          <w:rFonts w:ascii="Arial" w:hAnsi="Arial" w:cs="Arial"/>
          <w:iCs/>
          <w:sz w:val="24"/>
          <w:szCs w:val="24"/>
          <w:lang w:eastAsia="nb-NO"/>
        </w:rPr>
      </w:pPr>
      <w:r>
        <w:rPr>
          <w:rFonts w:ascii="Arial" w:hAnsi="Arial" w:cs="Arial"/>
          <w:iCs/>
          <w:sz w:val="24"/>
          <w:szCs w:val="24"/>
          <w:lang w:eastAsia="nb-NO"/>
        </w:rPr>
        <w:t xml:space="preserve">Mange brukere blir skrevet ut fra sykehus eller institusjon hvor de har fått hjelp til all medisinhåndtering og ikke lenger har oversikt over medisinene de bruker, og/eller har fått nye medisiner. Vi bruker tid på veiledning i forhold til dette og da særlig informasjon rundt bruk av smertestillende. De har ofte ikke fått god nok informasjon om hvordan de skal bruke disse fornuftig og hensiktsmessig. Vi har hatt mange brukere med diverse skader, enten det gjelder lårhalsbrudd, bekkenfracturer eller andre typer skader, hvor de kommer hjem og får økede smerteproblematikk og større vansker med å klare seg hjemme. Det vanskeliggjør også trening og rehabilitering. Her ser vi stor fordel ved å jobbe tverrfaglig hvor sykepleier raskt kan gå inn og hjelpe disse brukerne med å sette opp ett hensiktsmessig regime i forhold til smertestillende og veilede i bruk av disse i forkant av trening og aktivitet. Vi veileder også i forhold til å håndtere medisinene sine selvstendig igjen, slik at de ikke trenger hjemmetjenesten til å adm dette. </w:t>
      </w:r>
    </w:p>
    <w:p w14:paraId="22A6A95A" w14:textId="77777777" w:rsidR="00EB0B1B" w:rsidRDefault="00EB0B1B" w:rsidP="00FA2FF8">
      <w:pPr>
        <w:rPr>
          <w:rFonts w:ascii="Arial" w:hAnsi="Arial" w:cs="Arial"/>
          <w:iCs/>
          <w:sz w:val="24"/>
          <w:szCs w:val="24"/>
          <w:lang w:eastAsia="nb-NO"/>
        </w:rPr>
      </w:pPr>
    </w:p>
    <w:p w14:paraId="6EBBAA73" w14:textId="77777777" w:rsidR="00112B7D" w:rsidRDefault="00112B7D" w:rsidP="00FA2FF8">
      <w:pPr>
        <w:rPr>
          <w:rFonts w:ascii="Arial" w:hAnsi="Arial" w:cs="Arial"/>
          <w:iCs/>
          <w:sz w:val="24"/>
          <w:szCs w:val="24"/>
          <w:lang w:eastAsia="nb-NO"/>
        </w:rPr>
      </w:pPr>
    </w:p>
    <w:p w14:paraId="3086E5EE" w14:textId="77777777" w:rsidR="00936FA2" w:rsidRPr="00EB0B1B" w:rsidRDefault="00936FA2" w:rsidP="00FA2FF8">
      <w:pPr>
        <w:rPr>
          <w:rFonts w:ascii="Arial" w:hAnsi="Arial" w:cs="Arial"/>
          <w:iCs/>
          <w:sz w:val="24"/>
          <w:szCs w:val="24"/>
          <w:lang w:eastAsia="nb-NO"/>
        </w:rPr>
      </w:pPr>
    </w:p>
    <w:p w14:paraId="422FA185" w14:textId="77777777" w:rsidR="00FA2FF8" w:rsidRPr="00FC7F72" w:rsidRDefault="00FA2FF8" w:rsidP="00FA2FF8">
      <w:pPr>
        <w:rPr>
          <w:rFonts w:ascii="Arial" w:hAnsi="Arial" w:cs="Arial"/>
          <w:b/>
          <w:iCs/>
          <w:sz w:val="24"/>
          <w:szCs w:val="24"/>
          <w:lang w:eastAsia="nb-NO"/>
        </w:rPr>
      </w:pPr>
      <w:r w:rsidRPr="00FC7F72">
        <w:rPr>
          <w:rFonts w:ascii="Arial" w:hAnsi="Arial" w:cs="Arial"/>
          <w:b/>
          <w:iCs/>
          <w:sz w:val="24"/>
          <w:szCs w:val="24"/>
          <w:lang w:eastAsia="nb-NO"/>
        </w:rPr>
        <w:lastRenderedPageBreak/>
        <w:t>Akuttsekk:</w:t>
      </w:r>
    </w:p>
    <w:p w14:paraId="38543ECA" w14:textId="77777777" w:rsidR="00FA2FF8" w:rsidRDefault="00FE2D11" w:rsidP="00FA2FF8">
      <w:pPr>
        <w:rPr>
          <w:rFonts w:ascii="Arial" w:hAnsi="Arial" w:cs="Arial"/>
          <w:iCs/>
          <w:sz w:val="24"/>
          <w:szCs w:val="24"/>
          <w:lang w:eastAsia="nb-NO"/>
        </w:rPr>
      </w:pPr>
      <w:r>
        <w:rPr>
          <w:rFonts w:ascii="Arial" w:hAnsi="Arial" w:cs="Arial"/>
          <w:iCs/>
          <w:sz w:val="24"/>
          <w:szCs w:val="24"/>
          <w:lang w:eastAsia="nb-NO"/>
        </w:rPr>
        <w:t>Vi har fått en akuttsekk til</w:t>
      </w:r>
      <w:r w:rsidR="00FA2FF8" w:rsidRPr="00FC7F72">
        <w:rPr>
          <w:rFonts w:ascii="Arial" w:hAnsi="Arial" w:cs="Arial"/>
          <w:iCs/>
          <w:sz w:val="24"/>
          <w:szCs w:val="24"/>
          <w:lang w:eastAsia="nb-NO"/>
        </w:rPr>
        <w:t xml:space="preserve"> teamet i år. Denne har vi hatt nytte av flere gangen hvor det har vært nødvendig å ta målinger av bruker</w:t>
      </w:r>
      <w:r w:rsidR="00FA2FF8">
        <w:rPr>
          <w:rFonts w:ascii="Arial" w:hAnsi="Arial" w:cs="Arial"/>
          <w:iCs/>
          <w:sz w:val="24"/>
          <w:szCs w:val="24"/>
          <w:lang w:eastAsia="nb-NO"/>
        </w:rPr>
        <w:t>e</w:t>
      </w:r>
      <w:r w:rsidR="00FA2FF8" w:rsidRPr="00FC7F72">
        <w:rPr>
          <w:rFonts w:ascii="Arial" w:hAnsi="Arial" w:cs="Arial"/>
          <w:iCs/>
          <w:sz w:val="24"/>
          <w:szCs w:val="24"/>
          <w:lang w:eastAsia="nb-NO"/>
        </w:rPr>
        <w:t xml:space="preserve"> som har blitt dårlig</w:t>
      </w:r>
      <w:r w:rsidR="00FA2FF8">
        <w:rPr>
          <w:rFonts w:ascii="Arial" w:hAnsi="Arial" w:cs="Arial"/>
          <w:iCs/>
          <w:sz w:val="24"/>
          <w:szCs w:val="24"/>
          <w:lang w:eastAsia="nb-NO"/>
        </w:rPr>
        <w:t>e hjemme og som må</w:t>
      </w:r>
      <w:r w:rsidR="00674DDD">
        <w:rPr>
          <w:rFonts w:ascii="Arial" w:hAnsi="Arial" w:cs="Arial"/>
          <w:iCs/>
          <w:sz w:val="24"/>
          <w:szCs w:val="24"/>
          <w:lang w:eastAsia="nb-NO"/>
        </w:rPr>
        <w:t xml:space="preserve"> følges opp eller</w:t>
      </w:r>
      <w:r w:rsidR="00FA2FF8">
        <w:rPr>
          <w:rFonts w:ascii="Arial" w:hAnsi="Arial" w:cs="Arial"/>
          <w:iCs/>
          <w:sz w:val="24"/>
          <w:szCs w:val="24"/>
          <w:lang w:eastAsia="nb-NO"/>
        </w:rPr>
        <w:t xml:space="preserve"> legges inn</w:t>
      </w:r>
      <w:r w:rsidR="00674DDD">
        <w:rPr>
          <w:rFonts w:ascii="Arial" w:hAnsi="Arial" w:cs="Arial"/>
          <w:iCs/>
          <w:sz w:val="24"/>
          <w:szCs w:val="24"/>
          <w:lang w:eastAsia="nb-NO"/>
        </w:rPr>
        <w:t xml:space="preserve">. Den har også vært nyttig for å </w:t>
      </w:r>
      <w:r w:rsidR="00FA2FF8" w:rsidRPr="00FC7F72">
        <w:rPr>
          <w:rFonts w:ascii="Arial" w:hAnsi="Arial" w:cs="Arial"/>
          <w:iCs/>
          <w:sz w:val="24"/>
          <w:szCs w:val="24"/>
          <w:lang w:eastAsia="nb-NO"/>
        </w:rPr>
        <w:t>ut</w:t>
      </w:r>
      <w:r w:rsidR="00FA2FF8">
        <w:rPr>
          <w:rFonts w:ascii="Arial" w:hAnsi="Arial" w:cs="Arial"/>
          <w:iCs/>
          <w:sz w:val="24"/>
          <w:szCs w:val="24"/>
          <w:lang w:eastAsia="nb-NO"/>
        </w:rPr>
        <w:t>føre enkle sårskift</w:t>
      </w:r>
      <w:r>
        <w:rPr>
          <w:rFonts w:ascii="Arial" w:hAnsi="Arial" w:cs="Arial"/>
          <w:iCs/>
          <w:sz w:val="24"/>
          <w:szCs w:val="24"/>
          <w:lang w:eastAsia="nb-NO"/>
        </w:rPr>
        <w:t xml:space="preserve"> etter for eksempel operasjon</w:t>
      </w:r>
      <w:r w:rsidR="00674DDD">
        <w:rPr>
          <w:rFonts w:ascii="Arial" w:hAnsi="Arial" w:cs="Arial"/>
          <w:iCs/>
          <w:sz w:val="24"/>
          <w:szCs w:val="24"/>
          <w:lang w:eastAsia="nb-NO"/>
        </w:rPr>
        <w:t>,</w:t>
      </w:r>
      <w:r w:rsidR="00FA2FF8">
        <w:rPr>
          <w:rFonts w:ascii="Arial" w:hAnsi="Arial" w:cs="Arial"/>
          <w:iCs/>
          <w:sz w:val="24"/>
          <w:szCs w:val="24"/>
          <w:lang w:eastAsia="nb-NO"/>
        </w:rPr>
        <w:t xml:space="preserve"> ell</w:t>
      </w:r>
      <w:r w:rsidR="00FA2FF8" w:rsidRPr="00FC7F72">
        <w:rPr>
          <w:rFonts w:ascii="Arial" w:hAnsi="Arial" w:cs="Arial"/>
          <w:iCs/>
          <w:sz w:val="24"/>
          <w:szCs w:val="24"/>
          <w:lang w:eastAsia="nb-NO"/>
        </w:rPr>
        <w:t>er fjern</w:t>
      </w:r>
      <w:r w:rsidR="00FA2FF8">
        <w:rPr>
          <w:rFonts w:ascii="Arial" w:hAnsi="Arial" w:cs="Arial"/>
          <w:iCs/>
          <w:sz w:val="24"/>
          <w:szCs w:val="24"/>
          <w:lang w:eastAsia="nb-NO"/>
        </w:rPr>
        <w:t>ing av</w:t>
      </w:r>
      <w:r w:rsidR="00FA2FF8" w:rsidRPr="00FC7F72">
        <w:rPr>
          <w:rFonts w:ascii="Arial" w:hAnsi="Arial" w:cs="Arial"/>
          <w:iCs/>
          <w:sz w:val="24"/>
          <w:szCs w:val="24"/>
          <w:lang w:eastAsia="nb-NO"/>
        </w:rPr>
        <w:t xml:space="preserve"> Picovac-pumpe</w:t>
      </w:r>
      <w:r>
        <w:rPr>
          <w:rFonts w:ascii="Arial" w:hAnsi="Arial" w:cs="Arial"/>
          <w:iCs/>
          <w:sz w:val="24"/>
          <w:szCs w:val="24"/>
          <w:lang w:eastAsia="nb-NO"/>
        </w:rPr>
        <w:t>, som</w:t>
      </w:r>
      <w:r w:rsidR="00FA2FF8">
        <w:rPr>
          <w:rFonts w:ascii="Arial" w:hAnsi="Arial" w:cs="Arial"/>
          <w:iCs/>
          <w:sz w:val="24"/>
          <w:szCs w:val="24"/>
          <w:lang w:eastAsia="nb-NO"/>
        </w:rPr>
        <w:t xml:space="preserve"> skal fjernes</w:t>
      </w:r>
      <w:r w:rsidR="00FA2FF8" w:rsidRPr="00FC7F72">
        <w:rPr>
          <w:rFonts w:ascii="Arial" w:hAnsi="Arial" w:cs="Arial"/>
          <w:iCs/>
          <w:sz w:val="24"/>
          <w:szCs w:val="24"/>
          <w:lang w:eastAsia="nb-NO"/>
        </w:rPr>
        <w:t xml:space="preserve"> 7 dager etter utskrivelse.</w:t>
      </w:r>
      <w:r w:rsidR="00FA2FF8">
        <w:rPr>
          <w:rFonts w:ascii="Arial" w:hAnsi="Arial" w:cs="Arial"/>
          <w:iCs/>
          <w:sz w:val="24"/>
          <w:szCs w:val="24"/>
          <w:lang w:eastAsia="nb-NO"/>
        </w:rPr>
        <w:t xml:space="preserve"> Ved at sykepleier i teamet kan være behjelpelig med dette, slipper vi å sette inn hjemmetjenesten</w:t>
      </w:r>
      <w:r>
        <w:rPr>
          <w:rFonts w:ascii="Arial" w:hAnsi="Arial" w:cs="Arial"/>
          <w:iCs/>
          <w:sz w:val="24"/>
          <w:szCs w:val="24"/>
          <w:lang w:eastAsia="nb-NO"/>
        </w:rPr>
        <w:t xml:space="preserve"> kun for det</w:t>
      </w:r>
      <w:r w:rsidR="00EB0B1B">
        <w:rPr>
          <w:rFonts w:ascii="Arial" w:hAnsi="Arial" w:cs="Arial"/>
          <w:iCs/>
          <w:sz w:val="24"/>
          <w:szCs w:val="24"/>
          <w:lang w:eastAsia="nb-NO"/>
        </w:rPr>
        <w:t xml:space="preserve">, </w:t>
      </w:r>
      <w:r w:rsidR="00FA2FF8">
        <w:rPr>
          <w:rFonts w:ascii="Arial" w:hAnsi="Arial" w:cs="Arial"/>
          <w:iCs/>
          <w:sz w:val="24"/>
          <w:szCs w:val="24"/>
          <w:lang w:eastAsia="nb-NO"/>
        </w:rPr>
        <w:t xml:space="preserve">eller at bruker må komme seg til legen sin </w:t>
      </w:r>
      <w:r>
        <w:rPr>
          <w:rFonts w:ascii="Arial" w:hAnsi="Arial" w:cs="Arial"/>
          <w:iCs/>
          <w:sz w:val="24"/>
          <w:szCs w:val="24"/>
          <w:lang w:eastAsia="nb-NO"/>
        </w:rPr>
        <w:t xml:space="preserve">7 dager etter hjemkomst. </w:t>
      </w:r>
      <w:r w:rsidR="00FA2FF8">
        <w:rPr>
          <w:rFonts w:ascii="Arial" w:hAnsi="Arial" w:cs="Arial"/>
          <w:iCs/>
          <w:sz w:val="24"/>
          <w:szCs w:val="24"/>
          <w:lang w:eastAsia="nb-NO"/>
        </w:rPr>
        <w:t xml:space="preserve">Foreløpig er det hjemmetjenesten Sentrum som </w:t>
      </w:r>
      <w:r w:rsidR="00674DDD">
        <w:rPr>
          <w:rFonts w:ascii="Arial" w:hAnsi="Arial" w:cs="Arial"/>
          <w:iCs/>
          <w:sz w:val="24"/>
          <w:szCs w:val="24"/>
          <w:lang w:eastAsia="nb-NO"/>
        </w:rPr>
        <w:t>har hjulpet</w:t>
      </w:r>
      <w:r w:rsidR="00FA2FF8">
        <w:rPr>
          <w:rFonts w:ascii="Arial" w:hAnsi="Arial" w:cs="Arial"/>
          <w:iCs/>
          <w:sz w:val="24"/>
          <w:szCs w:val="24"/>
          <w:lang w:eastAsia="nb-NO"/>
        </w:rPr>
        <w:t xml:space="preserve"> oss med innholdet i denne. </w:t>
      </w:r>
    </w:p>
    <w:p w14:paraId="12F98C33" w14:textId="77777777" w:rsidR="00EB0B1B" w:rsidRDefault="00EB0B1B" w:rsidP="00FA2FF8">
      <w:pPr>
        <w:rPr>
          <w:rFonts w:ascii="Arial" w:hAnsi="Arial" w:cs="Arial"/>
          <w:iCs/>
          <w:sz w:val="24"/>
          <w:szCs w:val="24"/>
          <w:lang w:eastAsia="nb-NO"/>
        </w:rPr>
      </w:pPr>
    </w:p>
    <w:p w14:paraId="0A843894" w14:textId="77777777" w:rsidR="00936FA2" w:rsidRDefault="00936FA2" w:rsidP="00FA2FF8">
      <w:pPr>
        <w:rPr>
          <w:rFonts w:ascii="Arial" w:hAnsi="Arial" w:cs="Arial"/>
          <w:iCs/>
          <w:sz w:val="24"/>
          <w:szCs w:val="24"/>
          <w:lang w:eastAsia="nb-NO"/>
        </w:rPr>
      </w:pPr>
    </w:p>
    <w:p w14:paraId="0D7B3426" w14:textId="77777777" w:rsidR="003A7798" w:rsidRDefault="003A7798" w:rsidP="003A7798">
      <w:pPr>
        <w:pStyle w:val="Overskrift1"/>
        <w:rPr>
          <w:color w:val="00B050"/>
        </w:rPr>
      </w:pPr>
      <w:bookmarkStart w:id="8" w:name="_Toc224887726"/>
      <w:r w:rsidRPr="003A7798">
        <w:rPr>
          <w:color w:val="00B050"/>
        </w:rPr>
        <w:t>Tallene våre og forklaring rundt:</w:t>
      </w:r>
      <w:bookmarkEnd w:id="5"/>
      <w:bookmarkEnd w:id="6"/>
      <w:bookmarkEnd w:id="7"/>
      <w:bookmarkEnd w:id="8"/>
    </w:p>
    <w:p w14:paraId="4A8C59FD" w14:textId="77777777" w:rsidR="0060200C" w:rsidRPr="0060200C" w:rsidRDefault="0060200C" w:rsidP="0060200C"/>
    <w:tbl>
      <w:tblPr>
        <w:tblStyle w:val="Tabellrutenett"/>
        <w:tblW w:w="0" w:type="auto"/>
        <w:tblLook w:val="04A0" w:firstRow="1" w:lastRow="0" w:firstColumn="1" w:lastColumn="0" w:noHBand="0" w:noVBand="1"/>
      </w:tblPr>
      <w:tblGrid>
        <w:gridCol w:w="3020"/>
        <w:gridCol w:w="3021"/>
        <w:gridCol w:w="3021"/>
      </w:tblGrid>
      <w:tr w:rsidR="0060200C" w14:paraId="4173B5C4" w14:textId="77777777" w:rsidTr="0060200C">
        <w:tc>
          <w:tcPr>
            <w:tcW w:w="3020" w:type="dxa"/>
          </w:tcPr>
          <w:p w14:paraId="056523FE" w14:textId="77777777" w:rsidR="0060200C" w:rsidRPr="0060200C" w:rsidRDefault="0060200C" w:rsidP="0060200C">
            <w:pPr>
              <w:rPr>
                <w:rFonts w:ascii="Arial" w:hAnsi="Arial" w:cs="Arial"/>
                <w:b/>
                <w:sz w:val="24"/>
                <w:szCs w:val="24"/>
              </w:rPr>
            </w:pPr>
            <w:r w:rsidRPr="0060200C">
              <w:rPr>
                <w:rFonts w:ascii="Arial" w:hAnsi="Arial" w:cs="Arial"/>
                <w:b/>
                <w:sz w:val="24"/>
                <w:szCs w:val="24"/>
              </w:rPr>
              <w:t>2025</w:t>
            </w:r>
          </w:p>
        </w:tc>
        <w:tc>
          <w:tcPr>
            <w:tcW w:w="3021" w:type="dxa"/>
          </w:tcPr>
          <w:p w14:paraId="14227C07" w14:textId="77777777" w:rsidR="0060200C" w:rsidRPr="0060200C" w:rsidRDefault="0060200C" w:rsidP="0060200C">
            <w:pPr>
              <w:rPr>
                <w:rFonts w:ascii="Arial" w:hAnsi="Arial" w:cs="Arial"/>
                <w:b/>
                <w:sz w:val="24"/>
                <w:szCs w:val="24"/>
              </w:rPr>
            </w:pPr>
            <w:r w:rsidRPr="0060200C">
              <w:rPr>
                <w:rFonts w:ascii="Arial" w:hAnsi="Arial" w:cs="Arial"/>
                <w:b/>
                <w:sz w:val="24"/>
                <w:szCs w:val="24"/>
              </w:rPr>
              <w:t>2024</w:t>
            </w:r>
          </w:p>
        </w:tc>
        <w:tc>
          <w:tcPr>
            <w:tcW w:w="3021" w:type="dxa"/>
          </w:tcPr>
          <w:p w14:paraId="09FCC73A" w14:textId="77777777" w:rsidR="0060200C" w:rsidRPr="0060200C" w:rsidRDefault="0060200C" w:rsidP="0060200C">
            <w:pPr>
              <w:rPr>
                <w:rFonts w:ascii="Arial" w:hAnsi="Arial" w:cs="Arial"/>
                <w:b/>
              </w:rPr>
            </w:pPr>
            <w:r w:rsidRPr="0060200C">
              <w:rPr>
                <w:rFonts w:ascii="Arial" w:hAnsi="Arial" w:cs="Arial"/>
                <w:b/>
                <w:sz w:val="24"/>
              </w:rPr>
              <w:t>2023</w:t>
            </w:r>
          </w:p>
        </w:tc>
      </w:tr>
      <w:tr w:rsidR="0060200C" w14:paraId="40AFFAD9" w14:textId="77777777" w:rsidTr="0060200C">
        <w:tc>
          <w:tcPr>
            <w:tcW w:w="3020" w:type="dxa"/>
          </w:tcPr>
          <w:p w14:paraId="0F10F4CD" w14:textId="77777777" w:rsidR="0060200C" w:rsidRDefault="0060200C" w:rsidP="0060200C">
            <w:pPr>
              <w:rPr>
                <w:rFonts w:ascii="Arial" w:hAnsi="Arial" w:cs="Arial"/>
                <w:b/>
                <w:iCs/>
                <w:sz w:val="24"/>
                <w:szCs w:val="24"/>
                <w:lang w:eastAsia="nb-NO"/>
              </w:rPr>
            </w:pPr>
            <w:r w:rsidRPr="008B3807">
              <w:rPr>
                <w:rFonts w:ascii="Arial" w:hAnsi="Arial" w:cs="Arial"/>
                <w:b/>
                <w:iCs/>
                <w:sz w:val="24"/>
                <w:szCs w:val="24"/>
                <w:lang w:eastAsia="nb-NO"/>
              </w:rPr>
              <w:t xml:space="preserve">Antall </w:t>
            </w:r>
            <w:r>
              <w:rPr>
                <w:rFonts w:ascii="Arial" w:hAnsi="Arial" w:cs="Arial"/>
                <w:b/>
                <w:iCs/>
                <w:sz w:val="24"/>
                <w:szCs w:val="24"/>
                <w:lang w:eastAsia="nb-NO"/>
              </w:rPr>
              <w:t>nye søkere</w:t>
            </w:r>
            <w:r w:rsidRPr="008B3807">
              <w:rPr>
                <w:rFonts w:ascii="Arial" w:hAnsi="Arial" w:cs="Arial"/>
                <w:b/>
                <w:iCs/>
                <w:sz w:val="24"/>
                <w:szCs w:val="24"/>
                <w:lang w:eastAsia="nb-NO"/>
              </w:rPr>
              <w:t>:</w:t>
            </w:r>
            <w:r>
              <w:rPr>
                <w:rFonts w:ascii="Arial" w:hAnsi="Arial" w:cs="Arial"/>
                <w:b/>
                <w:iCs/>
                <w:sz w:val="24"/>
                <w:szCs w:val="24"/>
                <w:lang w:eastAsia="nb-NO"/>
              </w:rPr>
              <w:t xml:space="preserve">         </w:t>
            </w:r>
          </w:p>
          <w:p w14:paraId="188C12B9" w14:textId="77777777" w:rsidR="0060200C" w:rsidRPr="009A6FBD" w:rsidRDefault="0060200C" w:rsidP="0060200C">
            <w:pPr>
              <w:rPr>
                <w:rFonts w:ascii="Arial" w:hAnsi="Arial" w:cs="Arial"/>
                <w:b/>
                <w:iCs/>
                <w:sz w:val="24"/>
                <w:szCs w:val="24"/>
                <w:lang w:eastAsia="nb-NO"/>
              </w:rPr>
            </w:pPr>
            <w:r>
              <w:rPr>
                <w:rFonts w:ascii="Arial" w:hAnsi="Arial" w:cs="Arial"/>
                <w:b/>
                <w:iCs/>
                <w:sz w:val="24"/>
                <w:szCs w:val="24"/>
                <w:lang w:eastAsia="nb-NO"/>
              </w:rPr>
              <w:t xml:space="preserve">241                                         </w:t>
            </w:r>
          </w:p>
        </w:tc>
        <w:tc>
          <w:tcPr>
            <w:tcW w:w="3021" w:type="dxa"/>
          </w:tcPr>
          <w:p w14:paraId="50B70A2A" w14:textId="77777777" w:rsidR="0060200C" w:rsidRPr="009A6FBD" w:rsidRDefault="0060200C" w:rsidP="0060200C">
            <w:pPr>
              <w:rPr>
                <w:rFonts w:ascii="Arial" w:hAnsi="Arial" w:cs="Arial"/>
                <w:b/>
                <w:iCs/>
                <w:sz w:val="24"/>
                <w:szCs w:val="24"/>
                <w:lang w:eastAsia="nb-NO"/>
              </w:rPr>
            </w:pPr>
            <w:r w:rsidRPr="008B3807">
              <w:rPr>
                <w:rFonts w:ascii="Arial" w:hAnsi="Arial" w:cs="Arial"/>
                <w:b/>
                <w:iCs/>
                <w:sz w:val="24"/>
                <w:szCs w:val="24"/>
                <w:lang w:eastAsia="nb-NO"/>
              </w:rPr>
              <w:t xml:space="preserve">Antall </w:t>
            </w:r>
            <w:r>
              <w:rPr>
                <w:rFonts w:ascii="Arial" w:hAnsi="Arial" w:cs="Arial"/>
                <w:b/>
                <w:iCs/>
                <w:sz w:val="24"/>
                <w:szCs w:val="24"/>
                <w:lang w:eastAsia="nb-NO"/>
              </w:rPr>
              <w:t>nye søkere</w:t>
            </w:r>
            <w:r w:rsidRPr="008B3807">
              <w:rPr>
                <w:rFonts w:ascii="Arial" w:hAnsi="Arial" w:cs="Arial"/>
                <w:b/>
                <w:iCs/>
                <w:sz w:val="24"/>
                <w:szCs w:val="24"/>
                <w:lang w:eastAsia="nb-NO"/>
              </w:rPr>
              <w:t>:</w:t>
            </w:r>
            <w:r>
              <w:rPr>
                <w:rFonts w:ascii="Arial" w:hAnsi="Arial" w:cs="Arial"/>
                <w:b/>
                <w:iCs/>
                <w:sz w:val="24"/>
                <w:szCs w:val="24"/>
                <w:lang w:eastAsia="nb-NO"/>
              </w:rPr>
              <w:t xml:space="preserve">            212                                      </w:t>
            </w:r>
          </w:p>
        </w:tc>
        <w:tc>
          <w:tcPr>
            <w:tcW w:w="3021" w:type="dxa"/>
          </w:tcPr>
          <w:p w14:paraId="190DC7A0" w14:textId="77777777" w:rsidR="0060200C" w:rsidRDefault="0060200C" w:rsidP="0060200C">
            <w:r w:rsidRPr="008B3807">
              <w:rPr>
                <w:rFonts w:ascii="Arial" w:hAnsi="Arial" w:cs="Arial"/>
                <w:b/>
                <w:iCs/>
                <w:sz w:val="24"/>
                <w:szCs w:val="24"/>
                <w:lang w:eastAsia="nb-NO"/>
              </w:rPr>
              <w:t xml:space="preserve">Antall </w:t>
            </w:r>
            <w:r>
              <w:rPr>
                <w:rFonts w:ascii="Arial" w:hAnsi="Arial" w:cs="Arial"/>
                <w:b/>
                <w:iCs/>
                <w:sz w:val="24"/>
                <w:szCs w:val="24"/>
                <w:lang w:eastAsia="nb-NO"/>
              </w:rPr>
              <w:t>nye søkere</w:t>
            </w:r>
            <w:r w:rsidRPr="008B3807">
              <w:rPr>
                <w:rFonts w:ascii="Arial" w:hAnsi="Arial" w:cs="Arial"/>
                <w:b/>
                <w:iCs/>
                <w:sz w:val="24"/>
                <w:szCs w:val="24"/>
                <w:lang w:eastAsia="nb-NO"/>
              </w:rPr>
              <w:t>:</w:t>
            </w:r>
            <w:r>
              <w:rPr>
                <w:rFonts w:ascii="Arial" w:hAnsi="Arial" w:cs="Arial"/>
                <w:b/>
                <w:iCs/>
                <w:sz w:val="24"/>
                <w:szCs w:val="24"/>
                <w:lang w:eastAsia="nb-NO"/>
              </w:rPr>
              <w:t xml:space="preserve">            181                                      </w:t>
            </w:r>
          </w:p>
        </w:tc>
      </w:tr>
      <w:tr w:rsidR="0060200C" w14:paraId="541D77A5" w14:textId="77777777" w:rsidTr="0060200C">
        <w:tc>
          <w:tcPr>
            <w:tcW w:w="3020" w:type="dxa"/>
          </w:tcPr>
          <w:p w14:paraId="3A3739BD" w14:textId="77777777" w:rsidR="0060200C" w:rsidRPr="009A6FBD" w:rsidRDefault="0060200C" w:rsidP="0060200C">
            <w:pPr>
              <w:rPr>
                <w:rFonts w:ascii="Arial" w:hAnsi="Arial" w:cs="Arial"/>
                <w:b/>
                <w:iCs/>
                <w:sz w:val="24"/>
                <w:szCs w:val="24"/>
                <w:lang w:eastAsia="nb-NO"/>
              </w:rPr>
            </w:pPr>
            <w:r>
              <w:rPr>
                <w:rFonts w:ascii="Arial" w:hAnsi="Arial" w:cs="Arial"/>
                <w:b/>
                <w:iCs/>
                <w:sz w:val="24"/>
                <w:szCs w:val="24"/>
                <w:lang w:eastAsia="nb-NO"/>
              </w:rPr>
              <w:t>Innvilget:                           213</w:t>
            </w:r>
          </w:p>
        </w:tc>
        <w:tc>
          <w:tcPr>
            <w:tcW w:w="3021" w:type="dxa"/>
          </w:tcPr>
          <w:p w14:paraId="73AED881" w14:textId="77777777" w:rsidR="0060200C" w:rsidRPr="009A6FBD" w:rsidRDefault="0060200C" w:rsidP="0060200C">
            <w:pPr>
              <w:rPr>
                <w:rFonts w:ascii="Arial" w:hAnsi="Arial" w:cs="Arial"/>
                <w:b/>
                <w:iCs/>
                <w:sz w:val="24"/>
                <w:szCs w:val="24"/>
                <w:lang w:eastAsia="nb-NO"/>
              </w:rPr>
            </w:pPr>
            <w:r>
              <w:rPr>
                <w:rFonts w:ascii="Arial" w:hAnsi="Arial" w:cs="Arial"/>
                <w:b/>
                <w:iCs/>
                <w:sz w:val="24"/>
                <w:szCs w:val="24"/>
                <w:lang w:eastAsia="nb-NO"/>
              </w:rPr>
              <w:t>Innvilget:                           174</w:t>
            </w:r>
          </w:p>
        </w:tc>
        <w:tc>
          <w:tcPr>
            <w:tcW w:w="3021" w:type="dxa"/>
          </w:tcPr>
          <w:p w14:paraId="15B4CCB2" w14:textId="77777777" w:rsidR="0060200C" w:rsidRDefault="0060200C" w:rsidP="0060200C">
            <w:r>
              <w:rPr>
                <w:rFonts w:ascii="Arial" w:hAnsi="Arial" w:cs="Arial"/>
                <w:b/>
                <w:iCs/>
                <w:sz w:val="24"/>
                <w:szCs w:val="24"/>
                <w:lang w:eastAsia="nb-NO"/>
              </w:rPr>
              <w:t>Innvilget:                           134</w:t>
            </w:r>
          </w:p>
        </w:tc>
      </w:tr>
      <w:tr w:rsidR="0060200C" w14:paraId="1226A9F4" w14:textId="77777777" w:rsidTr="0060200C">
        <w:tc>
          <w:tcPr>
            <w:tcW w:w="3020" w:type="dxa"/>
          </w:tcPr>
          <w:p w14:paraId="0983CA83" w14:textId="77777777" w:rsidR="0060200C" w:rsidRPr="009A6FBD" w:rsidRDefault="0060200C" w:rsidP="0060200C">
            <w:pPr>
              <w:rPr>
                <w:rFonts w:ascii="Arial" w:hAnsi="Arial" w:cs="Arial"/>
                <w:b/>
                <w:iCs/>
                <w:sz w:val="24"/>
                <w:szCs w:val="24"/>
                <w:lang w:eastAsia="nb-NO"/>
              </w:rPr>
            </w:pPr>
            <w:r w:rsidRPr="008B3807">
              <w:rPr>
                <w:rFonts w:ascii="Arial" w:hAnsi="Arial" w:cs="Arial"/>
                <w:b/>
                <w:iCs/>
                <w:sz w:val="24"/>
                <w:szCs w:val="24"/>
                <w:lang w:eastAsia="nb-NO"/>
              </w:rPr>
              <w:t>Antall vurderingsbesøk:</w:t>
            </w:r>
            <w:r>
              <w:rPr>
                <w:rFonts w:ascii="Arial" w:hAnsi="Arial" w:cs="Arial"/>
                <w:b/>
                <w:iCs/>
                <w:sz w:val="24"/>
                <w:szCs w:val="24"/>
                <w:lang w:eastAsia="nb-NO"/>
              </w:rPr>
              <w:t xml:space="preserve">  151</w:t>
            </w:r>
          </w:p>
        </w:tc>
        <w:tc>
          <w:tcPr>
            <w:tcW w:w="3021" w:type="dxa"/>
          </w:tcPr>
          <w:p w14:paraId="1FFCC7B4" w14:textId="77777777" w:rsidR="0060200C" w:rsidRPr="009A6FBD" w:rsidRDefault="0060200C" w:rsidP="0060200C">
            <w:pPr>
              <w:rPr>
                <w:rFonts w:ascii="Arial" w:hAnsi="Arial" w:cs="Arial"/>
                <w:b/>
                <w:iCs/>
                <w:sz w:val="24"/>
                <w:szCs w:val="24"/>
                <w:lang w:eastAsia="nb-NO"/>
              </w:rPr>
            </w:pPr>
            <w:r w:rsidRPr="008B3807">
              <w:rPr>
                <w:rFonts w:ascii="Arial" w:hAnsi="Arial" w:cs="Arial"/>
                <w:b/>
                <w:iCs/>
                <w:sz w:val="24"/>
                <w:szCs w:val="24"/>
                <w:lang w:eastAsia="nb-NO"/>
              </w:rPr>
              <w:t>Antall vurderingsbesøk:</w:t>
            </w:r>
            <w:r>
              <w:rPr>
                <w:rFonts w:ascii="Arial" w:hAnsi="Arial" w:cs="Arial"/>
                <w:b/>
                <w:iCs/>
                <w:sz w:val="24"/>
                <w:szCs w:val="24"/>
                <w:lang w:eastAsia="nb-NO"/>
              </w:rPr>
              <w:t xml:space="preserve">  126  </w:t>
            </w:r>
          </w:p>
        </w:tc>
        <w:tc>
          <w:tcPr>
            <w:tcW w:w="3021" w:type="dxa"/>
          </w:tcPr>
          <w:p w14:paraId="3F85FC23" w14:textId="77777777" w:rsidR="0060200C" w:rsidRDefault="0060200C" w:rsidP="0060200C">
            <w:r w:rsidRPr="008B3807">
              <w:rPr>
                <w:rFonts w:ascii="Arial" w:hAnsi="Arial" w:cs="Arial"/>
                <w:b/>
                <w:iCs/>
                <w:sz w:val="24"/>
                <w:szCs w:val="24"/>
                <w:lang w:eastAsia="nb-NO"/>
              </w:rPr>
              <w:t>Antall vurderingsbesøk:</w:t>
            </w:r>
            <w:r>
              <w:rPr>
                <w:rFonts w:ascii="Arial" w:hAnsi="Arial" w:cs="Arial"/>
                <w:b/>
                <w:iCs/>
                <w:sz w:val="24"/>
                <w:szCs w:val="24"/>
                <w:lang w:eastAsia="nb-NO"/>
              </w:rPr>
              <w:t xml:space="preserve">  99  </w:t>
            </w:r>
          </w:p>
        </w:tc>
      </w:tr>
      <w:tr w:rsidR="0060200C" w14:paraId="04153B12" w14:textId="77777777" w:rsidTr="0060200C">
        <w:tc>
          <w:tcPr>
            <w:tcW w:w="3020" w:type="dxa"/>
          </w:tcPr>
          <w:p w14:paraId="7052A3F2" w14:textId="77777777" w:rsidR="0060200C" w:rsidRPr="009A6FBD" w:rsidRDefault="0060200C" w:rsidP="0060200C">
            <w:pPr>
              <w:rPr>
                <w:rFonts w:ascii="Arial" w:hAnsi="Arial" w:cs="Arial"/>
                <w:b/>
                <w:iCs/>
                <w:sz w:val="24"/>
                <w:szCs w:val="24"/>
                <w:lang w:eastAsia="nb-NO"/>
              </w:rPr>
            </w:pPr>
            <w:r w:rsidRPr="008B3807">
              <w:rPr>
                <w:rFonts w:ascii="Arial" w:hAnsi="Arial" w:cs="Arial"/>
                <w:b/>
                <w:iCs/>
                <w:sz w:val="24"/>
                <w:szCs w:val="24"/>
                <w:lang w:eastAsia="nb-NO"/>
              </w:rPr>
              <w:t>Antall HVR-forløp:</w:t>
            </w:r>
            <w:r>
              <w:rPr>
                <w:rFonts w:ascii="Arial" w:hAnsi="Arial" w:cs="Arial"/>
                <w:b/>
                <w:iCs/>
                <w:sz w:val="24"/>
                <w:szCs w:val="24"/>
                <w:lang w:eastAsia="nb-NO"/>
              </w:rPr>
              <w:t xml:space="preserve">            </w:t>
            </w:r>
            <w:r w:rsidR="00872565">
              <w:rPr>
                <w:rFonts w:ascii="Arial" w:hAnsi="Arial" w:cs="Arial"/>
                <w:b/>
                <w:iCs/>
                <w:sz w:val="24"/>
                <w:szCs w:val="24"/>
                <w:lang w:eastAsia="nb-NO"/>
              </w:rPr>
              <w:t>101</w:t>
            </w:r>
            <w:r w:rsidR="00674DDD">
              <w:rPr>
                <w:rFonts w:ascii="Arial" w:hAnsi="Arial" w:cs="Arial"/>
                <w:b/>
                <w:iCs/>
                <w:sz w:val="24"/>
                <w:szCs w:val="24"/>
                <w:lang w:eastAsia="nb-NO"/>
              </w:rPr>
              <w:t xml:space="preserve"> (inkl. strømper)</w:t>
            </w:r>
          </w:p>
        </w:tc>
        <w:tc>
          <w:tcPr>
            <w:tcW w:w="3021" w:type="dxa"/>
          </w:tcPr>
          <w:p w14:paraId="2D685E7F" w14:textId="77777777" w:rsidR="0060200C" w:rsidRPr="009A6FBD" w:rsidRDefault="0060200C" w:rsidP="0060200C">
            <w:pPr>
              <w:rPr>
                <w:rFonts w:ascii="Arial" w:hAnsi="Arial" w:cs="Arial"/>
                <w:b/>
                <w:iCs/>
                <w:sz w:val="24"/>
                <w:szCs w:val="24"/>
                <w:lang w:eastAsia="nb-NO"/>
              </w:rPr>
            </w:pPr>
            <w:r w:rsidRPr="008B3807">
              <w:rPr>
                <w:rFonts w:ascii="Arial" w:hAnsi="Arial" w:cs="Arial"/>
                <w:b/>
                <w:iCs/>
                <w:sz w:val="24"/>
                <w:szCs w:val="24"/>
                <w:lang w:eastAsia="nb-NO"/>
              </w:rPr>
              <w:t>Antall HVR-forløp:</w:t>
            </w:r>
            <w:r>
              <w:rPr>
                <w:rFonts w:ascii="Arial" w:hAnsi="Arial" w:cs="Arial"/>
                <w:b/>
                <w:iCs/>
                <w:sz w:val="24"/>
                <w:szCs w:val="24"/>
                <w:lang w:eastAsia="nb-NO"/>
              </w:rPr>
              <w:t xml:space="preserve">            66</w:t>
            </w:r>
          </w:p>
        </w:tc>
        <w:tc>
          <w:tcPr>
            <w:tcW w:w="3021" w:type="dxa"/>
          </w:tcPr>
          <w:p w14:paraId="17FDF10D" w14:textId="77777777" w:rsidR="0060200C" w:rsidRDefault="0060200C" w:rsidP="0060200C">
            <w:r w:rsidRPr="008B3807">
              <w:rPr>
                <w:rFonts w:ascii="Arial" w:hAnsi="Arial" w:cs="Arial"/>
                <w:b/>
                <w:iCs/>
                <w:sz w:val="24"/>
                <w:szCs w:val="24"/>
                <w:lang w:eastAsia="nb-NO"/>
              </w:rPr>
              <w:t>Antall HVR-forløp:</w:t>
            </w:r>
            <w:r>
              <w:rPr>
                <w:rFonts w:ascii="Arial" w:hAnsi="Arial" w:cs="Arial"/>
                <w:b/>
                <w:iCs/>
                <w:sz w:val="24"/>
                <w:szCs w:val="24"/>
                <w:lang w:eastAsia="nb-NO"/>
              </w:rPr>
              <w:t xml:space="preserve">            48</w:t>
            </w:r>
          </w:p>
        </w:tc>
      </w:tr>
      <w:tr w:rsidR="0060200C" w14:paraId="7D14F613" w14:textId="77777777" w:rsidTr="0060200C">
        <w:tc>
          <w:tcPr>
            <w:tcW w:w="3020" w:type="dxa"/>
          </w:tcPr>
          <w:p w14:paraId="3D87CF9F" w14:textId="77777777" w:rsidR="0060200C" w:rsidRPr="009A6FBD" w:rsidRDefault="0060200C" w:rsidP="0060200C">
            <w:pPr>
              <w:rPr>
                <w:rFonts w:ascii="Arial" w:hAnsi="Arial" w:cs="Arial"/>
                <w:b/>
                <w:iCs/>
                <w:sz w:val="24"/>
                <w:szCs w:val="24"/>
                <w:lang w:eastAsia="nb-NO"/>
              </w:rPr>
            </w:pPr>
            <w:r>
              <w:rPr>
                <w:rFonts w:ascii="Arial" w:hAnsi="Arial" w:cs="Arial"/>
                <w:b/>
                <w:iCs/>
                <w:sz w:val="24"/>
                <w:szCs w:val="24"/>
                <w:lang w:eastAsia="nb-NO"/>
              </w:rPr>
              <w:t>Antall strømpesaker:   3</w:t>
            </w:r>
            <w:r w:rsidR="00391620">
              <w:rPr>
                <w:rFonts w:ascii="Arial" w:hAnsi="Arial" w:cs="Arial"/>
                <w:b/>
                <w:iCs/>
                <w:sz w:val="24"/>
                <w:szCs w:val="24"/>
                <w:lang w:eastAsia="nb-NO"/>
              </w:rPr>
              <w:t>4</w:t>
            </w:r>
          </w:p>
        </w:tc>
        <w:tc>
          <w:tcPr>
            <w:tcW w:w="3021" w:type="dxa"/>
          </w:tcPr>
          <w:p w14:paraId="1E34D570" w14:textId="77777777" w:rsidR="0060200C" w:rsidRPr="009A6FBD" w:rsidRDefault="0060200C" w:rsidP="0060200C">
            <w:pPr>
              <w:rPr>
                <w:rFonts w:ascii="Arial" w:hAnsi="Arial" w:cs="Arial"/>
                <w:b/>
                <w:iCs/>
                <w:sz w:val="24"/>
                <w:szCs w:val="24"/>
                <w:lang w:eastAsia="nb-NO"/>
              </w:rPr>
            </w:pPr>
            <w:r>
              <w:rPr>
                <w:rFonts w:ascii="Arial" w:hAnsi="Arial" w:cs="Arial"/>
                <w:b/>
                <w:iCs/>
                <w:sz w:val="24"/>
                <w:szCs w:val="24"/>
                <w:lang w:eastAsia="nb-NO"/>
              </w:rPr>
              <w:t>Antall strømpeprosjekt:   20</w:t>
            </w:r>
          </w:p>
        </w:tc>
        <w:tc>
          <w:tcPr>
            <w:tcW w:w="3021" w:type="dxa"/>
          </w:tcPr>
          <w:p w14:paraId="6BECF8E2" w14:textId="77777777" w:rsidR="0060200C" w:rsidRDefault="0060200C" w:rsidP="0060200C">
            <w:r>
              <w:rPr>
                <w:rFonts w:ascii="Arial" w:hAnsi="Arial" w:cs="Arial"/>
                <w:b/>
                <w:iCs/>
                <w:sz w:val="24"/>
                <w:szCs w:val="24"/>
                <w:lang w:eastAsia="nb-NO"/>
              </w:rPr>
              <w:t>Antall strømpeprosjekt:   10</w:t>
            </w:r>
          </w:p>
        </w:tc>
      </w:tr>
    </w:tbl>
    <w:p w14:paraId="28314066" w14:textId="77777777" w:rsidR="0060200C" w:rsidRPr="0060200C" w:rsidRDefault="0060200C" w:rsidP="0060200C"/>
    <w:p w14:paraId="04804886" w14:textId="77777777" w:rsidR="003A7798" w:rsidRPr="00D46524" w:rsidRDefault="003A7798" w:rsidP="003A7798"/>
    <w:p w14:paraId="486AEA63" w14:textId="77777777" w:rsidR="003A7798" w:rsidRDefault="00827289" w:rsidP="003A7798">
      <w:pPr>
        <w:rPr>
          <w:rFonts w:ascii="Arial" w:hAnsi="Arial" w:cs="Arial"/>
          <w:iCs/>
          <w:sz w:val="24"/>
          <w:szCs w:val="24"/>
          <w:lang w:eastAsia="nb-NO"/>
        </w:rPr>
      </w:pPr>
      <w:r>
        <w:rPr>
          <w:rFonts w:ascii="Arial" w:hAnsi="Arial" w:cs="Arial"/>
          <w:iCs/>
          <w:sz w:val="24"/>
          <w:szCs w:val="24"/>
          <w:lang w:eastAsia="nb-NO"/>
        </w:rPr>
        <w:t>Vi har mottatt 241</w:t>
      </w:r>
      <w:r w:rsidR="003A7798">
        <w:rPr>
          <w:rFonts w:ascii="Arial" w:hAnsi="Arial" w:cs="Arial"/>
          <w:iCs/>
          <w:sz w:val="24"/>
          <w:szCs w:val="24"/>
          <w:lang w:eastAsia="nb-NO"/>
        </w:rPr>
        <w:t xml:space="preserve"> søknader i år, noen av disse brukerne søker flere tjenester samtidig og har fått andre tilbud</w:t>
      </w:r>
      <w:r>
        <w:rPr>
          <w:rFonts w:ascii="Arial" w:hAnsi="Arial" w:cs="Arial"/>
          <w:iCs/>
          <w:sz w:val="24"/>
          <w:szCs w:val="24"/>
          <w:lang w:eastAsia="nb-NO"/>
        </w:rPr>
        <w:t>. 213</w:t>
      </w:r>
      <w:r w:rsidR="003A7798">
        <w:rPr>
          <w:rFonts w:ascii="Arial" w:hAnsi="Arial" w:cs="Arial"/>
          <w:iCs/>
          <w:sz w:val="24"/>
          <w:szCs w:val="24"/>
          <w:lang w:eastAsia="nb-NO"/>
        </w:rPr>
        <w:t xml:space="preserve"> søknader har blitt innvilget</w:t>
      </w:r>
      <w:r w:rsidR="00851052">
        <w:rPr>
          <w:rFonts w:ascii="Arial" w:hAnsi="Arial" w:cs="Arial"/>
          <w:iCs/>
          <w:sz w:val="24"/>
          <w:szCs w:val="24"/>
          <w:lang w:eastAsia="nb-NO"/>
        </w:rPr>
        <w:t xml:space="preserve"> for HVR</w:t>
      </w:r>
      <w:r>
        <w:rPr>
          <w:rFonts w:ascii="Arial" w:hAnsi="Arial" w:cs="Arial"/>
          <w:iCs/>
          <w:sz w:val="24"/>
          <w:szCs w:val="24"/>
          <w:lang w:eastAsia="nb-NO"/>
        </w:rPr>
        <w:t xml:space="preserve"> og av disse har vi foretatt </w:t>
      </w:r>
      <w:r w:rsidRPr="00851052">
        <w:rPr>
          <w:rFonts w:ascii="Arial" w:hAnsi="Arial" w:cs="Arial"/>
          <w:b/>
          <w:iCs/>
          <w:sz w:val="24"/>
          <w:szCs w:val="24"/>
          <w:lang w:eastAsia="nb-NO"/>
        </w:rPr>
        <w:t>151</w:t>
      </w:r>
      <w:r w:rsidR="003A7798" w:rsidRPr="00851052">
        <w:rPr>
          <w:rFonts w:ascii="Arial" w:hAnsi="Arial" w:cs="Arial"/>
          <w:b/>
          <w:iCs/>
          <w:sz w:val="24"/>
          <w:szCs w:val="24"/>
          <w:lang w:eastAsia="nb-NO"/>
        </w:rPr>
        <w:t xml:space="preserve"> vurderings- og kartlegging</w:t>
      </w:r>
      <w:r w:rsidRPr="00851052">
        <w:rPr>
          <w:rFonts w:ascii="Arial" w:hAnsi="Arial" w:cs="Arial"/>
          <w:b/>
          <w:iCs/>
          <w:sz w:val="24"/>
          <w:szCs w:val="24"/>
          <w:lang w:eastAsia="nb-NO"/>
        </w:rPr>
        <w:t>sbesøk</w:t>
      </w:r>
      <w:r>
        <w:rPr>
          <w:rFonts w:ascii="Arial" w:hAnsi="Arial" w:cs="Arial"/>
          <w:iCs/>
          <w:sz w:val="24"/>
          <w:szCs w:val="24"/>
          <w:lang w:eastAsia="nb-NO"/>
        </w:rPr>
        <w:t>.</w:t>
      </w:r>
    </w:p>
    <w:p w14:paraId="48AEAA29" w14:textId="77777777" w:rsidR="003A7798" w:rsidRDefault="00827289" w:rsidP="003A7798">
      <w:pPr>
        <w:rPr>
          <w:rFonts w:ascii="Arial" w:hAnsi="Arial" w:cs="Arial"/>
          <w:iCs/>
          <w:sz w:val="24"/>
          <w:szCs w:val="24"/>
          <w:lang w:eastAsia="nb-NO"/>
        </w:rPr>
      </w:pPr>
      <w:r>
        <w:rPr>
          <w:rFonts w:ascii="Arial" w:hAnsi="Arial" w:cs="Arial"/>
          <w:iCs/>
          <w:sz w:val="24"/>
          <w:szCs w:val="24"/>
          <w:lang w:eastAsia="nb-NO"/>
        </w:rPr>
        <w:t>Alle 213</w:t>
      </w:r>
      <w:r w:rsidR="003A7798">
        <w:rPr>
          <w:rFonts w:ascii="Arial" w:hAnsi="Arial" w:cs="Arial"/>
          <w:iCs/>
          <w:sz w:val="24"/>
          <w:szCs w:val="24"/>
          <w:lang w:eastAsia="nb-NO"/>
        </w:rPr>
        <w:t xml:space="preserve"> brukerne som har fått innvilget HVR har fått en telefonsamtale først og her blir noen henvist til andre</w:t>
      </w:r>
      <w:r w:rsidR="00C72876">
        <w:rPr>
          <w:rFonts w:ascii="Arial" w:hAnsi="Arial" w:cs="Arial"/>
          <w:iCs/>
          <w:sz w:val="24"/>
          <w:szCs w:val="24"/>
          <w:lang w:eastAsia="nb-NO"/>
        </w:rPr>
        <w:t>,</w:t>
      </w:r>
      <w:r w:rsidR="003A7798">
        <w:rPr>
          <w:rFonts w:ascii="Arial" w:hAnsi="Arial" w:cs="Arial"/>
          <w:iCs/>
          <w:sz w:val="24"/>
          <w:szCs w:val="24"/>
          <w:lang w:eastAsia="nb-NO"/>
        </w:rPr>
        <w:t xml:space="preserve"> mer aktuelle tilbud og noen takker nei</w:t>
      </w:r>
      <w:r w:rsidR="00851052">
        <w:rPr>
          <w:rFonts w:ascii="Arial" w:hAnsi="Arial" w:cs="Arial"/>
          <w:iCs/>
          <w:sz w:val="24"/>
          <w:szCs w:val="24"/>
          <w:lang w:eastAsia="nb-NO"/>
        </w:rPr>
        <w:t xml:space="preserve"> pr telefon</w:t>
      </w:r>
      <w:r w:rsidR="003A7798">
        <w:rPr>
          <w:rFonts w:ascii="Arial" w:hAnsi="Arial" w:cs="Arial"/>
          <w:iCs/>
          <w:sz w:val="24"/>
          <w:szCs w:val="24"/>
          <w:lang w:eastAsia="nb-NO"/>
        </w:rPr>
        <w:t>.</w:t>
      </w:r>
      <w:r w:rsidR="00851052">
        <w:rPr>
          <w:rFonts w:ascii="Arial" w:hAnsi="Arial" w:cs="Arial"/>
          <w:iCs/>
          <w:sz w:val="24"/>
          <w:szCs w:val="24"/>
          <w:lang w:eastAsia="nb-NO"/>
        </w:rPr>
        <w:t xml:space="preserve"> Av de 151 kartleggingsbesøkene er 18 brukere er henvist vide</w:t>
      </w:r>
      <w:r w:rsidR="00872565">
        <w:rPr>
          <w:rFonts w:ascii="Arial" w:hAnsi="Arial" w:cs="Arial"/>
          <w:iCs/>
          <w:sz w:val="24"/>
          <w:szCs w:val="24"/>
          <w:lang w:eastAsia="nb-NO"/>
        </w:rPr>
        <w:t>re til fysio/ergo i kommunen, 15 stk. takket nei, 5</w:t>
      </w:r>
      <w:r w:rsidR="00851052">
        <w:rPr>
          <w:rFonts w:ascii="Arial" w:hAnsi="Arial" w:cs="Arial"/>
          <w:iCs/>
          <w:sz w:val="24"/>
          <w:szCs w:val="24"/>
          <w:lang w:eastAsia="nb-NO"/>
        </w:rPr>
        <w:t xml:space="preserve"> stk. er henvist til privat institutt</w:t>
      </w:r>
      <w:r w:rsidR="006D7CA5">
        <w:rPr>
          <w:rFonts w:ascii="Arial" w:hAnsi="Arial" w:cs="Arial"/>
          <w:iCs/>
          <w:sz w:val="24"/>
          <w:szCs w:val="24"/>
          <w:lang w:eastAsia="nb-NO"/>
        </w:rPr>
        <w:t>, 3 stk til balansegruppe</w:t>
      </w:r>
      <w:r w:rsidR="00851052">
        <w:rPr>
          <w:rFonts w:ascii="Arial" w:hAnsi="Arial" w:cs="Arial"/>
          <w:iCs/>
          <w:sz w:val="24"/>
          <w:szCs w:val="24"/>
          <w:lang w:eastAsia="nb-NO"/>
        </w:rPr>
        <w:t>. Noen få er for friske eller for dårlige for HVR.</w:t>
      </w:r>
    </w:p>
    <w:p w14:paraId="6FC2CAB2" w14:textId="77777777" w:rsidR="003A7798" w:rsidRDefault="003A7798" w:rsidP="003A7798">
      <w:pPr>
        <w:rPr>
          <w:rFonts w:ascii="Arial" w:hAnsi="Arial" w:cs="Arial"/>
          <w:iCs/>
          <w:sz w:val="24"/>
          <w:szCs w:val="24"/>
          <w:lang w:eastAsia="nb-NO"/>
        </w:rPr>
      </w:pPr>
    </w:p>
    <w:p w14:paraId="1EE70CC5" w14:textId="77777777" w:rsidR="00851052" w:rsidRDefault="00827289" w:rsidP="003A7798">
      <w:pPr>
        <w:rPr>
          <w:rFonts w:ascii="Arial" w:hAnsi="Arial" w:cs="Arial"/>
          <w:iCs/>
          <w:sz w:val="24"/>
          <w:szCs w:val="24"/>
          <w:lang w:eastAsia="nb-NO"/>
        </w:rPr>
      </w:pPr>
      <w:r>
        <w:rPr>
          <w:rFonts w:ascii="Arial" w:hAnsi="Arial" w:cs="Arial"/>
          <w:iCs/>
          <w:sz w:val="24"/>
          <w:szCs w:val="24"/>
          <w:lang w:eastAsia="nb-NO"/>
        </w:rPr>
        <w:t xml:space="preserve">Vi har </w:t>
      </w:r>
      <w:r w:rsidR="00872565">
        <w:rPr>
          <w:rFonts w:ascii="Arial" w:hAnsi="Arial" w:cs="Arial"/>
          <w:b/>
          <w:iCs/>
          <w:sz w:val="24"/>
          <w:szCs w:val="24"/>
          <w:lang w:eastAsia="nb-NO"/>
        </w:rPr>
        <w:t>startet opp hos 101</w:t>
      </w:r>
      <w:r w:rsidR="0060200C" w:rsidRPr="00851052">
        <w:rPr>
          <w:rFonts w:ascii="Arial" w:hAnsi="Arial" w:cs="Arial"/>
          <w:b/>
          <w:iCs/>
          <w:sz w:val="24"/>
          <w:szCs w:val="24"/>
          <w:lang w:eastAsia="nb-NO"/>
        </w:rPr>
        <w:t xml:space="preserve"> brukere</w:t>
      </w:r>
      <w:r w:rsidR="00851052">
        <w:rPr>
          <w:rFonts w:ascii="Arial" w:hAnsi="Arial" w:cs="Arial"/>
          <w:iCs/>
          <w:sz w:val="24"/>
          <w:szCs w:val="24"/>
          <w:lang w:eastAsia="nb-NO"/>
        </w:rPr>
        <w:t xml:space="preserve">, </w:t>
      </w:r>
      <w:r w:rsidR="004D7CB0">
        <w:rPr>
          <w:rFonts w:ascii="Arial" w:hAnsi="Arial" w:cs="Arial"/>
          <w:iCs/>
          <w:sz w:val="24"/>
          <w:szCs w:val="24"/>
          <w:lang w:eastAsia="nb-NO"/>
        </w:rPr>
        <w:t>en økning også i år.</w:t>
      </w:r>
      <w:r w:rsidR="0060200C">
        <w:rPr>
          <w:rFonts w:ascii="Arial" w:hAnsi="Arial" w:cs="Arial"/>
          <w:iCs/>
          <w:sz w:val="24"/>
          <w:szCs w:val="24"/>
          <w:lang w:eastAsia="nb-NO"/>
        </w:rPr>
        <w:t xml:space="preserve"> 31</w:t>
      </w:r>
      <w:r>
        <w:rPr>
          <w:rFonts w:ascii="Arial" w:hAnsi="Arial" w:cs="Arial"/>
          <w:iCs/>
          <w:sz w:val="24"/>
          <w:szCs w:val="24"/>
          <w:lang w:eastAsia="nb-NO"/>
        </w:rPr>
        <w:t xml:space="preserve"> av disse er kartlegging og trening av hjelpemidler til støttestrømper. Alle brukerne vi starter opp hos</w:t>
      </w:r>
      <w:r w:rsidR="00F44629">
        <w:rPr>
          <w:rFonts w:ascii="Arial" w:hAnsi="Arial" w:cs="Arial"/>
          <w:iCs/>
          <w:sz w:val="24"/>
          <w:szCs w:val="24"/>
          <w:lang w:eastAsia="nb-NO"/>
        </w:rPr>
        <w:t>,</w:t>
      </w:r>
      <w:r>
        <w:rPr>
          <w:rFonts w:ascii="Arial" w:hAnsi="Arial" w:cs="Arial"/>
          <w:iCs/>
          <w:sz w:val="24"/>
          <w:szCs w:val="24"/>
          <w:lang w:eastAsia="nb-NO"/>
        </w:rPr>
        <w:t xml:space="preserve"> får individuelle </w:t>
      </w:r>
      <w:r w:rsidR="00F44629">
        <w:rPr>
          <w:rFonts w:ascii="Arial" w:hAnsi="Arial" w:cs="Arial"/>
          <w:iCs/>
          <w:sz w:val="24"/>
          <w:szCs w:val="24"/>
          <w:lang w:eastAsia="nb-NO"/>
        </w:rPr>
        <w:t>for</w:t>
      </w:r>
      <w:r>
        <w:rPr>
          <w:rFonts w:ascii="Arial" w:hAnsi="Arial" w:cs="Arial"/>
          <w:iCs/>
          <w:sz w:val="24"/>
          <w:szCs w:val="24"/>
          <w:lang w:eastAsia="nb-NO"/>
        </w:rPr>
        <w:t>løp som passer for den enkelte, men felles er at de skal ha behov for</w:t>
      </w:r>
      <w:r w:rsidR="00D917DE">
        <w:rPr>
          <w:rFonts w:ascii="Arial" w:hAnsi="Arial" w:cs="Arial"/>
          <w:iCs/>
          <w:sz w:val="24"/>
          <w:szCs w:val="24"/>
          <w:lang w:eastAsia="nb-NO"/>
        </w:rPr>
        <w:t xml:space="preserve"> og motivasjon til trening for</w:t>
      </w:r>
      <w:r>
        <w:rPr>
          <w:rFonts w:ascii="Arial" w:hAnsi="Arial" w:cs="Arial"/>
          <w:iCs/>
          <w:sz w:val="24"/>
          <w:szCs w:val="24"/>
          <w:lang w:eastAsia="nb-NO"/>
        </w:rPr>
        <w:t xml:space="preserve"> å mestre daglige utfordringer som de ikke lengre klarer.</w:t>
      </w:r>
    </w:p>
    <w:p w14:paraId="20E1B005" w14:textId="77777777" w:rsidR="004D7CB0" w:rsidRDefault="004D7CB0" w:rsidP="003A7798">
      <w:pPr>
        <w:rPr>
          <w:rFonts w:ascii="Arial" w:hAnsi="Arial" w:cs="Arial"/>
          <w:iCs/>
          <w:sz w:val="24"/>
          <w:szCs w:val="24"/>
          <w:lang w:eastAsia="nb-NO"/>
        </w:rPr>
      </w:pPr>
    </w:p>
    <w:p w14:paraId="0D2A6A1D" w14:textId="77777777" w:rsidR="00851052" w:rsidRDefault="00936FA2" w:rsidP="003A7798">
      <w:pPr>
        <w:rPr>
          <w:rFonts w:ascii="Arial" w:hAnsi="Arial" w:cs="Arial"/>
          <w:iCs/>
          <w:sz w:val="24"/>
          <w:szCs w:val="24"/>
          <w:lang w:eastAsia="nb-NO"/>
        </w:rPr>
      </w:pPr>
      <w:r>
        <w:rPr>
          <w:noProof/>
          <w:lang w:eastAsia="nb-NO"/>
        </w:rPr>
        <w:lastRenderedPageBreak/>
        <w:drawing>
          <wp:inline distT="0" distB="0" distL="0" distR="0" wp14:anchorId="101C0795" wp14:editId="1E5BA304">
            <wp:extent cx="5554980" cy="3335020"/>
            <wp:effectExtent l="0" t="0" r="7620" b="17780"/>
            <wp:docPr id="3" name="Diagra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F359A27" w14:textId="77777777" w:rsidR="005C2017" w:rsidRDefault="005C2017" w:rsidP="0014328D">
      <w:pPr>
        <w:rPr>
          <w:rStyle w:val="Boktittel"/>
          <w:rFonts w:ascii="Arial" w:hAnsi="Arial" w:cs="Arial"/>
          <w:b w:val="0"/>
          <w:bCs w:val="0"/>
          <w:i w:val="0"/>
          <w:spacing w:val="0"/>
          <w:sz w:val="24"/>
          <w:szCs w:val="24"/>
          <w:lang w:eastAsia="nb-NO"/>
        </w:rPr>
      </w:pPr>
    </w:p>
    <w:p w14:paraId="366785D0" w14:textId="77777777" w:rsidR="004E23C4" w:rsidRDefault="004E23C4" w:rsidP="0014328D">
      <w:pPr>
        <w:rPr>
          <w:rStyle w:val="Boktittel"/>
          <w:rFonts w:ascii="Arial" w:hAnsi="Arial" w:cs="Arial"/>
          <w:b w:val="0"/>
          <w:bCs w:val="0"/>
          <w:i w:val="0"/>
          <w:spacing w:val="0"/>
          <w:sz w:val="24"/>
          <w:szCs w:val="24"/>
          <w:lang w:eastAsia="nb-NO"/>
        </w:rPr>
      </w:pPr>
    </w:p>
    <w:p w14:paraId="3C854684" w14:textId="77777777" w:rsidR="004E23C4" w:rsidRDefault="004E23C4" w:rsidP="0014328D">
      <w:pPr>
        <w:rPr>
          <w:rStyle w:val="Boktittel"/>
          <w:rFonts w:ascii="Arial" w:hAnsi="Arial" w:cs="Arial"/>
          <w:b w:val="0"/>
          <w:bCs w:val="0"/>
          <w:i w:val="0"/>
          <w:spacing w:val="0"/>
          <w:sz w:val="24"/>
          <w:szCs w:val="24"/>
          <w:lang w:eastAsia="nb-NO"/>
        </w:rPr>
      </w:pPr>
    </w:p>
    <w:p w14:paraId="5FEF1A81" w14:textId="77777777" w:rsidR="00674DDD" w:rsidRPr="0014328D" w:rsidRDefault="00674DDD" w:rsidP="0014328D">
      <w:pPr>
        <w:rPr>
          <w:rStyle w:val="Boktittel"/>
          <w:rFonts w:ascii="Arial" w:hAnsi="Arial" w:cs="Arial"/>
          <w:b w:val="0"/>
          <w:bCs w:val="0"/>
          <w:i w:val="0"/>
          <w:spacing w:val="0"/>
          <w:sz w:val="24"/>
          <w:szCs w:val="24"/>
          <w:lang w:eastAsia="nb-NO"/>
        </w:rPr>
      </w:pPr>
    </w:p>
    <w:p w14:paraId="72D8BDEC" w14:textId="77777777" w:rsidR="003A7798" w:rsidRPr="003A7798" w:rsidRDefault="003A7798" w:rsidP="003A7798">
      <w:pPr>
        <w:pStyle w:val="Overskrift1"/>
        <w:rPr>
          <w:rStyle w:val="Boktittel"/>
          <w:b w:val="0"/>
          <w:bCs w:val="0"/>
          <w:i w:val="0"/>
          <w:iCs w:val="0"/>
          <w:color w:val="00B050"/>
          <w:spacing w:val="0"/>
        </w:rPr>
      </w:pPr>
      <w:bookmarkStart w:id="9" w:name="_Toc224887727"/>
      <w:r w:rsidRPr="003A7798">
        <w:rPr>
          <w:rStyle w:val="Boktittel"/>
          <w:b w:val="0"/>
          <w:i w:val="0"/>
          <w:color w:val="00B050"/>
          <w:spacing w:val="0"/>
        </w:rPr>
        <w:t>Testene våre</w:t>
      </w:r>
      <w:bookmarkEnd w:id="9"/>
    </w:p>
    <w:p w14:paraId="7FFAF89F" w14:textId="77777777" w:rsidR="003A7798" w:rsidRPr="00F25AE3" w:rsidRDefault="003A7798" w:rsidP="003A7798"/>
    <w:p w14:paraId="5A20EF8F" w14:textId="77777777" w:rsidR="003A7798" w:rsidRDefault="003A7798" w:rsidP="003A7798">
      <w:pPr>
        <w:rPr>
          <w:rFonts w:ascii="Arial" w:hAnsi="Arial" w:cs="Arial"/>
          <w:iCs/>
          <w:sz w:val="24"/>
          <w:szCs w:val="24"/>
          <w:lang w:eastAsia="nb-NO"/>
        </w:rPr>
      </w:pPr>
      <w:r>
        <w:rPr>
          <w:rFonts w:ascii="Arial" w:hAnsi="Arial" w:cs="Arial"/>
          <w:iCs/>
          <w:sz w:val="24"/>
          <w:szCs w:val="24"/>
          <w:lang w:eastAsia="nb-NO"/>
        </w:rPr>
        <w:t>Vi i HVR bruker to kartleggingsverktøy for å måle effekt hos våre brukere, SPPB og PSFS. (</w:t>
      </w:r>
      <w:r w:rsidR="005E54D5">
        <w:rPr>
          <w:rFonts w:ascii="Arial" w:hAnsi="Arial" w:cs="Arial"/>
          <w:iCs/>
          <w:sz w:val="24"/>
          <w:szCs w:val="24"/>
          <w:lang w:eastAsia="nb-NO"/>
        </w:rPr>
        <w:t>Grafene med forklaringer kommer under</w:t>
      </w:r>
      <w:r>
        <w:rPr>
          <w:rFonts w:ascii="Arial" w:hAnsi="Arial" w:cs="Arial"/>
          <w:iCs/>
          <w:sz w:val="24"/>
          <w:szCs w:val="24"/>
          <w:lang w:eastAsia="nb-NO"/>
        </w:rPr>
        <w:t>). Disse gir en god indikasjon på hvordan bruker</w:t>
      </w:r>
      <w:r w:rsidR="005E54D5">
        <w:rPr>
          <w:rFonts w:ascii="Arial" w:hAnsi="Arial" w:cs="Arial"/>
          <w:iCs/>
          <w:sz w:val="24"/>
          <w:szCs w:val="24"/>
          <w:lang w:eastAsia="nb-NO"/>
        </w:rPr>
        <w:t>en</w:t>
      </w:r>
      <w:r>
        <w:rPr>
          <w:rFonts w:ascii="Arial" w:hAnsi="Arial" w:cs="Arial"/>
          <w:iCs/>
          <w:sz w:val="24"/>
          <w:szCs w:val="24"/>
          <w:lang w:eastAsia="nb-NO"/>
        </w:rPr>
        <w:t xml:space="preserve"> har det ved oppstart og når vi avslutter</w:t>
      </w:r>
      <w:r w:rsidR="005E54D5">
        <w:rPr>
          <w:rFonts w:ascii="Arial" w:hAnsi="Arial" w:cs="Arial"/>
          <w:iCs/>
          <w:sz w:val="24"/>
          <w:szCs w:val="24"/>
          <w:lang w:eastAsia="nb-NO"/>
        </w:rPr>
        <w:t>.</w:t>
      </w:r>
    </w:p>
    <w:p w14:paraId="3C932E45" w14:textId="77777777" w:rsidR="005E54D5" w:rsidRDefault="005E54D5" w:rsidP="003A7798">
      <w:pPr>
        <w:rPr>
          <w:rFonts w:ascii="Arial" w:hAnsi="Arial" w:cs="Arial"/>
          <w:iCs/>
          <w:sz w:val="24"/>
          <w:szCs w:val="24"/>
          <w:lang w:eastAsia="nb-NO"/>
        </w:rPr>
      </w:pPr>
    </w:p>
    <w:p w14:paraId="7562E76D" w14:textId="77777777" w:rsidR="005E54D5" w:rsidRDefault="00A9109E" w:rsidP="003A7798">
      <w:pPr>
        <w:rPr>
          <w:rFonts w:ascii="Arial" w:hAnsi="Arial" w:cs="Arial"/>
          <w:iCs/>
          <w:sz w:val="24"/>
          <w:szCs w:val="24"/>
          <w:lang w:eastAsia="nb-NO"/>
        </w:rPr>
      </w:pPr>
      <w:r>
        <w:rPr>
          <w:rFonts w:ascii="Arial" w:hAnsi="Arial" w:cs="Arial"/>
          <w:iCs/>
          <w:sz w:val="24"/>
          <w:szCs w:val="24"/>
          <w:lang w:eastAsia="nb-NO"/>
        </w:rPr>
        <w:t>Brukerne våre har en fin økning på</w:t>
      </w:r>
      <w:r w:rsidR="003A7798">
        <w:rPr>
          <w:rFonts w:ascii="Arial" w:hAnsi="Arial" w:cs="Arial"/>
          <w:iCs/>
          <w:sz w:val="24"/>
          <w:szCs w:val="24"/>
          <w:lang w:eastAsia="nb-NO"/>
        </w:rPr>
        <w:t xml:space="preserve"> </w:t>
      </w:r>
      <w:r w:rsidR="003A7798" w:rsidRPr="00154EFB">
        <w:rPr>
          <w:rFonts w:ascii="Arial" w:hAnsi="Arial" w:cs="Arial"/>
          <w:b/>
          <w:iCs/>
          <w:sz w:val="24"/>
          <w:szCs w:val="24"/>
          <w:lang w:eastAsia="nb-NO"/>
        </w:rPr>
        <w:t>SPPB</w:t>
      </w:r>
      <w:r w:rsidR="003A7798">
        <w:rPr>
          <w:rFonts w:ascii="Arial" w:hAnsi="Arial" w:cs="Arial"/>
          <w:iCs/>
          <w:sz w:val="24"/>
          <w:szCs w:val="24"/>
          <w:lang w:eastAsia="nb-NO"/>
        </w:rPr>
        <w:t xml:space="preserve">. I gjennomsnitt hadde våre brukere en </w:t>
      </w:r>
      <w:r w:rsidR="00F44629">
        <w:rPr>
          <w:rFonts w:ascii="Arial" w:hAnsi="Arial" w:cs="Arial"/>
          <w:b/>
          <w:iCs/>
          <w:sz w:val="24"/>
          <w:szCs w:val="24"/>
          <w:lang w:eastAsia="nb-NO"/>
        </w:rPr>
        <w:t xml:space="preserve">inn-skår på </w:t>
      </w:r>
      <w:r w:rsidR="008B64F6">
        <w:rPr>
          <w:rFonts w:ascii="Arial" w:hAnsi="Arial" w:cs="Arial"/>
          <w:b/>
          <w:iCs/>
          <w:sz w:val="24"/>
          <w:szCs w:val="24"/>
          <w:lang w:eastAsia="nb-NO"/>
        </w:rPr>
        <w:t>5,67 poeng og en ut-skår på 7,67</w:t>
      </w:r>
      <w:r w:rsidR="003A7798">
        <w:rPr>
          <w:rFonts w:ascii="Arial" w:hAnsi="Arial" w:cs="Arial"/>
          <w:b/>
          <w:iCs/>
          <w:sz w:val="24"/>
          <w:szCs w:val="24"/>
          <w:lang w:eastAsia="nb-NO"/>
        </w:rPr>
        <w:t xml:space="preserve"> poeng</w:t>
      </w:r>
      <w:r w:rsidR="003A7798">
        <w:rPr>
          <w:rFonts w:ascii="Arial" w:hAnsi="Arial" w:cs="Arial"/>
          <w:iCs/>
          <w:sz w:val="24"/>
          <w:szCs w:val="24"/>
          <w:lang w:eastAsia="nb-NO"/>
        </w:rPr>
        <w:t>. Dette er</w:t>
      </w:r>
      <w:r w:rsidR="00A33225">
        <w:rPr>
          <w:rFonts w:ascii="Arial" w:hAnsi="Arial" w:cs="Arial"/>
          <w:iCs/>
          <w:sz w:val="24"/>
          <w:szCs w:val="24"/>
          <w:lang w:eastAsia="nb-NO"/>
        </w:rPr>
        <w:t xml:space="preserve"> en økning på 2 poeng og er en</w:t>
      </w:r>
      <w:r w:rsidR="003A7798">
        <w:rPr>
          <w:rFonts w:ascii="Arial" w:hAnsi="Arial" w:cs="Arial"/>
          <w:iCs/>
          <w:sz w:val="24"/>
          <w:szCs w:val="24"/>
          <w:lang w:eastAsia="nb-NO"/>
        </w:rPr>
        <w:t xml:space="preserve"> </w:t>
      </w:r>
      <w:r w:rsidR="005E54D5">
        <w:rPr>
          <w:rFonts w:ascii="Arial" w:hAnsi="Arial" w:cs="Arial"/>
          <w:iCs/>
          <w:sz w:val="24"/>
          <w:szCs w:val="24"/>
          <w:lang w:eastAsia="nb-NO"/>
        </w:rPr>
        <w:t>positiv forbedring</w:t>
      </w:r>
      <w:r w:rsidR="003A7798">
        <w:rPr>
          <w:rFonts w:ascii="Arial" w:hAnsi="Arial" w:cs="Arial"/>
          <w:iCs/>
          <w:sz w:val="24"/>
          <w:szCs w:val="24"/>
          <w:lang w:eastAsia="nb-NO"/>
        </w:rPr>
        <w:t xml:space="preserve"> når det gjelder balanse, styrke og gangfunksjon. </w:t>
      </w:r>
    </w:p>
    <w:p w14:paraId="6E55430C" w14:textId="77777777" w:rsidR="003A7798" w:rsidRDefault="00A9109E" w:rsidP="003A7798">
      <w:pPr>
        <w:rPr>
          <w:rFonts w:ascii="Arial" w:hAnsi="Arial" w:cs="Arial"/>
          <w:iCs/>
          <w:sz w:val="24"/>
          <w:szCs w:val="24"/>
          <w:lang w:eastAsia="nb-NO"/>
        </w:rPr>
      </w:pPr>
      <w:r>
        <w:rPr>
          <w:rFonts w:ascii="Arial" w:hAnsi="Arial" w:cs="Arial"/>
          <w:iCs/>
          <w:sz w:val="24"/>
          <w:szCs w:val="24"/>
          <w:lang w:eastAsia="nb-NO"/>
        </w:rPr>
        <w:t>De</w:t>
      </w:r>
      <w:r w:rsidR="005E54D5">
        <w:rPr>
          <w:rFonts w:ascii="Arial" w:hAnsi="Arial" w:cs="Arial"/>
          <w:iCs/>
          <w:sz w:val="24"/>
          <w:szCs w:val="24"/>
          <w:lang w:eastAsia="nb-NO"/>
        </w:rPr>
        <w:t xml:space="preserve"> </w:t>
      </w:r>
      <w:r w:rsidR="003A7798">
        <w:rPr>
          <w:rFonts w:ascii="Arial" w:hAnsi="Arial" w:cs="Arial"/>
          <w:iCs/>
          <w:sz w:val="24"/>
          <w:szCs w:val="24"/>
          <w:lang w:eastAsia="nb-NO"/>
        </w:rPr>
        <w:t xml:space="preserve">hadde </w:t>
      </w:r>
      <w:r w:rsidR="00B672D3">
        <w:rPr>
          <w:rFonts w:ascii="Arial" w:hAnsi="Arial" w:cs="Arial"/>
          <w:iCs/>
          <w:sz w:val="24"/>
          <w:szCs w:val="24"/>
          <w:lang w:eastAsia="nb-NO"/>
        </w:rPr>
        <w:t xml:space="preserve">også </w:t>
      </w:r>
      <w:r w:rsidR="003A7798">
        <w:rPr>
          <w:rFonts w:ascii="Arial" w:hAnsi="Arial" w:cs="Arial"/>
          <w:iCs/>
          <w:sz w:val="24"/>
          <w:szCs w:val="24"/>
          <w:lang w:eastAsia="nb-NO"/>
        </w:rPr>
        <w:t xml:space="preserve">en stor egenopplevd </w:t>
      </w:r>
      <w:r w:rsidR="005E54D5">
        <w:rPr>
          <w:rFonts w:ascii="Arial" w:hAnsi="Arial" w:cs="Arial"/>
          <w:iCs/>
          <w:sz w:val="24"/>
          <w:szCs w:val="24"/>
          <w:lang w:eastAsia="nb-NO"/>
        </w:rPr>
        <w:t>for</w:t>
      </w:r>
      <w:r w:rsidR="003A7798">
        <w:rPr>
          <w:rFonts w:ascii="Arial" w:hAnsi="Arial" w:cs="Arial"/>
          <w:iCs/>
          <w:sz w:val="24"/>
          <w:szCs w:val="24"/>
          <w:lang w:eastAsia="nb-NO"/>
        </w:rPr>
        <w:t xml:space="preserve">bedring målt med </w:t>
      </w:r>
      <w:r w:rsidR="003A7798" w:rsidRPr="00154EFB">
        <w:rPr>
          <w:rFonts w:ascii="Arial" w:hAnsi="Arial" w:cs="Arial"/>
          <w:b/>
          <w:iCs/>
          <w:sz w:val="24"/>
          <w:szCs w:val="24"/>
          <w:lang w:eastAsia="nb-NO"/>
        </w:rPr>
        <w:t>PSFS</w:t>
      </w:r>
      <w:r w:rsidR="003A7798">
        <w:rPr>
          <w:rFonts w:ascii="Arial" w:hAnsi="Arial" w:cs="Arial"/>
          <w:iCs/>
          <w:sz w:val="24"/>
          <w:szCs w:val="24"/>
          <w:lang w:eastAsia="nb-NO"/>
        </w:rPr>
        <w:t xml:space="preserve">. Gjennomsnittskår her er en </w:t>
      </w:r>
      <w:r w:rsidR="008B64F6">
        <w:rPr>
          <w:rFonts w:ascii="Arial" w:hAnsi="Arial" w:cs="Arial"/>
          <w:b/>
          <w:iCs/>
          <w:sz w:val="24"/>
          <w:szCs w:val="24"/>
          <w:lang w:eastAsia="nb-NO"/>
        </w:rPr>
        <w:t>inn-sk</w:t>
      </w:r>
      <w:r w:rsidR="005E54D5">
        <w:rPr>
          <w:rFonts w:ascii="Arial" w:hAnsi="Arial" w:cs="Arial"/>
          <w:b/>
          <w:iCs/>
          <w:sz w:val="24"/>
          <w:szCs w:val="24"/>
          <w:lang w:eastAsia="nb-NO"/>
        </w:rPr>
        <w:t>år på 0,68 og en ut-skår på 6,11</w:t>
      </w:r>
      <w:r w:rsidR="008B64F6">
        <w:rPr>
          <w:rFonts w:ascii="Arial" w:hAnsi="Arial" w:cs="Arial"/>
          <w:b/>
          <w:iCs/>
          <w:sz w:val="24"/>
          <w:szCs w:val="24"/>
          <w:lang w:eastAsia="nb-NO"/>
        </w:rPr>
        <w:t xml:space="preserve"> </w:t>
      </w:r>
      <w:r w:rsidR="003A7798">
        <w:rPr>
          <w:rFonts w:ascii="Arial" w:hAnsi="Arial" w:cs="Arial"/>
          <w:b/>
          <w:iCs/>
          <w:sz w:val="24"/>
          <w:szCs w:val="24"/>
          <w:lang w:eastAsia="nb-NO"/>
        </w:rPr>
        <w:t>poeng</w:t>
      </w:r>
      <w:r w:rsidR="003A7798">
        <w:rPr>
          <w:rFonts w:ascii="Arial" w:hAnsi="Arial" w:cs="Arial"/>
          <w:iCs/>
          <w:sz w:val="24"/>
          <w:szCs w:val="24"/>
          <w:lang w:eastAsia="nb-NO"/>
        </w:rPr>
        <w:t>.</w:t>
      </w:r>
      <w:r w:rsidR="005E54D5">
        <w:rPr>
          <w:rFonts w:ascii="Arial" w:hAnsi="Arial" w:cs="Arial"/>
          <w:iCs/>
          <w:sz w:val="24"/>
          <w:szCs w:val="24"/>
          <w:lang w:eastAsia="nb-NO"/>
        </w:rPr>
        <w:t xml:space="preserve"> Dette er av stor betydning for hvordan brukeren selv kjenner mestring og hvordan h*n har det i hverdagen. </w:t>
      </w:r>
    </w:p>
    <w:p w14:paraId="57FA0657" w14:textId="77777777" w:rsidR="00741BA2" w:rsidRDefault="00741BA2" w:rsidP="003A7798">
      <w:pPr>
        <w:rPr>
          <w:rFonts w:ascii="Arial" w:hAnsi="Arial" w:cs="Arial"/>
          <w:iCs/>
          <w:sz w:val="24"/>
          <w:szCs w:val="24"/>
          <w:lang w:eastAsia="nb-NO"/>
        </w:rPr>
      </w:pPr>
    </w:p>
    <w:p w14:paraId="2DD20F7F" w14:textId="77777777" w:rsidR="003A7798" w:rsidRDefault="00741BA2" w:rsidP="003A7798">
      <w:pPr>
        <w:rPr>
          <w:rFonts w:ascii="Arial" w:hAnsi="Arial" w:cs="Arial"/>
          <w:iCs/>
          <w:sz w:val="24"/>
          <w:szCs w:val="24"/>
          <w:lang w:eastAsia="nb-NO"/>
        </w:rPr>
      </w:pPr>
      <w:r w:rsidRPr="00741BA2">
        <w:rPr>
          <w:rFonts w:ascii="Arial" w:hAnsi="Arial" w:cs="Arial"/>
          <w:iCs/>
          <w:sz w:val="24"/>
          <w:szCs w:val="24"/>
          <w:lang w:eastAsia="nb-NO"/>
        </w:rPr>
        <w:t xml:space="preserve">Mestring og livskvalitet henger ofte </w:t>
      </w:r>
      <w:r>
        <w:rPr>
          <w:rFonts w:ascii="Arial" w:hAnsi="Arial" w:cs="Arial"/>
          <w:iCs/>
          <w:sz w:val="24"/>
          <w:szCs w:val="24"/>
          <w:lang w:eastAsia="nb-NO"/>
        </w:rPr>
        <w:t xml:space="preserve">tett </w:t>
      </w:r>
      <w:r w:rsidRPr="00741BA2">
        <w:rPr>
          <w:rFonts w:ascii="Arial" w:hAnsi="Arial" w:cs="Arial"/>
          <w:iCs/>
          <w:sz w:val="24"/>
          <w:szCs w:val="24"/>
          <w:lang w:eastAsia="nb-NO"/>
        </w:rPr>
        <w:t xml:space="preserve">sammen og er også forebyggende faktorer for å klare seg </w:t>
      </w:r>
      <w:r w:rsidR="00A33225">
        <w:rPr>
          <w:rFonts w:ascii="Arial" w:hAnsi="Arial" w:cs="Arial"/>
          <w:iCs/>
          <w:sz w:val="24"/>
          <w:szCs w:val="24"/>
          <w:lang w:eastAsia="nb-NO"/>
        </w:rPr>
        <w:t>bedre i egen bolig</w:t>
      </w:r>
      <w:r w:rsidRPr="00741BA2">
        <w:rPr>
          <w:rFonts w:ascii="Arial" w:hAnsi="Arial" w:cs="Arial"/>
          <w:iCs/>
          <w:sz w:val="24"/>
          <w:szCs w:val="24"/>
          <w:lang w:eastAsia="nb-NO"/>
        </w:rPr>
        <w:t>. Det er altså ikke alltid en klar sammenheng mellom fysisk funksjon og opplevelse av mestring i egen hverdag.</w:t>
      </w:r>
    </w:p>
    <w:p w14:paraId="6EA95772" w14:textId="77777777" w:rsidR="00741BA2" w:rsidRDefault="003A7798" w:rsidP="00741BA2">
      <w:pPr>
        <w:rPr>
          <w:rFonts w:ascii="Arial" w:hAnsi="Arial" w:cs="Arial"/>
          <w:iCs/>
          <w:sz w:val="24"/>
          <w:szCs w:val="24"/>
          <w:lang w:eastAsia="nb-NO"/>
        </w:rPr>
      </w:pPr>
      <w:r w:rsidRPr="005E54D5">
        <w:rPr>
          <w:rFonts w:ascii="Arial" w:hAnsi="Arial" w:cs="Arial"/>
          <w:iCs/>
          <w:sz w:val="24"/>
          <w:szCs w:val="24"/>
          <w:lang w:eastAsia="nb-NO"/>
        </w:rPr>
        <w:t xml:space="preserve">Vi mener </w:t>
      </w:r>
      <w:r w:rsidR="005E54D5">
        <w:rPr>
          <w:rFonts w:ascii="Arial" w:hAnsi="Arial" w:cs="Arial"/>
          <w:iCs/>
          <w:sz w:val="24"/>
          <w:szCs w:val="24"/>
          <w:lang w:eastAsia="nb-NO"/>
        </w:rPr>
        <w:t>at vi trygt kan</w:t>
      </w:r>
      <w:r w:rsidRPr="005E54D5">
        <w:rPr>
          <w:rFonts w:ascii="Arial" w:hAnsi="Arial" w:cs="Arial"/>
          <w:iCs/>
          <w:sz w:val="24"/>
          <w:szCs w:val="24"/>
          <w:lang w:eastAsia="nb-NO"/>
        </w:rPr>
        <w:t xml:space="preserve"> konkludere med at HVR har en positiv effekt på brukers livskvalitet og opplevelse av mestring i egen hverdag. Tallene våre, både de som er selvopplevd fra bruker (PSFS), balanse- styrke- og gangtestene vi tar (SPPB)</w:t>
      </w:r>
      <w:r w:rsidR="008B64F6" w:rsidRPr="005E54D5">
        <w:rPr>
          <w:rFonts w:ascii="Arial" w:hAnsi="Arial" w:cs="Arial"/>
          <w:iCs/>
          <w:sz w:val="24"/>
          <w:szCs w:val="24"/>
          <w:lang w:eastAsia="nb-NO"/>
        </w:rPr>
        <w:t xml:space="preserve"> og</w:t>
      </w:r>
      <w:r w:rsidRPr="005E54D5">
        <w:rPr>
          <w:rFonts w:ascii="Arial" w:hAnsi="Arial" w:cs="Arial"/>
          <w:iCs/>
          <w:sz w:val="24"/>
          <w:szCs w:val="24"/>
          <w:lang w:eastAsia="nb-NO"/>
        </w:rPr>
        <w:t xml:space="preserve"> i tillegg til at antall minutter hjemmetjeneste pr uke blir redusert, styrker dette. Det er derfor rimelig å anta at våre besøk og vårt opplegg har en positiv og forebyggende effekt på våre hjemmeboende eldre. </w:t>
      </w:r>
    </w:p>
    <w:p w14:paraId="718CA839" w14:textId="77777777" w:rsidR="003A7798" w:rsidRDefault="003A7798" w:rsidP="003A7798">
      <w:pPr>
        <w:rPr>
          <w:rFonts w:ascii="Arial" w:hAnsi="Arial" w:cs="Arial"/>
          <w:b/>
          <w:iCs/>
          <w:sz w:val="24"/>
          <w:szCs w:val="24"/>
          <w:lang w:eastAsia="nb-NO"/>
        </w:rPr>
      </w:pPr>
    </w:p>
    <w:p w14:paraId="3C1E7DA1" w14:textId="77777777" w:rsidR="003A7798" w:rsidRDefault="00DA1D30" w:rsidP="003A7798">
      <w:pPr>
        <w:rPr>
          <w:rFonts w:ascii="Arial" w:hAnsi="Arial" w:cs="Arial"/>
          <w:iCs/>
          <w:sz w:val="24"/>
          <w:szCs w:val="24"/>
          <w:lang w:eastAsia="nb-NO"/>
        </w:rPr>
      </w:pPr>
      <w:r>
        <w:rPr>
          <w:noProof/>
          <w:lang w:eastAsia="nb-NO"/>
        </w:rPr>
        <w:lastRenderedPageBreak/>
        <w:drawing>
          <wp:inline distT="0" distB="0" distL="0" distR="0" wp14:anchorId="3176670A" wp14:editId="2714C415">
            <wp:extent cx="4587240" cy="2842260"/>
            <wp:effectExtent l="0" t="0" r="3810" b="15240"/>
            <wp:docPr id="2" name="Diagra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8C66B1E" w14:textId="77777777" w:rsidR="00A32A7F" w:rsidRDefault="00A32A7F" w:rsidP="003A7798">
      <w:pPr>
        <w:rPr>
          <w:rFonts w:ascii="Arial" w:hAnsi="Arial" w:cs="Arial"/>
          <w:iCs/>
          <w:sz w:val="24"/>
          <w:szCs w:val="24"/>
          <w:lang w:eastAsia="nb-NO"/>
        </w:rPr>
      </w:pPr>
    </w:p>
    <w:p w14:paraId="6F0851BC" w14:textId="77777777" w:rsidR="003A7798" w:rsidRPr="001E310F" w:rsidRDefault="003A7798" w:rsidP="003A7798">
      <w:pPr>
        <w:rPr>
          <w:rFonts w:ascii="Arial" w:hAnsi="Arial" w:cs="Arial"/>
          <w:iCs/>
          <w:sz w:val="20"/>
          <w:szCs w:val="20"/>
          <w:lang w:eastAsia="nb-NO"/>
        </w:rPr>
      </w:pPr>
      <w:r w:rsidRPr="001E310F">
        <w:rPr>
          <w:rFonts w:ascii="Arial" w:hAnsi="Arial" w:cs="Arial"/>
          <w:b/>
          <w:iCs/>
          <w:sz w:val="20"/>
          <w:szCs w:val="20"/>
          <w:lang w:eastAsia="nb-NO"/>
        </w:rPr>
        <w:t>SPPB</w:t>
      </w:r>
      <w:r w:rsidRPr="001E310F">
        <w:rPr>
          <w:rFonts w:ascii="Arial" w:hAnsi="Arial" w:cs="Arial"/>
          <w:iCs/>
          <w:sz w:val="20"/>
          <w:szCs w:val="20"/>
          <w:lang w:eastAsia="nb-NO"/>
        </w:rPr>
        <w:t xml:space="preserve"> – Short Physical Performance Battery</w:t>
      </w:r>
    </w:p>
    <w:p w14:paraId="2D34929B" w14:textId="77777777" w:rsidR="003A7798" w:rsidRPr="001E310F" w:rsidRDefault="003A7798" w:rsidP="003A7798">
      <w:pPr>
        <w:rPr>
          <w:rFonts w:ascii="Arial" w:hAnsi="Arial" w:cs="Arial"/>
          <w:iCs/>
          <w:sz w:val="20"/>
          <w:szCs w:val="20"/>
          <w:lang w:eastAsia="nb-NO"/>
        </w:rPr>
      </w:pPr>
      <w:r w:rsidRPr="001E310F">
        <w:rPr>
          <w:rFonts w:ascii="Arial" w:hAnsi="Arial" w:cs="Arial"/>
          <w:iCs/>
          <w:sz w:val="20"/>
          <w:szCs w:val="20"/>
          <w:lang w:eastAsia="nb-NO"/>
        </w:rPr>
        <w:t xml:space="preserve">Er et standardisert klinisk kartleggingsverktøy for fysisk funksjon hos eldre. Testen har vist seg å ha god predikasjonsevne for fysisk funksjon og ADL, samt risiko for fall og innleggelser, både hos akutt syke eldre og hjemmeboende eldre (Legeforeningen, 2013). Testen er tredelt og kartlegger både balanse, gange og beinstyrke. </w:t>
      </w:r>
    </w:p>
    <w:p w14:paraId="54E92125" w14:textId="77777777" w:rsidR="003A7798" w:rsidRDefault="003A7798" w:rsidP="003A7798">
      <w:pPr>
        <w:rPr>
          <w:rFonts w:ascii="Arial" w:hAnsi="Arial" w:cs="Arial"/>
          <w:iCs/>
          <w:sz w:val="20"/>
          <w:szCs w:val="20"/>
          <w:lang w:eastAsia="nb-NO"/>
        </w:rPr>
      </w:pPr>
      <w:r w:rsidRPr="001E310F">
        <w:rPr>
          <w:rFonts w:ascii="Arial" w:hAnsi="Arial" w:cs="Arial"/>
          <w:iCs/>
          <w:sz w:val="20"/>
          <w:szCs w:val="20"/>
          <w:lang w:eastAsia="nb-NO"/>
        </w:rPr>
        <w:t xml:space="preserve">Basert på evne til og tidsbruk skåres brukeren fra 0-12 poeng. Lav skår: 0-6 poeng, middels: 7-9 og høy skår: 10-12 poeng. </w:t>
      </w:r>
      <w:r w:rsidRPr="001E310F">
        <w:rPr>
          <w:rFonts w:ascii="Arial" w:hAnsi="Arial" w:cs="Arial"/>
          <w:b/>
          <w:iCs/>
          <w:sz w:val="20"/>
          <w:szCs w:val="20"/>
          <w:lang w:eastAsia="nb-NO"/>
        </w:rPr>
        <w:t>Klinisk meningsfull endring: 1 poeng økning i totalskår</w:t>
      </w:r>
      <w:r w:rsidRPr="001E310F">
        <w:rPr>
          <w:rFonts w:ascii="Arial" w:hAnsi="Arial" w:cs="Arial"/>
          <w:iCs/>
          <w:sz w:val="20"/>
          <w:szCs w:val="20"/>
          <w:lang w:eastAsia="nb-NO"/>
        </w:rPr>
        <w:t xml:space="preserve"> (Legeforeningen, 2013). </w:t>
      </w:r>
    </w:p>
    <w:p w14:paraId="0EA9644F" w14:textId="77777777" w:rsidR="00674DDD" w:rsidRDefault="00674DDD" w:rsidP="003A7798">
      <w:pPr>
        <w:rPr>
          <w:rFonts w:ascii="Arial" w:hAnsi="Arial" w:cs="Arial"/>
          <w:iCs/>
          <w:sz w:val="20"/>
          <w:szCs w:val="20"/>
          <w:lang w:eastAsia="nb-NO"/>
        </w:rPr>
      </w:pPr>
    </w:p>
    <w:p w14:paraId="1379D257" w14:textId="77777777" w:rsidR="00674DDD" w:rsidRDefault="00674DDD" w:rsidP="003A7798">
      <w:pPr>
        <w:rPr>
          <w:rFonts w:ascii="Arial" w:hAnsi="Arial" w:cs="Arial"/>
          <w:iCs/>
          <w:sz w:val="20"/>
          <w:szCs w:val="20"/>
          <w:lang w:eastAsia="nb-NO"/>
        </w:rPr>
      </w:pPr>
    </w:p>
    <w:p w14:paraId="43870A74" w14:textId="77777777" w:rsidR="00674DDD" w:rsidRDefault="00674DDD" w:rsidP="003A7798">
      <w:pPr>
        <w:rPr>
          <w:rFonts w:ascii="Arial" w:hAnsi="Arial" w:cs="Arial"/>
          <w:iCs/>
          <w:sz w:val="20"/>
          <w:szCs w:val="20"/>
          <w:lang w:eastAsia="nb-NO"/>
        </w:rPr>
      </w:pPr>
    </w:p>
    <w:p w14:paraId="2EA8DC7C" w14:textId="77777777" w:rsidR="00674DDD" w:rsidRDefault="00674DDD" w:rsidP="003A7798">
      <w:pPr>
        <w:rPr>
          <w:rFonts w:ascii="Arial" w:hAnsi="Arial" w:cs="Arial"/>
          <w:iCs/>
          <w:sz w:val="20"/>
          <w:szCs w:val="20"/>
          <w:lang w:eastAsia="nb-NO"/>
        </w:rPr>
      </w:pPr>
    </w:p>
    <w:p w14:paraId="1F1F3A72" w14:textId="77777777" w:rsidR="00AD54D4" w:rsidRPr="00A9109E" w:rsidRDefault="00AD54D4" w:rsidP="003A7798">
      <w:pPr>
        <w:rPr>
          <w:rFonts w:ascii="Arial" w:hAnsi="Arial" w:cs="Arial"/>
          <w:iCs/>
          <w:sz w:val="20"/>
          <w:szCs w:val="20"/>
          <w:lang w:eastAsia="nb-NO"/>
        </w:rPr>
      </w:pPr>
    </w:p>
    <w:p w14:paraId="0C11E023" w14:textId="77777777" w:rsidR="003A7798" w:rsidRDefault="00593513" w:rsidP="003A7798">
      <w:pPr>
        <w:rPr>
          <w:rFonts w:ascii="Arial" w:hAnsi="Arial" w:cs="Arial"/>
          <w:iCs/>
          <w:sz w:val="24"/>
          <w:szCs w:val="24"/>
          <w:lang w:eastAsia="nb-NO"/>
        </w:rPr>
      </w:pPr>
      <w:r>
        <w:rPr>
          <w:noProof/>
          <w:lang w:eastAsia="nb-NO"/>
        </w:rPr>
        <w:drawing>
          <wp:inline distT="0" distB="0" distL="0" distR="0" wp14:anchorId="27DE9046" wp14:editId="770C596D">
            <wp:extent cx="4572000" cy="2545080"/>
            <wp:effectExtent l="0" t="0" r="0" b="7620"/>
            <wp:docPr id="1" name="Diagra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4D06573" w14:textId="77777777" w:rsidR="003A7798" w:rsidRDefault="003A7798" w:rsidP="003A7798">
      <w:pPr>
        <w:rPr>
          <w:rFonts w:ascii="Arial" w:hAnsi="Arial" w:cs="Arial"/>
          <w:iCs/>
          <w:sz w:val="24"/>
          <w:szCs w:val="24"/>
          <w:lang w:eastAsia="nb-NO"/>
        </w:rPr>
      </w:pPr>
    </w:p>
    <w:p w14:paraId="69D0B23C" w14:textId="77777777" w:rsidR="003A7798" w:rsidRPr="001E310F" w:rsidRDefault="003A7798" w:rsidP="003A7798">
      <w:pPr>
        <w:rPr>
          <w:rFonts w:ascii="Arial" w:hAnsi="Arial" w:cs="Arial"/>
          <w:iCs/>
          <w:sz w:val="20"/>
          <w:szCs w:val="20"/>
          <w:lang w:eastAsia="nb-NO"/>
        </w:rPr>
      </w:pPr>
      <w:r w:rsidRPr="001E310F">
        <w:rPr>
          <w:rFonts w:ascii="Arial" w:hAnsi="Arial" w:cs="Arial"/>
          <w:b/>
          <w:iCs/>
          <w:sz w:val="20"/>
          <w:szCs w:val="20"/>
          <w:lang w:eastAsia="nb-NO"/>
        </w:rPr>
        <w:t>PSFS</w:t>
      </w:r>
      <w:r w:rsidRPr="001E310F">
        <w:rPr>
          <w:rFonts w:ascii="Arial" w:hAnsi="Arial" w:cs="Arial"/>
          <w:iCs/>
          <w:sz w:val="20"/>
          <w:szCs w:val="20"/>
          <w:lang w:eastAsia="nb-NO"/>
        </w:rPr>
        <w:t xml:space="preserve"> – Person Spesifikk Funksjons Skala</w:t>
      </w:r>
    </w:p>
    <w:p w14:paraId="06529040" w14:textId="77777777" w:rsidR="003A7798" w:rsidRPr="004D7CB0" w:rsidRDefault="003A7798" w:rsidP="003A7798">
      <w:pPr>
        <w:rPr>
          <w:rFonts w:ascii="Arial" w:hAnsi="Arial" w:cs="Arial"/>
          <w:iCs/>
          <w:sz w:val="20"/>
          <w:szCs w:val="20"/>
          <w:lang w:eastAsia="nb-NO"/>
        </w:rPr>
      </w:pPr>
      <w:r w:rsidRPr="001E310F">
        <w:rPr>
          <w:rFonts w:ascii="Arial" w:hAnsi="Arial" w:cs="Arial"/>
          <w:iCs/>
          <w:sz w:val="20"/>
          <w:szCs w:val="20"/>
          <w:lang w:eastAsia="nb-NO"/>
        </w:rPr>
        <w:t>Dette er en skala hvor bruker setter egne mål for perioden og hvor tall</w:t>
      </w:r>
      <w:r>
        <w:rPr>
          <w:rFonts w:ascii="Arial" w:hAnsi="Arial" w:cs="Arial"/>
          <w:iCs/>
          <w:sz w:val="20"/>
          <w:szCs w:val="20"/>
          <w:lang w:eastAsia="nb-NO"/>
        </w:rPr>
        <w:t>-</w:t>
      </w:r>
      <w:r w:rsidRPr="001E310F">
        <w:rPr>
          <w:rFonts w:ascii="Arial" w:hAnsi="Arial" w:cs="Arial"/>
          <w:iCs/>
          <w:sz w:val="20"/>
          <w:szCs w:val="20"/>
          <w:lang w:eastAsia="nb-NO"/>
        </w:rPr>
        <w:t xml:space="preserve">skåren her er </w:t>
      </w:r>
      <w:r w:rsidRPr="001E310F">
        <w:rPr>
          <w:rFonts w:ascii="Arial" w:hAnsi="Arial" w:cs="Arial"/>
          <w:b/>
          <w:iCs/>
          <w:sz w:val="20"/>
          <w:szCs w:val="20"/>
          <w:lang w:eastAsia="nb-NO"/>
        </w:rPr>
        <w:t>brukers egen opplevelse</w:t>
      </w:r>
      <w:r w:rsidRPr="001E310F">
        <w:rPr>
          <w:rFonts w:ascii="Arial" w:hAnsi="Arial" w:cs="Arial"/>
          <w:iCs/>
          <w:sz w:val="20"/>
          <w:szCs w:val="20"/>
          <w:lang w:eastAsia="nb-NO"/>
        </w:rPr>
        <w:t xml:space="preserve"> av mestring av de ulike målene. De skårer seg selv</w:t>
      </w:r>
      <w:r>
        <w:rPr>
          <w:rFonts w:ascii="Arial" w:hAnsi="Arial" w:cs="Arial"/>
          <w:iCs/>
          <w:sz w:val="20"/>
          <w:szCs w:val="20"/>
          <w:lang w:eastAsia="nb-NO"/>
        </w:rPr>
        <w:t xml:space="preserve"> på hvert mål</w:t>
      </w:r>
      <w:r w:rsidRPr="001E310F">
        <w:rPr>
          <w:rFonts w:ascii="Arial" w:hAnsi="Arial" w:cs="Arial"/>
          <w:iCs/>
          <w:sz w:val="20"/>
          <w:szCs w:val="20"/>
          <w:lang w:eastAsia="nb-NO"/>
        </w:rPr>
        <w:t xml:space="preserve"> fra 0 til 10, hvor 10 er best. </w:t>
      </w:r>
    </w:p>
    <w:p w14:paraId="2874A2AB" w14:textId="77777777" w:rsidR="003A7798" w:rsidRDefault="003A7798" w:rsidP="003A7798">
      <w:pPr>
        <w:rPr>
          <w:rFonts w:ascii="Arial" w:hAnsi="Arial" w:cs="Arial"/>
          <w:iCs/>
          <w:sz w:val="24"/>
          <w:szCs w:val="24"/>
          <w:lang w:eastAsia="nb-NO"/>
        </w:rPr>
      </w:pPr>
    </w:p>
    <w:p w14:paraId="1D915589" w14:textId="77777777" w:rsidR="00CE020E" w:rsidRDefault="00CE020E" w:rsidP="003A7798">
      <w:pPr>
        <w:rPr>
          <w:rFonts w:ascii="Arial" w:hAnsi="Arial" w:cs="Arial"/>
          <w:iCs/>
          <w:sz w:val="24"/>
          <w:szCs w:val="24"/>
          <w:lang w:eastAsia="nb-NO"/>
        </w:rPr>
      </w:pPr>
    </w:p>
    <w:p w14:paraId="6B8B3352" w14:textId="77777777" w:rsidR="003A7798" w:rsidRPr="003A7798" w:rsidRDefault="003A7798" w:rsidP="003A7798">
      <w:pPr>
        <w:pStyle w:val="Overskrift1"/>
        <w:rPr>
          <w:color w:val="00B050"/>
        </w:rPr>
      </w:pPr>
      <w:bookmarkStart w:id="10" w:name="_Toc158625689"/>
      <w:bookmarkStart w:id="11" w:name="_Toc158625844"/>
      <w:bookmarkStart w:id="12" w:name="_Toc158634637"/>
      <w:bookmarkStart w:id="13" w:name="_Toc224887728"/>
      <w:r w:rsidRPr="003A7798">
        <w:rPr>
          <w:color w:val="00B050"/>
        </w:rPr>
        <w:lastRenderedPageBreak/>
        <w:t>Hjemmetjeneste minutter pr. uke:</w:t>
      </w:r>
      <w:bookmarkEnd w:id="10"/>
      <w:bookmarkEnd w:id="11"/>
      <w:bookmarkEnd w:id="12"/>
      <w:bookmarkEnd w:id="13"/>
    </w:p>
    <w:p w14:paraId="563CC6BA" w14:textId="77777777" w:rsidR="003A7798" w:rsidRPr="00DB7C83" w:rsidRDefault="003A7798" w:rsidP="003A7798"/>
    <w:p w14:paraId="74A0A3CF" w14:textId="77777777" w:rsidR="003A7798" w:rsidRPr="004D7CB0" w:rsidRDefault="003A7798" w:rsidP="003A7798">
      <w:pPr>
        <w:rPr>
          <w:rFonts w:ascii="Arial" w:hAnsi="Arial" w:cs="Arial"/>
          <w:iCs/>
          <w:sz w:val="24"/>
          <w:szCs w:val="24"/>
          <w:lang w:eastAsia="nb-NO"/>
        </w:rPr>
      </w:pPr>
      <w:r>
        <w:rPr>
          <w:rFonts w:ascii="Arial" w:hAnsi="Arial" w:cs="Arial"/>
          <w:iCs/>
          <w:sz w:val="24"/>
          <w:szCs w:val="24"/>
          <w:lang w:eastAsia="nb-NO"/>
        </w:rPr>
        <w:t>Vi måler hvor mange minutter</w:t>
      </w:r>
      <w:r w:rsidR="007A0FC1">
        <w:rPr>
          <w:rFonts w:ascii="Arial" w:hAnsi="Arial" w:cs="Arial"/>
          <w:iCs/>
          <w:sz w:val="24"/>
          <w:szCs w:val="24"/>
          <w:lang w:eastAsia="nb-NO"/>
        </w:rPr>
        <w:t xml:space="preserve"> pr uke hjemmetjenesten er inne hos bruker</w:t>
      </w:r>
      <w:r>
        <w:rPr>
          <w:rFonts w:ascii="Arial" w:hAnsi="Arial" w:cs="Arial"/>
          <w:iCs/>
          <w:sz w:val="24"/>
          <w:szCs w:val="24"/>
          <w:lang w:eastAsia="nb-NO"/>
        </w:rPr>
        <w:t xml:space="preserve"> ved oppstart og ved avslutning av HVR. </w:t>
      </w:r>
      <w:r w:rsidR="007A0FC1">
        <w:rPr>
          <w:rFonts w:ascii="Arial" w:hAnsi="Arial" w:cs="Arial"/>
          <w:iCs/>
          <w:sz w:val="24"/>
          <w:szCs w:val="24"/>
          <w:lang w:eastAsia="nb-NO"/>
        </w:rPr>
        <w:t>Vi får</w:t>
      </w:r>
      <w:r>
        <w:rPr>
          <w:rFonts w:ascii="Arial" w:hAnsi="Arial" w:cs="Arial"/>
          <w:iCs/>
          <w:sz w:val="24"/>
          <w:szCs w:val="24"/>
          <w:lang w:eastAsia="nb-NO"/>
        </w:rPr>
        <w:t xml:space="preserve"> dessverre ikke frem tiden som hjemmetjenesten bruker til utrykning på alarm</w:t>
      </w:r>
      <w:r w:rsidR="007A0FC1">
        <w:rPr>
          <w:rFonts w:ascii="Arial" w:hAnsi="Arial" w:cs="Arial"/>
          <w:iCs/>
          <w:sz w:val="24"/>
          <w:szCs w:val="24"/>
          <w:lang w:eastAsia="nb-NO"/>
        </w:rPr>
        <w:t>er</w:t>
      </w:r>
      <w:r>
        <w:rPr>
          <w:rFonts w:ascii="Arial" w:hAnsi="Arial" w:cs="Arial"/>
          <w:iCs/>
          <w:sz w:val="24"/>
          <w:szCs w:val="24"/>
          <w:lang w:eastAsia="nb-NO"/>
        </w:rPr>
        <w:t xml:space="preserve"> (for eksempel ved toalettbesøk </w:t>
      </w:r>
      <w:r w:rsidR="007A0FC1">
        <w:rPr>
          <w:rFonts w:ascii="Arial" w:hAnsi="Arial" w:cs="Arial"/>
          <w:iCs/>
          <w:sz w:val="24"/>
          <w:szCs w:val="24"/>
          <w:lang w:eastAsia="nb-NO"/>
        </w:rPr>
        <w:t>eller fall) før og etter, men hjemmetjenesten</w:t>
      </w:r>
      <w:r>
        <w:rPr>
          <w:rFonts w:ascii="Arial" w:hAnsi="Arial" w:cs="Arial"/>
          <w:iCs/>
          <w:sz w:val="24"/>
          <w:szCs w:val="24"/>
          <w:lang w:eastAsia="nb-NO"/>
        </w:rPr>
        <w:t xml:space="preserve"> rapporterer </w:t>
      </w:r>
      <w:r w:rsidR="00A24030">
        <w:rPr>
          <w:rFonts w:ascii="Arial" w:hAnsi="Arial" w:cs="Arial"/>
          <w:iCs/>
          <w:sz w:val="24"/>
          <w:szCs w:val="24"/>
          <w:lang w:eastAsia="nb-NO"/>
        </w:rPr>
        <w:t>ofte om færre</w:t>
      </w:r>
      <w:r>
        <w:rPr>
          <w:rFonts w:ascii="Arial" w:hAnsi="Arial" w:cs="Arial"/>
          <w:iCs/>
          <w:sz w:val="24"/>
          <w:szCs w:val="24"/>
          <w:lang w:eastAsia="nb-NO"/>
        </w:rPr>
        <w:t xml:space="preserve"> alarmer etter innsats fra HVR. </w:t>
      </w:r>
      <w:r w:rsidR="00F14CBB" w:rsidRPr="006E129A">
        <w:rPr>
          <w:rFonts w:ascii="Arial" w:hAnsi="Arial" w:cs="Arial"/>
          <w:iCs/>
          <w:sz w:val="24"/>
          <w:szCs w:val="24"/>
          <w:lang w:eastAsia="nb-NO"/>
        </w:rPr>
        <w:t>I år er også strømpe-sakene tatt med i rapporteringen</w:t>
      </w:r>
      <w:r w:rsidR="00F14CBB" w:rsidRPr="004D7CB0">
        <w:rPr>
          <w:rFonts w:ascii="Arial" w:hAnsi="Arial" w:cs="Arial"/>
          <w:b/>
          <w:iCs/>
          <w:sz w:val="24"/>
          <w:szCs w:val="24"/>
          <w:lang w:eastAsia="nb-NO"/>
        </w:rPr>
        <w:t xml:space="preserve"> </w:t>
      </w:r>
      <w:r w:rsidR="00F14CBB" w:rsidRPr="004D7CB0">
        <w:rPr>
          <w:rFonts w:ascii="Arial" w:hAnsi="Arial" w:cs="Arial"/>
          <w:iCs/>
          <w:sz w:val="24"/>
          <w:szCs w:val="24"/>
          <w:lang w:eastAsia="nb-NO"/>
        </w:rPr>
        <w:t xml:space="preserve">da disse nå ikke lenger er </w:t>
      </w:r>
      <w:r w:rsidR="00674DDD">
        <w:rPr>
          <w:rFonts w:ascii="Arial" w:hAnsi="Arial" w:cs="Arial"/>
          <w:iCs/>
          <w:sz w:val="24"/>
          <w:szCs w:val="24"/>
          <w:lang w:eastAsia="nb-NO"/>
        </w:rPr>
        <w:t xml:space="preserve">ett </w:t>
      </w:r>
      <w:r w:rsidR="00F14CBB" w:rsidRPr="004D7CB0">
        <w:rPr>
          <w:rFonts w:ascii="Arial" w:hAnsi="Arial" w:cs="Arial"/>
          <w:iCs/>
          <w:sz w:val="24"/>
          <w:szCs w:val="24"/>
          <w:lang w:eastAsia="nb-NO"/>
        </w:rPr>
        <w:t xml:space="preserve">prosjekt, men inn i daglig drift. Dette </w:t>
      </w:r>
      <w:r w:rsidR="004D7CB0">
        <w:rPr>
          <w:rFonts w:ascii="Arial" w:hAnsi="Arial" w:cs="Arial"/>
          <w:iCs/>
          <w:sz w:val="24"/>
          <w:szCs w:val="24"/>
          <w:lang w:eastAsia="nb-NO"/>
        </w:rPr>
        <w:t>gir noe</w:t>
      </w:r>
      <w:r w:rsidR="00F14CBB" w:rsidRPr="004D7CB0">
        <w:rPr>
          <w:rFonts w:ascii="Arial" w:hAnsi="Arial" w:cs="Arial"/>
          <w:iCs/>
          <w:sz w:val="24"/>
          <w:szCs w:val="24"/>
          <w:lang w:eastAsia="nb-NO"/>
        </w:rPr>
        <w:t xml:space="preserve"> endring i tallene våre kontra i fjor.</w:t>
      </w:r>
    </w:p>
    <w:p w14:paraId="51B93F06" w14:textId="77777777" w:rsidR="003A7798" w:rsidRDefault="003A7798" w:rsidP="003A7798">
      <w:pPr>
        <w:rPr>
          <w:rFonts w:ascii="Arial" w:hAnsi="Arial" w:cs="Arial"/>
          <w:iCs/>
          <w:sz w:val="24"/>
          <w:szCs w:val="24"/>
          <w:lang w:eastAsia="nb-NO"/>
        </w:rPr>
      </w:pPr>
    </w:p>
    <w:p w14:paraId="4AB3A8B7" w14:textId="77777777" w:rsidR="003A7798" w:rsidRDefault="003A7798" w:rsidP="003A7798">
      <w:pPr>
        <w:rPr>
          <w:rFonts w:ascii="Arial" w:hAnsi="Arial" w:cs="Arial"/>
          <w:iCs/>
          <w:sz w:val="24"/>
          <w:szCs w:val="24"/>
          <w:lang w:eastAsia="nb-NO"/>
        </w:rPr>
      </w:pPr>
      <w:r>
        <w:rPr>
          <w:rFonts w:ascii="Arial" w:hAnsi="Arial" w:cs="Arial"/>
          <w:iCs/>
          <w:sz w:val="24"/>
          <w:szCs w:val="24"/>
          <w:lang w:eastAsia="nb-NO"/>
        </w:rPr>
        <w:t>E</w:t>
      </w:r>
      <w:r w:rsidRPr="001450C4">
        <w:rPr>
          <w:rFonts w:ascii="Arial" w:hAnsi="Arial" w:cs="Arial"/>
          <w:iCs/>
          <w:sz w:val="24"/>
          <w:szCs w:val="24"/>
          <w:lang w:eastAsia="nb-NO"/>
        </w:rPr>
        <w:t>tter en periode med HVR</w:t>
      </w:r>
      <w:r>
        <w:rPr>
          <w:rFonts w:ascii="Arial" w:hAnsi="Arial" w:cs="Arial"/>
          <w:iCs/>
          <w:sz w:val="24"/>
          <w:szCs w:val="24"/>
          <w:lang w:eastAsia="nb-NO"/>
        </w:rPr>
        <w:t xml:space="preserve"> ser vi at</w:t>
      </w:r>
      <w:r w:rsidRPr="001450C4">
        <w:rPr>
          <w:rFonts w:ascii="Arial" w:hAnsi="Arial" w:cs="Arial"/>
          <w:iCs/>
          <w:sz w:val="24"/>
          <w:szCs w:val="24"/>
          <w:lang w:eastAsia="nb-NO"/>
        </w:rPr>
        <w:t xml:space="preserve"> </w:t>
      </w:r>
      <w:r>
        <w:rPr>
          <w:rFonts w:ascii="Arial" w:hAnsi="Arial" w:cs="Arial"/>
          <w:iCs/>
          <w:sz w:val="24"/>
          <w:szCs w:val="24"/>
          <w:lang w:eastAsia="nb-NO"/>
        </w:rPr>
        <w:t>mange av våre brukere har mindre behov for hjemmetjenester, eller</w:t>
      </w:r>
      <w:r w:rsidR="007A0FC1">
        <w:rPr>
          <w:rFonts w:ascii="Arial" w:hAnsi="Arial" w:cs="Arial"/>
          <w:iCs/>
          <w:sz w:val="24"/>
          <w:szCs w:val="24"/>
          <w:lang w:eastAsia="nb-NO"/>
        </w:rPr>
        <w:t xml:space="preserve"> at de</w:t>
      </w:r>
      <w:r>
        <w:rPr>
          <w:rFonts w:ascii="Arial" w:hAnsi="Arial" w:cs="Arial"/>
          <w:iCs/>
          <w:sz w:val="24"/>
          <w:szCs w:val="24"/>
          <w:lang w:eastAsia="nb-NO"/>
        </w:rPr>
        <w:t xml:space="preserve"> ikke lenger</w:t>
      </w:r>
      <w:r w:rsidR="007A0FC1">
        <w:rPr>
          <w:rFonts w:ascii="Arial" w:hAnsi="Arial" w:cs="Arial"/>
          <w:iCs/>
          <w:sz w:val="24"/>
          <w:szCs w:val="24"/>
          <w:lang w:eastAsia="nb-NO"/>
        </w:rPr>
        <w:t xml:space="preserve"> har</w:t>
      </w:r>
      <w:r>
        <w:rPr>
          <w:rFonts w:ascii="Arial" w:hAnsi="Arial" w:cs="Arial"/>
          <w:iCs/>
          <w:sz w:val="24"/>
          <w:szCs w:val="24"/>
          <w:lang w:eastAsia="nb-NO"/>
        </w:rPr>
        <w:t xml:space="preserve"> behov i det hele tatt. Noen av våre brukere unngår </w:t>
      </w:r>
      <w:r w:rsidR="007A0FC1">
        <w:rPr>
          <w:rFonts w:ascii="Arial" w:hAnsi="Arial" w:cs="Arial"/>
          <w:iCs/>
          <w:sz w:val="24"/>
          <w:szCs w:val="24"/>
          <w:lang w:eastAsia="nb-NO"/>
        </w:rPr>
        <w:t xml:space="preserve">også </w:t>
      </w:r>
      <w:r>
        <w:rPr>
          <w:rFonts w:ascii="Arial" w:hAnsi="Arial" w:cs="Arial"/>
          <w:iCs/>
          <w:sz w:val="24"/>
          <w:szCs w:val="24"/>
          <w:lang w:eastAsia="nb-NO"/>
        </w:rPr>
        <w:t>å starte opp med hjemmetjenester</w:t>
      </w:r>
      <w:r w:rsidR="00A24030">
        <w:rPr>
          <w:rFonts w:ascii="Arial" w:hAnsi="Arial" w:cs="Arial"/>
          <w:iCs/>
          <w:sz w:val="24"/>
          <w:szCs w:val="24"/>
          <w:lang w:eastAsia="nb-NO"/>
        </w:rPr>
        <w:t>, som for eksempel i saker vedrørende støttestrømper</w:t>
      </w:r>
      <w:r w:rsidR="007A0FC1">
        <w:rPr>
          <w:rFonts w:ascii="Arial" w:hAnsi="Arial" w:cs="Arial"/>
          <w:iCs/>
          <w:sz w:val="24"/>
          <w:szCs w:val="24"/>
          <w:lang w:eastAsia="nb-NO"/>
        </w:rPr>
        <w:t xml:space="preserve">. </w:t>
      </w:r>
      <w:r w:rsidR="00E04DBE">
        <w:rPr>
          <w:rFonts w:ascii="Arial" w:hAnsi="Arial" w:cs="Arial"/>
          <w:iCs/>
          <w:sz w:val="24"/>
          <w:szCs w:val="24"/>
          <w:lang w:eastAsia="nb-NO"/>
        </w:rPr>
        <w:t>Total</w:t>
      </w:r>
      <w:r w:rsidR="004D7CB0">
        <w:rPr>
          <w:rFonts w:ascii="Arial" w:hAnsi="Arial" w:cs="Arial"/>
          <w:iCs/>
          <w:sz w:val="24"/>
          <w:szCs w:val="24"/>
          <w:lang w:eastAsia="nb-NO"/>
        </w:rPr>
        <w:t>t i år hadde brukerne våre 11865</w:t>
      </w:r>
      <w:r w:rsidR="00E04DBE">
        <w:rPr>
          <w:rFonts w:ascii="Arial" w:hAnsi="Arial" w:cs="Arial"/>
          <w:iCs/>
          <w:sz w:val="24"/>
          <w:szCs w:val="24"/>
          <w:lang w:eastAsia="nb-NO"/>
        </w:rPr>
        <w:t xml:space="preserve"> minutter hjemmetjeneste pr uke</w:t>
      </w:r>
      <w:r w:rsidR="00771631">
        <w:rPr>
          <w:rFonts w:ascii="Arial" w:hAnsi="Arial" w:cs="Arial"/>
          <w:iCs/>
          <w:sz w:val="24"/>
          <w:szCs w:val="24"/>
          <w:lang w:eastAsia="nb-NO"/>
        </w:rPr>
        <w:t xml:space="preserve"> ved oppstart</w:t>
      </w:r>
      <w:r w:rsidR="00E04DBE">
        <w:rPr>
          <w:rFonts w:ascii="Arial" w:hAnsi="Arial" w:cs="Arial"/>
          <w:iCs/>
          <w:sz w:val="24"/>
          <w:szCs w:val="24"/>
          <w:lang w:eastAsia="nb-NO"/>
        </w:rPr>
        <w:t xml:space="preserve"> og når vi avslutter året</w:t>
      </w:r>
      <w:r w:rsidR="004D7CB0">
        <w:rPr>
          <w:rFonts w:ascii="Arial" w:hAnsi="Arial" w:cs="Arial"/>
          <w:iCs/>
          <w:sz w:val="24"/>
          <w:szCs w:val="24"/>
          <w:lang w:eastAsia="nb-NO"/>
        </w:rPr>
        <w:t xml:space="preserve"> er vi nede på 5932</w:t>
      </w:r>
      <w:r w:rsidR="00F14CBB">
        <w:rPr>
          <w:rFonts w:ascii="Arial" w:hAnsi="Arial" w:cs="Arial"/>
          <w:iCs/>
          <w:sz w:val="24"/>
          <w:szCs w:val="24"/>
          <w:lang w:eastAsia="nb-NO"/>
        </w:rPr>
        <w:t xml:space="preserve"> minutt i uken</w:t>
      </w:r>
      <w:r w:rsidR="00E04DBE">
        <w:rPr>
          <w:rFonts w:ascii="Arial" w:hAnsi="Arial" w:cs="Arial"/>
          <w:iCs/>
          <w:sz w:val="24"/>
          <w:szCs w:val="24"/>
          <w:lang w:eastAsia="nb-NO"/>
        </w:rPr>
        <w:t xml:space="preserve">. </w:t>
      </w:r>
    </w:p>
    <w:p w14:paraId="695C3EA8" w14:textId="77777777" w:rsidR="007A0FC1" w:rsidRDefault="007A0FC1" w:rsidP="003A7798">
      <w:pPr>
        <w:rPr>
          <w:rFonts w:ascii="Arial" w:hAnsi="Arial" w:cs="Arial"/>
          <w:iCs/>
          <w:sz w:val="24"/>
          <w:szCs w:val="24"/>
          <w:lang w:eastAsia="nb-NO"/>
        </w:rPr>
      </w:pPr>
    </w:p>
    <w:p w14:paraId="12DCAC7E" w14:textId="77777777" w:rsidR="003A7798" w:rsidRPr="00AC4D8D" w:rsidRDefault="006D7CA5" w:rsidP="003A7798">
      <w:pPr>
        <w:rPr>
          <w:rFonts w:ascii="Arial" w:hAnsi="Arial" w:cs="Arial"/>
          <w:iCs/>
          <w:sz w:val="24"/>
          <w:szCs w:val="24"/>
          <w:lang w:eastAsia="nb-NO"/>
        </w:rPr>
      </w:pPr>
      <w:r>
        <w:rPr>
          <w:rFonts w:ascii="Arial" w:hAnsi="Arial" w:cs="Arial"/>
          <w:iCs/>
          <w:sz w:val="24"/>
          <w:szCs w:val="24"/>
          <w:lang w:eastAsia="nb-NO"/>
        </w:rPr>
        <w:t>101</w:t>
      </w:r>
      <w:r w:rsidR="003A7798">
        <w:rPr>
          <w:rFonts w:ascii="Arial" w:hAnsi="Arial" w:cs="Arial"/>
          <w:iCs/>
          <w:sz w:val="24"/>
          <w:szCs w:val="24"/>
          <w:lang w:eastAsia="nb-NO"/>
        </w:rPr>
        <w:t xml:space="preserve"> brukere:</w:t>
      </w:r>
    </w:p>
    <w:p w14:paraId="36D2221C" w14:textId="77777777" w:rsidR="003A7798" w:rsidRPr="007772BA" w:rsidRDefault="003A7798" w:rsidP="003A7798">
      <w:pPr>
        <w:rPr>
          <w:rFonts w:ascii="Arial" w:hAnsi="Arial" w:cs="Arial"/>
          <w:b/>
          <w:iCs/>
          <w:sz w:val="24"/>
          <w:szCs w:val="24"/>
          <w:lang w:eastAsia="nb-NO"/>
        </w:rPr>
      </w:pPr>
      <w:r>
        <w:rPr>
          <w:rFonts w:ascii="Arial" w:hAnsi="Arial" w:cs="Arial"/>
          <w:iCs/>
          <w:sz w:val="24"/>
          <w:szCs w:val="24"/>
          <w:lang w:eastAsia="nb-NO"/>
        </w:rPr>
        <w:t>Gjennomsnitt v</w:t>
      </w:r>
      <w:r w:rsidRPr="007772BA">
        <w:rPr>
          <w:rFonts w:ascii="Arial" w:hAnsi="Arial" w:cs="Arial"/>
          <w:iCs/>
          <w:sz w:val="24"/>
          <w:szCs w:val="24"/>
          <w:lang w:eastAsia="nb-NO"/>
        </w:rPr>
        <w:t>ed oppstart:</w:t>
      </w:r>
      <w:r>
        <w:rPr>
          <w:rFonts w:ascii="Arial" w:hAnsi="Arial" w:cs="Arial"/>
          <w:iCs/>
          <w:sz w:val="24"/>
          <w:szCs w:val="24"/>
          <w:lang w:eastAsia="nb-NO"/>
        </w:rPr>
        <w:t xml:space="preserve">            </w:t>
      </w:r>
      <w:r w:rsidR="004D7CB0">
        <w:rPr>
          <w:rFonts w:ascii="Arial" w:hAnsi="Arial" w:cs="Arial"/>
          <w:iCs/>
          <w:sz w:val="24"/>
          <w:szCs w:val="24"/>
          <w:lang w:eastAsia="nb-NO"/>
        </w:rPr>
        <w:t>143</w:t>
      </w:r>
      <w:r w:rsidRPr="007772BA">
        <w:rPr>
          <w:rFonts w:ascii="Arial" w:hAnsi="Arial" w:cs="Arial"/>
          <w:iCs/>
          <w:sz w:val="24"/>
          <w:szCs w:val="24"/>
          <w:lang w:eastAsia="nb-NO"/>
        </w:rPr>
        <w:t xml:space="preserve"> min. pr. uke </w:t>
      </w:r>
    </w:p>
    <w:p w14:paraId="367358D3" w14:textId="77777777" w:rsidR="003A7798" w:rsidRPr="007772BA" w:rsidRDefault="003A7798" w:rsidP="003A7798">
      <w:pPr>
        <w:rPr>
          <w:rFonts w:ascii="Arial" w:hAnsi="Arial" w:cs="Arial"/>
          <w:b/>
          <w:iCs/>
          <w:sz w:val="24"/>
          <w:szCs w:val="24"/>
          <w:lang w:eastAsia="nb-NO"/>
        </w:rPr>
      </w:pPr>
      <w:r>
        <w:rPr>
          <w:rFonts w:ascii="Arial" w:hAnsi="Arial" w:cs="Arial"/>
          <w:iCs/>
          <w:sz w:val="24"/>
          <w:szCs w:val="24"/>
          <w:lang w:eastAsia="nb-NO"/>
        </w:rPr>
        <w:t>Gjennomsnitt v</w:t>
      </w:r>
      <w:r w:rsidRPr="007772BA">
        <w:rPr>
          <w:rFonts w:ascii="Arial" w:hAnsi="Arial" w:cs="Arial"/>
          <w:iCs/>
          <w:sz w:val="24"/>
          <w:szCs w:val="24"/>
          <w:lang w:eastAsia="nb-NO"/>
        </w:rPr>
        <w:t>ed avslutning:</w:t>
      </w:r>
      <w:r w:rsidRPr="007772BA">
        <w:rPr>
          <w:rFonts w:ascii="Arial" w:hAnsi="Arial" w:cs="Arial"/>
          <w:b/>
          <w:iCs/>
          <w:sz w:val="24"/>
          <w:szCs w:val="24"/>
          <w:lang w:eastAsia="nb-NO"/>
        </w:rPr>
        <w:t xml:space="preserve"> </w:t>
      </w:r>
      <w:r>
        <w:rPr>
          <w:rFonts w:ascii="Arial" w:hAnsi="Arial" w:cs="Arial"/>
          <w:b/>
          <w:iCs/>
          <w:sz w:val="24"/>
          <w:szCs w:val="24"/>
          <w:lang w:eastAsia="nb-NO"/>
        </w:rPr>
        <w:t xml:space="preserve">        </w:t>
      </w:r>
      <w:r w:rsidR="004D7CB0">
        <w:rPr>
          <w:rFonts w:ascii="Arial" w:hAnsi="Arial" w:cs="Arial"/>
          <w:iCs/>
          <w:sz w:val="24"/>
          <w:szCs w:val="24"/>
          <w:lang w:eastAsia="nb-NO"/>
        </w:rPr>
        <w:t>71,5</w:t>
      </w:r>
      <w:r w:rsidRPr="007772BA">
        <w:rPr>
          <w:rFonts w:ascii="Arial" w:hAnsi="Arial" w:cs="Arial"/>
          <w:iCs/>
          <w:sz w:val="24"/>
          <w:szCs w:val="24"/>
          <w:lang w:eastAsia="nb-NO"/>
        </w:rPr>
        <w:t xml:space="preserve"> min. pr. uke</w:t>
      </w:r>
      <w:r w:rsidRPr="007772BA">
        <w:rPr>
          <w:rFonts w:ascii="Arial" w:hAnsi="Arial" w:cs="Arial"/>
          <w:b/>
          <w:iCs/>
          <w:sz w:val="24"/>
          <w:szCs w:val="24"/>
          <w:lang w:eastAsia="nb-NO"/>
        </w:rPr>
        <w:t xml:space="preserve">  </w:t>
      </w:r>
    </w:p>
    <w:p w14:paraId="02236987" w14:textId="77777777" w:rsidR="003A7798" w:rsidRDefault="003A7798" w:rsidP="003A7798">
      <w:pPr>
        <w:rPr>
          <w:rFonts w:ascii="Arial" w:hAnsi="Arial" w:cs="Arial"/>
          <w:b/>
          <w:iCs/>
          <w:sz w:val="24"/>
          <w:szCs w:val="24"/>
          <w:lang w:eastAsia="nb-NO"/>
        </w:rPr>
      </w:pPr>
      <w:r w:rsidRPr="007772BA">
        <w:rPr>
          <w:rFonts w:ascii="Arial" w:hAnsi="Arial" w:cs="Arial"/>
          <w:b/>
          <w:iCs/>
          <w:sz w:val="24"/>
          <w:szCs w:val="24"/>
          <w:lang w:eastAsia="nb-NO"/>
        </w:rPr>
        <w:t>I gjennomsnitt har våre brukere en</w:t>
      </w:r>
      <w:r w:rsidRPr="007772BA">
        <w:rPr>
          <w:rFonts w:ascii="Arial" w:hAnsi="Arial" w:cs="Arial"/>
          <w:iCs/>
          <w:sz w:val="24"/>
          <w:szCs w:val="24"/>
          <w:lang w:eastAsia="nb-NO"/>
        </w:rPr>
        <w:t xml:space="preserve"> </w:t>
      </w:r>
      <w:r w:rsidRPr="007772BA">
        <w:rPr>
          <w:rFonts w:ascii="Arial" w:hAnsi="Arial" w:cs="Arial"/>
          <w:b/>
          <w:iCs/>
          <w:sz w:val="24"/>
          <w:szCs w:val="24"/>
          <w:lang w:eastAsia="nb-NO"/>
        </w:rPr>
        <w:t xml:space="preserve">reduksjon på </w:t>
      </w:r>
      <w:r w:rsidR="004D7CB0">
        <w:rPr>
          <w:rFonts w:ascii="Arial" w:hAnsi="Arial" w:cs="Arial"/>
          <w:b/>
          <w:iCs/>
          <w:sz w:val="24"/>
          <w:szCs w:val="24"/>
          <w:lang w:eastAsia="nb-NO"/>
        </w:rPr>
        <w:t>71,5</w:t>
      </w:r>
      <w:r w:rsidRPr="007772BA">
        <w:rPr>
          <w:rFonts w:ascii="Arial" w:hAnsi="Arial" w:cs="Arial"/>
          <w:b/>
          <w:iCs/>
          <w:sz w:val="24"/>
          <w:szCs w:val="24"/>
          <w:lang w:eastAsia="nb-NO"/>
        </w:rPr>
        <w:t xml:space="preserve"> min. pr.</w:t>
      </w:r>
      <w:r w:rsidRPr="00F5145C">
        <w:rPr>
          <w:rFonts w:ascii="Arial" w:hAnsi="Arial" w:cs="Arial"/>
          <w:b/>
          <w:i/>
          <w:iCs/>
          <w:sz w:val="24"/>
          <w:szCs w:val="24"/>
          <w:lang w:eastAsia="nb-NO"/>
        </w:rPr>
        <w:t xml:space="preserve"> </w:t>
      </w:r>
      <w:r w:rsidRPr="007772BA">
        <w:rPr>
          <w:rFonts w:ascii="Arial" w:hAnsi="Arial" w:cs="Arial"/>
          <w:b/>
          <w:iCs/>
          <w:sz w:val="24"/>
          <w:szCs w:val="24"/>
          <w:lang w:eastAsia="nb-NO"/>
        </w:rPr>
        <w:t>uke</w:t>
      </w:r>
      <w:r>
        <w:rPr>
          <w:rFonts w:ascii="Arial" w:hAnsi="Arial" w:cs="Arial"/>
          <w:b/>
          <w:iCs/>
          <w:sz w:val="24"/>
          <w:szCs w:val="24"/>
          <w:lang w:eastAsia="nb-NO"/>
        </w:rPr>
        <w:t>!</w:t>
      </w:r>
    </w:p>
    <w:p w14:paraId="23940F7A" w14:textId="77777777" w:rsidR="003A7798" w:rsidRPr="00250E11" w:rsidRDefault="003A7798" w:rsidP="003A7798">
      <w:pPr>
        <w:rPr>
          <w:rFonts w:ascii="Arial" w:hAnsi="Arial" w:cs="Arial"/>
          <w:b/>
          <w:iCs/>
          <w:sz w:val="24"/>
          <w:szCs w:val="24"/>
          <w:lang w:eastAsia="nb-NO"/>
        </w:rPr>
      </w:pPr>
      <w:r w:rsidRPr="007772BA">
        <w:rPr>
          <w:rFonts w:ascii="Arial" w:hAnsi="Arial" w:cs="Arial"/>
          <w:b/>
          <w:iCs/>
          <w:sz w:val="24"/>
          <w:szCs w:val="24"/>
          <w:lang w:eastAsia="nb-NO"/>
        </w:rPr>
        <w:t xml:space="preserve"> </w:t>
      </w:r>
    </w:p>
    <w:p w14:paraId="02226DFA" w14:textId="77777777" w:rsidR="003A7798" w:rsidRPr="00A072AB" w:rsidRDefault="003A7798" w:rsidP="003A7798">
      <w:pPr>
        <w:rPr>
          <w:rFonts w:ascii="Arial" w:hAnsi="Arial" w:cs="Arial"/>
          <w:b/>
          <w:iCs/>
          <w:sz w:val="24"/>
          <w:szCs w:val="24"/>
          <w:lang w:eastAsia="nb-NO"/>
        </w:rPr>
      </w:pPr>
      <w:r w:rsidRPr="00A072AB">
        <w:rPr>
          <w:rFonts w:ascii="Arial" w:hAnsi="Arial" w:cs="Arial"/>
          <w:b/>
          <w:iCs/>
          <w:sz w:val="24"/>
          <w:szCs w:val="24"/>
          <w:lang w:eastAsia="nb-NO"/>
        </w:rPr>
        <w:t>I følge ressurskalkulatoren gir dette en ukentlig besparelse i form av redusert</w:t>
      </w:r>
      <w:r w:rsidR="001B1822">
        <w:rPr>
          <w:rFonts w:ascii="Arial" w:hAnsi="Arial" w:cs="Arial"/>
          <w:b/>
          <w:iCs/>
          <w:sz w:val="24"/>
          <w:szCs w:val="24"/>
          <w:lang w:eastAsia="nb-NO"/>
        </w:rPr>
        <w:t xml:space="preserve"> hjemmesykepleie på ca. kr. 75.750,-</w:t>
      </w:r>
      <w:r w:rsidRPr="00A072AB">
        <w:rPr>
          <w:rFonts w:ascii="Arial" w:hAnsi="Arial" w:cs="Arial"/>
          <w:b/>
          <w:iCs/>
          <w:sz w:val="24"/>
          <w:szCs w:val="24"/>
          <w:lang w:eastAsia="nb-NO"/>
        </w:rPr>
        <w:t xml:space="preserve"> noe som i året gir</w:t>
      </w:r>
      <w:r w:rsidR="00A24030">
        <w:rPr>
          <w:rFonts w:ascii="Arial" w:hAnsi="Arial" w:cs="Arial"/>
          <w:b/>
          <w:iCs/>
          <w:sz w:val="24"/>
          <w:szCs w:val="24"/>
          <w:lang w:eastAsia="nb-NO"/>
        </w:rPr>
        <w:t xml:space="preserve"> en besparelse på</w:t>
      </w:r>
      <w:r w:rsidR="001B1822">
        <w:rPr>
          <w:rFonts w:ascii="Arial" w:hAnsi="Arial" w:cs="Arial"/>
          <w:b/>
          <w:iCs/>
          <w:sz w:val="24"/>
          <w:szCs w:val="24"/>
          <w:lang w:eastAsia="nb-NO"/>
        </w:rPr>
        <w:t xml:space="preserve"> ca.</w:t>
      </w:r>
      <w:r w:rsidR="00A24030">
        <w:rPr>
          <w:rFonts w:ascii="Arial" w:hAnsi="Arial" w:cs="Arial"/>
          <w:b/>
          <w:iCs/>
          <w:sz w:val="24"/>
          <w:szCs w:val="24"/>
          <w:lang w:eastAsia="nb-NO"/>
        </w:rPr>
        <w:t xml:space="preserve"> kr </w:t>
      </w:r>
      <w:r w:rsidR="001B1822">
        <w:rPr>
          <w:rFonts w:ascii="Arial" w:hAnsi="Arial" w:cs="Arial"/>
          <w:b/>
          <w:iCs/>
          <w:sz w:val="24"/>
          <w:szCs w:val="24"/>
          <w:lang w:eastAsia="nb-NO"/>
        </w:rPr>
        <w:t xml:space="preserve">3.939.000. </w:t>
      </w:r>
      <w:r w:rsidRPr="00A072AB">
        <w:rPr>
          <w:rFonts w:ascii="Arial" w:hAnsi="Arial" w:cs="Arial"/>
          <w:b/>
          <w:iCs/>
          <w:sz w:val="24"/>
          <w:szCs w:val="24"/>
          <w:lang w:eastAsia="nb-NO"/>
        </w:rPr>
        <w:t xml:space="preserve"> </w:t>
      </w:r>
    </w:p>
    <w:p w14:paraId="7DE1D234" w14:textId="77777777" w:rsidR="00D2061F" w:rsidRDefault="00D2061F" w:rsidP="003A7798">
      <w:pPr>
        <w:rPr>
          <w:rFonts w:ascii="Arial" w:hAnsi="Arial" w:cs="Arial"/>
          <w:iCs/>
          <w:sz w:val="24"/>
          <w:szCs w:val="24"/>
          <w:lang w:eastAsia="nb-NO"/>
        </w:rPr>
      </w:pPr>
    </w:p>
    <w:p w14:paraId="5B4A128C" w14:textId="77777777" w:rsidR="003A7798" w:rsidRPr="003A7798" w:rsidRDefault="003A7798" w:rsidP="003A7798">
      <w:pPr>
        <w:pStyle w:val="Overskrift1"/>
        <w:rPr>
          <w:color w:val="00B050"/>
          <w:lang w:eastAsia="nb-NO"/>
        </w:rPr>
      </w:pPr>
      <w:bookmarkStart w:id="14" w:name="_Toc158625690"/>
      <w:bookmarkStart w:id="15" w:name="_Toc158625845"/>
      <w:bookmarkStart w:id="16" w:name="_Toc158634638"/>
      <w:bookmarkStart w:id="17" w:name="_Toc224887729"/>
      <w:r w:rsidRPr="003A7798">
        <w:rPr>
          <w:color w:val="00B050"/>
          <w:lang w:eastAsia="nb-NO"/>
        </w:rPr>
        <w:t>Kjønn og alder:</w:t>
      </w:r>
      <w:bookmarkEnd w:id="14"/>
      <w:bookmarkEnd w:id="15"/>
      <w:bookmarkEnd w:id="16"/>
      <w:bookmarkEnd w:id="17"/>
    </w:p>
    <w:p w14:paraId="43B666CA" w14:textId="77777777" w:rsidR="003A7798" w:rsidRPr="005C0803" w:rsidRDefault="003A7798" w:rsidP="003A7798">
      <w:pPr>
        <w:rPr>
          <w:lang w:eastAsia="nb-NO"/>
        </w:rPr>
      </w:pPr>
    </w:p>
    <w:p w14:paraId="47923CBB" w14:textId="77777777" w:rsidR="003A7798" w:rsidRDefault="00F14CBB" w:rsidP="003A7798">
      <w:pPr>
        <w:rPr>
          <w:rFonts w:ascii="Arial" w:hAnsi="Arial" w:cs="Arial"/>
          <w:iCs/>
          <w:sz w:val="24"/>
          <w:szCs w:val="24"/>
          <w:lang w:eastAsia="nb-NO"/>
        </w:rPr>
      </w:pPr>
      <w:r>
        <w:rPr>
          <w:rFonts w:ascii="Arial" w:hAnsi="Arial" w:cs="Arial"/>
          <w:iCs/>
          <w:sz w:val="24"/>
          <w:szCs w:val="24"/>
          <w:lang w:eastAsia="nb-NO"/>
        </w:rPr>
        <w:t>89 kvinner og 62</w:t>
      </w:r>
      <w:r w:rsidR="003A7798">
        <w:rPr>
          <w:rFonts w:ascii="Arial" w:hAnsi="Arial" w:cs="Arial"/>
          <w:iCs/>
          <w:sz w:val="24"/>
          <w:szCs w:val="24"/>
          <w:lang w:eastAsia="nb-NO"/>
        </w:rPr>
        <w:t xml:space="preserve"> menn har hatt besøk fra oss i år.</w:t>
      </w:r>
    </w:p>
    <w:p w14:paraId="5030BA9C" w14:textId="77777777" w:rsidR="003A7798" w:rsidRDefault="003A7798" w:rsidP="003A7798">
      <w:pPr>
        <w:rPr>
          <w:rFonts w:ascii="Arial" w:hAnsi="Arial" w:cs="Arial"/>
          <w:iCs/>
          <w:sz w:val="24"/>
          <w:szCs w:val="24"/>
          <w:lang w:eastAsia="nb-NO"/>
        </w:rPr>
      </w:pPr>
      <w:r>
        <w:rPr>
          <w:rFonts w:ascii="Arial" w:hAnsi="Arial" w:cs="Arial"/>
          <w:iCs/>
          <w:sz w:val="24"/>
          <w:szCs w:val="24"/>
          <w:lang w:eastAsia="nb-NO"/>
        </w:rPr>
        <w:t xml:space="preserve">Vi har hatt ett stort aldersspenn, </w:t>
      </w:r>
      <w:r w:rsidRPr="00112B7D">
        <w:rPr>
          <w:rFonts w:ascii="Arial" w:hAnsi="Arial" w:cs="Arial"/>
          <w:iCs/>
          <w:sz w:val="24"/>
          <w:szCs w:val="24"/>
          <w:lang w:eastAsia="nb-NO"/>
        </w:rPr>
        <w:t xml:space="preserve">fra </w:t>
      </w:r>
      <w:r w:rsidR="00112B7D" w:rsidRPr="00112B7D">
        <w:rPr>
          <w:rFonts w:ascii="Arial" w:hAnsi="Arial" w:cs="Arial"/>
          <w:iCs/>
          <w:sz w:val="24"/>
          <w:szCs w:val="24"/>
          <w:lang w:eastAsia="nb-NO"/>
        </w:rPr>
        <w:t>42-96</w:t>
      </w:r>
      <w:r w:rsidRPr="00112B7D">
        <w:rPr>
          <w:rFonts w:ascii="Arial" w:hAnsi="Arial" w:cs="Arial"/>
          <w:iCs/>
          <w:sz w:val="24"/>
          <w:szCs w:val="24"/>
          <w:lang w:eastAsia="nb-NO"/>
        </w:rPr>
        <w:t xml:space="preserve"> år</w:t>
      </w:r>
      <w:r w:rsidR="00A24030">
        <w:rPr>
          <w:rFonts w:ascii="Arial" w:hAnsi="Arial" w:cs="Arial"/>
          <w:iCs/>
          <w:sz w:val="24"/>
          <w:szCs w:val="24"/>
          <w:lang w:eastAsia="nb-NO"/>
        </w:rPr>
        <w:t xml:space="preserve"> med ett gjennomsnitt på 77,5</w:t>
      </w:r>
      <w:r>
        <w:rPr>
          <w:rFonts w:ascii="Arial" w:hAnsi="Arial" w:cs="Arial"/>
          <w:iCs/>
          <w:sz w:val="24"/>
          <w:szCs w:val="24"/>
          <w:lang w:eastAsia="nb-NO"/>
        </w:rPr>
        <w:t xml:space="preserve"> år og det er helt tydelig at alder ikke har noe å si for effekten av HVR. </w:t>
      </w:r>
    </w:p>
    <w:p w14:paraId="7873C2FE" w14:textId="77777777" w:rsidR="00CE020E" w:rsidRPr="00383C07" w:rsidRDefault="00CE020E" w:rsidP="003A7798">
      <w:pPr>
        <w:rPr>
          <w:rFonts w:ascii="Arial" w:hAnsi="Arial" w:cs="Arial"/>
          <w:iCs/>
          <w:sz w:val="24"/>
          <w:szCs w:val="24"/>
          <w:lang w:eastAsia="nb-NO"/>
        </w:rPr>
      </w:pPr>
    </w:p>
    <w:p w14:paraId="0C0C7FB1" w14:textId="77777777" w:rsidR="003A7798" w:rsidRPr="003A7798" w:rsidRDefault="003A7798" w:rsidP="003A7798">
      <w:pPr>
        <w:pStyle w:val="Overskrift1"/>
        <w:rPr>
          <w:color w:val="00B050"/>
          <w:lang w:eastAsia="nb-NO"/>
        </w:rPr>
      </w:pPr>
      <w:bookmarkStart w:id="18" w:name="_Toc224887730"/>
      <w:r w:rsidRPr="003A7798">
        <w:rPr>
          <w:color w:val="00B050"/>
          <w:lang w:eastAsia="nb-NO"/>
        </w:rPr>
        <w:t>Henvist fra:</w:t>
      </w:r>
      <w:bookmarkEnd w:id="18"/>
      <w:r w:rsidRPr="003A7798">
        <w:rPr>
          <w:color w:val="00B050"/>
          <w:lang w:eastAsia="nb-NO"/>
        </w:rPr>
        <w:t xml:space="preserve"> </w:t>
      </w:r>
    </w:p>
    <w:p w14:paraId="568B4EB0" w14:textId="77777777" w:rsidR="003A7798" w:rsidRDefault="003A7798" w:rsidP="003A7798">
      <w:pPr>
        <w:rPr>
          <w:lang w:eastAsia="nb-NO"/>
        </w:rPr>
      </w:pPr>
    </w:p>
    <w:p w14:paraId="3956A847" w14:textId="77777777" w:rsidR="00407D02" w:rsidRDefault="00407D02" w:rsidP="003A7798">
      <w:pPr>
        <w:rPr>
          <w:lang w:eastAsia="nb-NO"/>
        </w:rPr>
      </w:pPr>
      <w:r w:rsidRPr="00FF27DA">
        <w:rPr>
          <w:b/>
          <w:lang w:eastAsia="nb-NO"/>
        </w:rPr>
        <w:t xml:space="preserve">2025   </w:t>
      </w:r>
      <w:r>
        <w:rPr>
          <w:lang w:eastAsia="nb-NO"/>
        </w:rPr>
        <w:t xml:space="preserve">                                               </w:t>
      </w:r>
      <w:r w:rsidR="005C2017">
        <w:rPr>
          <w:lang w:eastAsia="nb-NO"/>
        </w:rPr>
        <w:t xml:space="preserve">     </w:t>
      </w:r>
      <w:r>
        <w:rPr>
          <w:lang w:eastAsia="nb-NO"/>
        </w:rPr>
        <w:t xml:space="preserve">  </w:t>
      </w:r>
      <w:r w:rsidRPr="00FF27DA">
        <w:rPr>
          <w:b/>
          <w:lang w:eastAsia="nb-NO"/>
        </w:rPr>
        <w:t xml:space="preserve">2024    </w:t>
      </w:r>
      <w:r>
        <w:rPr>
          <w:lang w:eastAsia="nb-NO"/>
        </w:rPr>
        <w:t xml:space="preserve">                                               </w:t>
      </w:r>
      <w:r w:rsidR="005C2017">
        <w:rPr>
          <w:lang w:eastAsia="nb-NO"/>
        </w:rPr>
        <w:t xml:space="preserve">     </w:t>
      </w:r>
      <w:r>
        <w:rPr>
          <w:lang w:eastAsia="nb-NO"/>
        </w:rPr>
        <w:t xml:space="preserve"> </w:t>
      </w:r>
      <w:r w:rsidRPr="00FF27DA">
        <w:rPr>
          <w:b/>
          <w:lang w:eastAsia="nb-NO"/>
        </w:rPr>
        <w:t>2023</w:t>
      </w:r>
    </w:p>
    <w:tbl>
      <w:tblPr>
        <w:tblStyle w:val="Tabellrutenett"/>
        <w:tblW w:w="9796" w:type="dxa"/>
        <w:tblLook w:val="04A0" w:firstRow="1" w:lastRow="0" w:firstColumn="1" w:lastColumn="0" w:noHBand="0" w:noVBand="1"/>
      </w:tblPr>
      <w:tblGrid>
        <w:gridCol w:w="3264"/>
        <w:gridCol w:w="3266"/>
        <w:gridCol w:w="3266"/>
      </w:tblGrid>
      <w:tr w:rsidR="005C2017" w14:paraId="3FABDAD3" w14:textId="77777777" w:rsidTr="005C2017">
        <w:trPr>
          <w:trHeight w:val="289"/>
        </w:trPr>
        <w:tc>
          <w:tcPr>
            <w:tcW w:w="3264" w:type="dxa"/>
          </w:tcPr>
          <w:p w14:paraId="4C828CAD" w14:textId="77777777" w:rsidR="005C2017" w:rsidRPr="003A60B5" w:rsidRDefault="005C2017" w:rsidP="00407D02">
            <w:pPr>
              <w:rPr>
                <w:rFonts w:ascii="Arial" w:hAnsi="Arial" w:cs="Arial"/>
                <w:sz w:val="24"/>
                <w:szCs w:val="24"/>
                <w:lang w:eastAsia="nb-NO"/>
              </w:rPr>
            </w:pPr>
            <w:r w:rsidRPr="003A60B5">
              <w:rPr>
                <w:rFonts w:ascii="Arial" w:hAnsi="Arial" w:cs="Arial"/>
                <w:sz w:val="24"/>
                <w:szCs w:val="24"/>
                <w:lang w:eastAsia="nb-NO"/>
              </w:rPr>
              <w:t>Hjemmetjenesten:</w:t>
            </w:r>
            <w:r>
              <w:rPr>
                <w:rFonts w:ascii="Arial" w:hAnsi="Arial" w:cs="Arial"/>
                <w:sz w:val="24"/>
                <w:szCs w:val="24"/>
                <w:lang w:eastAsia="nb-NO"/>
              </w:rPr>
              <w:t xml:space="preserve"> 52</w:t>
            </w:r>
          </w:p>
        </w:tc>
        <w:tc>
          <w:tcPr>
            <w:tcW w:w="3266" w:type="dxa"/>
          </w:tcPr>
          <w:p w14:paraId="475B9D5E" w14:textId="77777777" w:rsidR="005C2017" w:rsidRPr="00D90588" w:rsidRDefault="005C2017" w:rsidP="00407D02">
            <w:pPr>
              <w:rPr>
                <w:rFonts w:ascii="Arial" w:hAnsi="Arial" w:cs="Arial"/>
                <w:iCs/>
                <w:sz w:val="24"/>
                <w:szCs w:val="24"/>
                <w:lang w:eastAsia="nb-NO"/>
              </w:rPr>
            </w:pPr>
            <w:r>
              <w:rPr>
                <w:rFonts w:ascii="Arial" w:hAnsi="Arial" w:cs="Arial"/>
                <w:iCs/>
                <w:sz w:val="24"/>
                <w:szCs w:val="24"/>
                <w:lang w:eastAsia="nb-NO"/>
              </w:rPr>
              <w:t xml:space="preserve">Hjemmetjenesten: 34 </w:t>
            </w:r>
          </w:p>
        </w:tc>
        <w:tc>
          <w:tcPr>
            <w:tcW w:w="3266" w:type="dxa"/>
          </w:tcPr>
          <w:p w14:paraId="20B0F4CB" w14:textId="77777777" w:rsidR="005C2017" w:rsidRPr="00D90588" w:rsidRDefault="005C2017" w:rsidP="00407D02">
            <w:pPr>
              <w:rPr>
                <w:rFonts w:ascii="Arial" w:hAnsi="Arial" w:cs="Arial"/>
                <w:sz w:val="24"/>
                <w:szCs w:val="24"/>
                <w:lang w:eastAsia="nb-NO"/>
              </w:rPr>
            </w:pPr>
            <w:r w:rsidRPr="00D90588">
              <w:rPr>
                <w:rFonts w:ascii="Arial" w:hAnsi="Arial" w:cs="Arial"/>
                <w:sz w:val="24"/>
                <w:szCs w:val="24"/>
                <w:lang w:eastAsia="nb-NO"/>
              </w:rPr>
              <w:t>Hjemmetjen</w:t>
            </w:r>
            <w:r>
              <w:rPr>
                <w:rFonts w:ascii="Arial" w:hAnsi="Arial" w:cs="Arial"/>
                <w:sz w:val="24"/>
                <w:szCs w:val="24"/>
                <w:lang w:eastAsia="nb-NO"/>
              </w:rPr>
              <w:t>e</w:t>
            </w:r>
            <w:r w:rsidRPr="00D90588">
              <w:rPr>
                <w:rFonts w:ascii="Arial" w:hAnsi="Arial" w:cs="Arial"/>
                <w:sz w:val="24"/>
                <w:szCs w:val="24"/>
                <w:lang w:eastAsia="nb-NO"/>
              </w:rPr>
              <w:t>sten</w:t>
            </w:r>
            <w:r>
              <w:rPr>
                <w:rFonts w:ascii="Arial" w:hAnsi="Arial" w:cs="Arial"/>
                <w:sz w:val="24"/>
                <w:szCs w:val="24"/>
                <w:lang w:eastAsia="nb-NO"/>
              </w:rPr>
              <w:t>: 30</w:t>
            </w:r>
          </w:p>
        </w:tc>
      </w:tr>
      <w:tr w:rsidR="005C2017" w14:paraId="3AA3A078" w14:textId="77777777" w:rsidTr="005C2017">
        <w:trPr>
          <w:trHeight w:val="289"/>
        </w:trPr>
        <w:tc>
          <w:tcPr>
            <w:tcW w:w="3264" w:type="dxa"/>
          </w:tcPr>
          <w:p w14:paraId="3EF6AAA4" w14:textId="77777777" w:rsidR="005C2017" w:rsidRPr="003A60B5" w:rsidRDefault="005C2017" w:rsidP="00407D02">
            <w:pPr>
              <w:rPr>
                <w:rFonts w:ascii="Arial" w:hAnsi="Arial" w:cs="Arial"/>
                <w:sz w:val="24"/>
                <w:szCs w:val="24"/>
                <w:lang w:eastAsia="nb-NO"/>
              </w:rPr>
            </w:pPr>
            <w:r>
              <w:rPr>
                <w:rFonts w:ascii="Arial" w:hAnsi="Arial" w:cs="Arial"/>
                <w:sz w:val="24"/>
                <w:szCs w:val="24"/>
                <w:lang w:eastAsia="nb-NO"/>
              </w:rPr>
              <w:t>Tildeling&amp;koordinering: 45</w:t>
            </w:r>
          </w:p>
        </w:tc>
        <w:tc>
          <w:tcPr>
            <w:tcW w:w="3266" w:type="dxa"/>
          </w:tcPr>
          <w:p w14:paraId="17FD3530" w14:textId="77777777" w:rsidR="005C2017" w:rsidRPr="00D90588" w:rsidRDefault="005C2017" w:rsidP="00407D02">
            <w:pPr>
              <w:rPr>
                <w:rFonts w:ascii="Arial" w:hAnsi="Arial" w:cs="Arial"/>
                <w:iCs/>
                <w:sz w:val="24"/>
                <w:szCs w:val="24"/>
                <w:lang w:eastAsia="nb-NO"/>
              </w:rPr>
            </w:pPr>
            <w:r>
              <w:rPr>
                <w:rFonts w:ascii="Arial" w:hAnsi="Arial" w:cs="Arial"/>
                <w:iCs/>
                <w:sz w:val="24"/>
                <w:szCs w:val="24"/>
                <w:lang w:eastAsia="nb-NO"/>
              </w:rPr>
              <w:t xml:space="preserve">Tjenestekontoret: 27 </w:t>
            </w:r>
          </w:p>
        </w:tc>
        <w:tc>
          <w:tcPr>
            <w:tcW w:w="3266" w:type="dxa"/>
          </w:tcPr>
          <w:p w14:paraId="67EE4395" w14:textId="77777777" w:rsidR="005C2017" w:rsidRPr="00D90588" w:rsidRDefault="005C2017" w:rsidP="00407D02">
            <w:pPr>
              <w:rPr>
                <w:rFonts w:ascii="Arial" w:hAnsi="Arial" w:cs="Arial"/>
                <w:sz w:val="24"/>
                <w:szCs w:val="24"/>
                <w:lang w:eastAsia="nb-NO"/>
              </w:rPr>
            </w:pPr>
            <w:r>
              <w:rPr>
                <w:rFonts w:ascii="Arial" w:hAnsi="Arial" w:cs="Arial"/>
                <w:sz w:val="24"/>
                <w:szCs w:val="24"/>
                <w:lang w:eastAsia="nb-NO"/>
              </w:rPr>
              <w:t>Tjenestekontoret: 25</w:t>
            </w:r>
          </w:p>
        </w:tc>
      </w:tr>
      <w:tr w:rsidR="005C2017" w14:paraId="25E86597" w14:textId="77777777" w:rsidTr="005C2017">
        <w:trPr>
          <w:trHeight w:val="289"/>
        </w:trPr>
        <w:tc>
          <w:tcPr>
            <w:tcW w:w="3264" w:type="dxa"/>
          </w:tcPr>
          <w:p w14:paraId="324FE04E" w14:textId="77777777" w:rsidR="005C2017" w:rsidRPr="003A60B5" w:rsidRDefault="005C2017" w:rsidP="00407D02">
            <w:pPr>
              <w:rPr>
                <w:rFonts w:ascii="Arial" w:hAnsi="Arial" w:cs="Arial"/>
                <w:sz w:val="24"/>
                <w:szCs w:val="24"/>
                <w:lang w:eastAsia="nb-NO"/>
              </w:rPr>
            </w:pPr>
            <w:r>
              <w:rPr>
                <w:rFonts w:ascii="Arial" w:hAnsi="Arial" w:cs="Arial"/>
                <w:sz w:val="24"/>
                <w:szCs w:val="24"/>
                <w:lang w:eastAsia="nb-NO"/>
              </w:rPr>
              <w:t>Fysio/ergo: 22</w:t>
            </w:r>
          </w:p>
        </w:tc>
        <w:tc>
          <w:tcPr>
            <w:tcW w:w="3266" w:type="dxa"/>
          </w:tcPr>
          <w:p w14:paraId="3D5CD977" w14:textId="77777777" w:rsidR="005C2017" w:rsidRPr="00D90588" w:rsidRDefault="005C2017" w:rsidP="00407D02">
            <w:pPr>
              <w:rPr>
                <w:rFonts w:ascii="Arial" w:hAnsi="Arial" w:cs="Arial"/>
                <w:iCs/>
                <w:sz w:val="24"/>
                <w:szCs w:val="24"/>
                <w:lang w:eastAsia="nb-NO"/>
              </w:rPr>
            </w:pPr>
            <w:r>
              <w:rPr>
                <w:rFonts w:ascii="Arial" w:hAnsi="Arial" w:cs="Arial"/>
                <w:iCs/>
                <w:sz w:val="24"/>
                <w:szCs w:val="24"/>
                <w:lang w:eastAsia="nb-NO"/>
              </w:rPr>
              <w:t xml:space="preserve">Fysio/ergo: 15 </w:t>
            </w:r>
          </w:p>
        </w:tc>
        <w:tc>
          <w:tcPr>
            <w:tcW w:w="3266" w:type="dxa"/>
          </w:tcPr>
          <w:p w14:paraId="2E0F8EDC" w14:textId="77777777" w:rsidR="005C2017" w:rsidRPr="00D90588" w:rsidRDefault="005C2017" w:rsidP="00407D02">
            <w:pPr>
              <w:rPr>
                <w:rFonts w:ascii="Arial" w:hAnsi="Arial" w:cs="Arial"/>
                <w:sz w:val="24"/>
                <w:szCs w:val="24"/>
                <w:lang w:eastAsia="nb-NO"/>
              </w:rPr>
            </w:pPr>
            <w:r>
              <w:rPr>
                <w:rFonts w:ascii="Arial" w:hAnsi="Arial" w:cs="Arial"/>
                <w:sz w:val="24"/>
                <w:szCs w:val="24"/>
                <w:lang w:eastAsia="nb-NO"/>
              </w:rPr>
              <w:t>Fysio/ergo: 12</w:t>
            </w:r>
          </w:p>
        </w:tc>
      </w:tr>
      <w:tr w:rsidR="005C2017" w14:paraId="76781431" w14:textId="77777777" w:rsidTr="005C2017">
        <w:trPr>
          <w:trHeight w:val="289"/>
        </w:trPr>
        <w:tc>
          <w:tcPr>
            <w:tcW w:w="3264" w:type="dxa"/>
          </w:tcPr>
          <w:p w14:paraId="5F8E1943" w14:textId="77777777" w:rsidR="005C2017" w:rsidRPr="003A60B5" w:rsidRDefault="005C2017" w:rsidP="00407D02">
            <w:pPr>
              <w:rPr>
                <w:rFonts w:ascii="Arial" w:hAnsi="Arial" w:cs="Arial"/>
                <w:sz w:val="24"/>
                <w:szCs w:val="24"/>
                <w:lang w:eastAsia="nb-NO"/>
              </w:rPr>
            </w:pPr>
            <w:r>
              <w:rPr>
                <w:rFonts w:ascii="Arial" w:hAnsi="Arial" w:cs="Arial"/>
                <w:sz w:val="24"/>
                <w:szCs w:val="24"/>
                <w:lang w:eastAsia="nb-NO"/>
              </w:rPr>
              <w:t>Avklaring/korttid: 8</w:t>
            </w:r>
          </w:p>
        </w:tc>
        <w:tc>
          <w:tcPr>
            <w:tcW w:w="3266" w:type="dxa"/>
          </w:tcPr>
          <w:p w14:paraId="696BFD26" w14:textId="77777777" w:rsidR="005C2017" w:rsidRPr="00D90588" w:rsidRDefault="005C2017" w:rsidP="00407D02">
            <w:pPr>
              <w:rPr>
                <w:rFonts w:ascii="Arial" w:hAnsi="Arial" w:cs="Arial"/>
                <w:iCs/>
                <w:sz w:val="24"/>
                <w:szCs w:val="24"/>
                <w:lang w:eastAsia="nb-NO"/>
              </w:rPr>
            </w:pPr>
            <w:r>
              <w:rPr>
                <w:rFonts w:ascii="Arial" w:hAnsi="Arial" w:cs="Arial"/>
                <w:iCs/>
                <w:sz w:val="24"/>
                <w:szCs w:val="24"/>
                <w:lang w:eastAsia="nb-NO"/>
              </w:rPr>
              <w:t xml:space="preserve">Avklaring/korttid: 13 </w:t>
            </w:r>
          </w:p>
        </w:tc>
        <w:tc>
          <w:tcPr>
            <w:tcW w:w="3266" w:type="dxa"/>
          </w:tcPr>
          <w:p w14:paraId="6EDB8487" w14:textId="77777777" w:rsidR="005C2017" w:rsidRPr="00D90588" w:rsidRDefault="005C2017" w:rsidP="00407D02">
            <w:pPr>
              <w:rPr>
                <w:rFonts w:ascii="Arial" w:hAnsi="Arial" w:cs="Arial"/>
                <w:sz w:val="24"/>
                <w:szCs w:val="24"/>
                <w:lang w:eastAsia="nb-NO"/>
              </w:rPr>
            </w:pPr>
            <w:r>
              <w:rPr>
                <w:rFonts w:ascii="Arial" w:hAnsi="Arial" w:cs="Arial"/>
                <w:sz w:val="24"/>
                <w:szCs w:val="24"/>
                <w:lang w:eastAsia="nb-NO"/>
              </w:rPr>
              <w:t>Avklaring/korttid: 3</w:t>
            </w:r>
          </w:p>
        </w:tc>
      </w:tr>
      <w:tr w:rsidR="005C2017" w14:paraId="3EE77017" w14:textId="77777777" w:rsidTr="005C2017">
        <w:trPr>
          <w:trHeight w:val="289"/>
        </w:trPr>
        <w:tc>
          <w:tcPr>
            <w:tcW w:w="3264" w:type="dxa"/>
          </w:tcPr>
          <w:p w14:paraId="77ABA464" w14:textId="77777777" w:rsidR="005C2017" w:rsidRPr="003A60B5" w:rsidRDefault="005C2017" w:rsidP="00407D02">
            <w:pPr>
              <w:rPr>
                <w:rFonts w:ascii="Arial" w:hAnsi="Arial" w:cs="Arial"/>
                <w:sz w:val="24"/>
                <w:szCs w:val="24"/>
                <w:lang w:eastAsia="nb-NO"/>
              </w:rPr>
            </w:pPr>
            <w:r>
              <w:rPr>
                <w:rFonts w:ascii="Arial" w:hAnsi="Arial" w:cs="Arial"/>
                <w:sz w:val="24"/>
                <w:szCs w:val="24"/>
                <w:lang w:eastAsia="nb-NO"/>
              </w:rPr>
              <w:t>Døgnrehab: 9</w:t>
            </w:r>
          </w:p>
        </w:tc>
        <w:tc>
          <w:tcPr>
            <w:tcW w:w="3266" w:type="dxa"/>
          </w:tcPr>
          <w:p w14:paraId="0ECE95A1" w14:textId="77777777" w:rsidR="005C2017" w:rsidRPr="00D90588" w:rsidRDefault="005C2017" w:rsidP="00407D02">
            <w:pPr>
              <w:rPr>
                <w:rFonts w:ascii="Arial" w:hAnsi="Arial" w:cs="Arial"/>
                <w:iCs/>
                <w:sz w:val="24"/>
                <w:szCs w:val="24"/>
                <w:lang w:eastAsia="nb-NO"/>
              </w:rPr>
            </w:pPr>
            <w:r>
              <w:rPr>
                <w:rFonts w:ascii="Arial" w:hAnsi="Arial" w:cs="Arial"/>
                <w:iCs/>
                <w:sz w:val="24"/>
                <w:szCs w:val="24"/>
                <w:lang w:eastAsia="nb-NO"/>
              </w:rPr>
              <w:t xml:space="preserve">Døgnrehab: 10 </w:t>
            </w:r>
          </w:p>
        </w:tc>
        <w:tc>
          <w:tcPr>
            <w:tcW w:w="3266" w:type="dxa"/>
          </w:tcPr>
          <w:p w14:paraId="264EFA5C" w14:textId="77777777" w:rsidR="005C2017" w:rsidRPr="00D90588" w:rsidRDefault="005C2017" w:rsidP="00407D02">
            <w:pPr>
              <w:rPr>
                <w:rFonts w:ascii="Arial" w:hAnsi="Arial" w:cs="Arial"/>
                <w:sz w:val="24"/>
                <w:szCs w:val="24"/>
                <w:lang w:eastAsia="nb-NO"/>
              </w:rPr>
            </w:pPr>
            <w:r>
              <w:rPr>
                <w:rFonts w:ascii="Arial" w:hAnsi="Arial" w:cs="Arial"/>
                <w:sz w:val="24"/>
                <w:szCs w:val="24"/>
                <w:lang w:eastAsia="nb-NO"/>
              </w:rPr>
              <w:t>Døgnrehab: 2</w:t>
            </w:r>
          </w:p>
        </w:tc>
      </w:tr>
      <w:tr w:rsidR="005C2017" w14:paraId="63FEF2EF" w14:textId="77777777" w:rsidTr="005C2017">
        <w:trPr>
          <w:trHeight w:val="289"/>
        </w:trPr>
        <w:tc>
          <w:tcPr>
            <w:tcW w:w="3264" w:type="dxa"/>
          </w:tcPr>
          <w:p w14:paraId="4FC405EF" w14:textId="77777777" w:rsidR="005C2017" w:rsidRPr="003A60B5" w:rsidRDefault="005C2017" w:rsidP="00407D02">
            <w:pPr>
              <w:rPr>
                <w:rFonts w:ascii="Arial" w:hAnsi="Arial" w:cs="Arial"/>
                <w:sz w:val="24"/>
                <w:szCs w:val="24"/>
                <w:lang w:eastAsia="nb-NO"/>
              </w:rPr>
            </w:pPr>
            <w:r>
              <w:rPr>
                <w:rFonts w:ascii="Arial" w:hAnsi="Arial" w:cs="Arial"/>
                <w:sz w:val="24"/>
                <w:szCs w:val="24"/>
                <w:lang w:eastAsia="nb-NO"/>
              </w:rPr>
              <w:t>Fastlege: 5</w:t>
            </w:r>
          </w:p>
        </w:tc>
        <w:tc>
          <w:tcPr>
            <w:tcW w:w="3266" w:type="dxa"/>
          </w:tcPr>
          <w:p w14:paraId="2E248B06" w14:textId="77777777" w:rsidR="005C2017" w:rsidRPr="00D90588" w:rsidRDefault="005C2017" w:rsidP="00407D02">
            <w:pPr>
              <w:rPr>
                <w:rFonts w:ascii="Arial" w:hAnsi="Arial" w:cs="Arial"/>
                <w:iCs/>
                <w:sz w:val="24"/>
                <w:szCs w:val="24"/>
                <w:lang w:eastAsia="nb-NO"/>
              </w:rPr>
            </w:pPr>
            <w:r>
              <w:rPr>
                <w:rFonts w:ascii="Arial" w:hAnsi="Arial" w:cs="Arial"/>
                <w:iCs/>
                <w:sz w:val="24"/>
                <w:szCs w:val="24"/>
                <w:lang w:eastAsia="nb-NO"/>
              </w:rPr>
              <w:t xml:space="preserve">Fastlege: 3 </w:t>
            </w:r>
          </w:p>
        </w:tc>
        <w:tc>
          <w:tcPr>
            <w:tcW w:w="3266" w:type="dxa"/>
          </w:tcPr>
          <w:p w14:paraId="4AF63FEB" w14:textId="77777777" w:rsidR="005C2017" w:rsidRPr="00D90588" w:rsidRDefault="005C2017" w:rsidP="00407D02">
            <w:pPr>
              <w:rPr>
                <w:rFonts w:ascii="Arial" w:hAnsi="Arial" w:cs="Arial"/>
                <w:sz w:val="24"/>
                <w:szCs w:val="24"/>
                <w:lang w:eastAsia="nb-NO"/>
              </w:rPr>
            </w:pPr>
            <w:r>
              <w:rPr>
                <w:rFonts w:ascii="Arial" w:hAnsi="Arial" w:cs="Arial"/>
                <w:sz w:val="24"/>
                <w:szCs w:val="24"/>
                <w:lang w:eastAsia="nb-NO"/>
              </w:rPr>
              <w:t>Fastlege: 3</w:t>
            </w:r>
          </w:p>
        </w:tc>
      </w:tr>
      <w:tr w:rsidR="005C2017" w14:paraId="18CD1B84" w14:textId="77777777" w:rsidTr="005C2017">
        <w:trPr>
          <w:trHeight w:val="289"/>
        </w:trPr>
        <w:tc>
          <w:tcPr>
            <w:tcW w:w="3264" w:type="dxa"/>
          </w:tcPr>
          <w:p w14:paraId="46BAAF7D" w14:textId="77777777" w:rsidR="005C2017" w:rsidRPr="003A60B5" w:rsidRDefault="005C2017" w:rsidP="00407D02">
            <w:pPr>
              <w:rPr>
                <w:rFonts w:ascii="Arial" w:hAnsi="Arial" w:cs="Arial"/>
                <w:sz w:val="24"/>
                <w:szCs w:val="24"/>
                <w:lang w:eastAsia="nb-NO"/>
              </w:rPr>
            </w:pPr>
            <w:r>
              <w:rPr>
                <w:rFonts w:ascii="Arial" w:hAnsi="Arial" w:cs="Arial"/>
                <w:sz w:val="24"/>
                <w:szCs w:val="24"/>
                <w:lang w:eastAsia="nb-NO"/>
              </w:rPr>
              <w:t>Sykehus: 2</w:t>
            </w:r>
          </w:p>
        </w:tc>
        <w:tc>
          <w:tcPr>
            <w:tcW w:w="3266" w:type="dxa"/>
          </w:tcPr>
          <w:p w14:paraId="02EB2123" w14:textId="77777777" w:rsidR="005C2017" w:rsidRPr="00D90588" w:rsidRDefault="005C2017" w:rsidP="00407D02">
            <w:pPr>
              <w:rPr>
                <w:rFonts w:ascii="Arial" w:hAnsi="Arial" w:cs="Arial"/>
                <w:iCs/>
                <w:sz w:val="24"/>
                <w:szCs w:val="24"/>
                <w:lang w:eastAsia="nb-NO"/>
              </w:rPr>
            </w:pPr>
            <w:r>
              <w:rPr>
                <w:rFonts w:ascii="Arial" w:hAnsi="Arial" w:cs="Arial"/>
                <w:iCs/>
                <w:sz w:val="24"/>
                <w:szCs w:val="24"/>
                <w:lang w:eastAsia="nb-NO"/>
              </w:rPr>
              <w:t xml:space="preserve">Sykehus: 2 </w:t>
            </w:r>
          </w:p>
        </w:tc>
        <w:tc>
          <w:tcPr>
            <w:tcW w:w="3266" w:type="dxa"/>
          </w:tcPr>
          <w:p w14:paraId="1162DD36" w14:textId="77777777" w:rsidR="005C2017" w:rsidRPr="00D90588" w:rsidRDefault="005C2017" w:rsidP="00407D02">
            <w:pPr>
              <w:rPr>
                <w:rFonts w:ascii="Arial" w:hAnsi="Arial" w:cs="Arial"/>
                <w:sz w:val="24"/>
                <w:szCs w:val="24"/>
                <w:lang w:eastAsia="nb-NO"/>
              </w:rPr>
            </w:pPr>
            <w:r>
              <w:rPr>
                <w:rFonts w:ascii="Arial" w:hAnsi="Arial" w:cs="Arial"/>
                <w:sz w:val="24"/>
                <w:szCs w:val="24"/>
                <w:lang w:eastAsia="nb-NO"/>
              </w:rPr>
              <w:t>Sykehus: 8</w:t>
            </w:r>
          </w:p>
        </w:tc>
      </w:tr>
      <w:tr w:rsidR="005C2017" w14:paraId="368ED613" w14:textId="77777777" w:rsidTr="005C2017">
        <w:trPr>
          <w:trHeight w:val="289"/>
        </w:trPr>
        <w:tc>
          <w:tcPr>
            <w:tcW w:w="3264" w:type="dxa"/>
          </w:tcPr>
          <w:p w14:paraId="0FA55898" w14:textId="77777777" w:rsidR="005C2017" w:rsidRPr="003A60B5" w:rsidRDefault="005C2017" w:rsidP="00407D02">
            <w:pPr>
              <w:rPr>
                <w:rFonts w:ascii="Arial" w:hAnsi="Arial" w:cs="Arial"/>
                <w:sz w:val="24"/>
                <w:szCs w:val="24"/>
                <w:lang w:eastAsia="nb-NO"/>
              </w:rPr>
            </w:pPr>
            <w:r>
              <w:rPr>
                <w:rFonts w:ascii="Arial" w:hAnsi="Arial" w:cs="Arial"/>
                <w:sz w:val="24"/>
                <w:szCs w:val="24"/>
                <w:lang w:eastAsia="nb-NO"/>
              </w:rPr>
              <w:t>Bruker/pårørende: 8</w:t>
            </w:r>
          </w:p>
        </w:tc>
        <w:tc>
          <w:tcPr>
            <w:tcW w:w="3266" w:type="dxa"/>
          </w:tcPr>
          <w:p w14:paraId="55447730" w14:textId="77777777" w:rsidR="005C2017" w:rsidRPr="00D90588" w:rsidRDefault="005C2017" w:rsidP="00407D02">
            <w:pPr>
              <w:rPr>
                <w:rFonts w:ascii="Arial" w:hAnsi="Arial" w:cs="Arial"/>
                <w:iCs/>
                <w:sz w:val="24"/>
                <w:szCs w:val="24"/>
                <w:lang w:eastAsia="nb-NO"/>
              </w:rPr>
            </w:pPr>
            <w:r>
              <w:rPr>
                <w:rFonts w:ascii="Arial" w:hAnsi="Arial" w:cs="Arial"/>
                <w:iCs/>
                <w:sz w:val="24"/>
                <w:szCs w:val="24"/>
                <w:lang w:eastAsia="nb-NO"/>
              </w:rPr>
              <w:t xml:space="preserve">Bruker/pårørende: 2 </w:t>
            </w:r>
          </w:p>
        </w:tc>
        <w:tc>
          <w:tcPr>
            <w:tcW w:w="3266" w:type="dxa"/>
          </w:tcPr>
          <w:p w14:paraId="3E9D6094" w14:textId="77777777" w:rsidR="005C2017" w:rsidRPr="00D90588" w:rsidRDefault="005C2017" w:rsidP="00407D02">
            <w:pPr>
              <w:rPr>
                <w:rFonts w:ascii="Arial" w:hAnsi="Arial" w:cs="Arial"/>
                <w:sz w:val="24"/>
                <w:szCs w:val="24"/>
                <w:lang w:eastAsia="nb-NO"/>
              </w:rPr>
            </w:pPr>
            <w:r>
              <w:rPr>
                <w:rFonts w:ascii="Arial" w:hAnsi="Arial" w:cs="Arial"/>
                <w:sz w:val="24"/>
                <w:szCs w:val="24"/>
                <w:lang w:eastAsia="nb-NO"/>
              </w:rPr>
              <w:t>Bruker/pårørende: 6</w:t>
            </w:r>
          </w:p>
        </w:tc>
      </w:tr>
    </w:tbl>
    <w:p w14:paraId="20B7553F" w14:textId="77777777" w:rsidR="00F14CBB" w:rsidRDefault="00F14CBB" w:rsidP="003A7798">
      <w:pPr>
        <w:rPr>
          <w:rFonts w:ascii="Arial" w:hAnsi="Arial" w:cs="Arial"/>
          <w:b/>
          <w:sz w:val="24"/>
          <w:szCs w:val="24"/>
          <w:lang w:eastAsia="nb-NO"/>
        </w:rPr>
      </w:pPr>
    </w:p>
    <w:p w14:paraId="344E0A29" w14:textId="77777777" w:rsidR="003A7798" w:rsidRPr="006D7CA5" w:rsidRDefault="003A7798" w:rsidP="003A7798">
      <w:pPr>
        <w:rPr>
          <w:rFonts w:ascii="Arial" w:hAnsi="Arial" w:cs="Arial"/>
          <w:iCs/>
          <w:sz w:val="24"/>
          <w:szCs w:val="24"/>
          <w:lang w:eastAsia="nb-NO"/>
        </w:rPr>
      </w:pPr>
    </w:p>
    <w:p w14:paraId="30E88A2E" w14:textId="77777777" w:rsidR="00FF27DA" w:rsidRPr="006D7CA5" w:rsidRDefault="006D7CA5" w:rsidP="003A7798">
      <w:pPr>
        <w:rPr>
          <w:rFonts w:ascii="Arial" w:hAnsi="Arial" w:cs="Arial"/>
          <w:iCs/>
          <w:color w:val="000000" w:themeColor="text1"/>
          <w:sz w:val="24"/>
          <w:szCs w:val="24"/>
          <w:lang w:eastAsia="nb-NO"/>
        </w:rPr>
      </w:pPr>
      <w:r>
        <w:rPr>
          <w:rFonts w:ascii="Arial" w:hAnsi="Arial" w:cs="Arial"/>
          <w:iCs/>
          <w:color w:val="000000" w:themeColor="text1"/>
          <w:sz w:val="24"/>
          <w:szCs w:val="24"/>
          <w:lang w:eastAsia="nb-NO"/>
        </w:rPr>
        <w:t>Vi ser</w:t>
      </w:r>
      <w:r w:rsidR="003A7798" w:rsidRPr="006D7CA5">
        <w:rPr>
          <w:rFonts w:ascii="Arial" w:hAnsi="Arial" w:cs="Arial"/>
          <w:iCs/>
          <w:color w:val="000000" w:themeColor="text1"/>
          <w:sz w:val="24"/>
          <w:szCs w:val="24"/>
          <w:lang w:eastAsia="nb-NO"/>
        </w:rPr>
        <w:t xml:space="preserve"> at vi har en liten jobb å gjøre inn mot </w:t>
      </w:r>
      <w:r w:rsidR="003A7798" w:rsidRPr="00674DDD">
        <w:rPr>
          <w:rFonts w:ascii="Arial" w:hAnsi="Arial" w:cs="Arial"/>
          <w:b/>
          <w:iCs/>
          <w:color w:val="000000" w:themeColor="text1"/>
          <w:sz w:val="24"/>
          <w:szCs w:val="24"/>
          <w:lang w:eastAsia="nb-NO"/>
        </w:rPr>
        <w:t>fastlegene</w:t>
      </w:r>
      <w:r w:rsidRPr="00674DDD">
        <w:rPr>
          <w:rFonts w:ascii="Arial" w:hAnsi="Arial" w:cs="Arial"/>
          <w:b/>
          <w:iCs/>
          <w:color w:val="000000" w:themeColor="text1"/>
          <w:sz w:val="24"/>
          <w:szCs w:val="24"/>
          <w:lang w:eastAsia="nb-NO"/>
        </w:rPr>
        <w:t>.</w:t>
      </w:r>
      <w:r>
        <w:rPr>
          <w:rFonts w:ascii="Arial" w:hAnsi="Arial" w:cs="Arial"/>
          <w:iCs/>
          <w:color w:val="000000" w:themeColor="text1"/>
          <w:sz w:val="24"/>
          <w:szCs w:val="24"/>
          <w:lang w:eastAsia="nb-NO"/>
        </w:rPr>
        <w:t xml:space="preserve"> Vi ønsker å komme tidlig i gang og da</w:t>
      </w:r>
      <w:r w:rsidR="003A7798" w:rsidRPr="006D7CA5">
        <w:rPr>
          <w:rFonts w:ascii="Arial" w:hAnsi="Arial" w:cs="Arial"/>
          <w:iCs/>
          <w:color w:val="000000" w:themeColor="text1"/>
          <w:sz w:val="24"/>
          <w:szCs w:val="24"/>
          <w:lang w:eastAsia="nb-NO"/>
        </w:rPr>
        <w:t xml:space="preserve"> trenger også denne gruppen å vite mer om tilbudet som vi har.</w:t>
      </w:r>
    </w:p>
    <w:p w14:paraId="6409E4E5" w14:textId="77777777" w:rsidR="003A7798" w:rsidRPr="003A7798" w:rsidRDefault="003A7798" w:rsidP="003A7798">
      <w:pPr>
        <w:pStyle w:val="Overskrift1"/>
        <w:rPr>
          <w:color w:val="00B050"/>
          <w:lang w:eastAsia="nb-NO"/>
        </w:rPr>
      </w:pPr>
      <w:bookmarkStart w:id="19" w:name="_Toc224887731"/>
      <w:r w:rsidRPr="003A7798">
        <w:rPr>
          <w:color w:val="00B050"/>
          <w:lang w:eastAsia="nb-NO"/>
        </w:rPr>
        <w:lastRenderedPageBreak/>
        <w:t>Tilhører hjemmetjeneste sone:</w:t>
      </w:r>
      <w:bookmarkEnd w:id="19"/>
      <w:r w:rsidRPr="003A7798">
        <w:rPr>
          <w:color w:val="00B050"/>
          <w:lang w:eastAsia="nb-NO"/>
        </w:rPr>
        <w:t xml:space="preserve"> </w:t>
      </w:r>
    </w:p>
    <w:p w14:paraId="6A9F0B64" w14:textId="77777777" w:rsidR="003A7798" w:rsidRPr="005C0803" w:rsidRDefault="003A7798" w:rsidP="003A7798">
      <w:pPr>
        <w:rPr>
          <w:lang w:eastAsia="nb-NO"/>
        </w:rPr>
      </w:pPr>
    </w:p>
    <w:p w14:paraId="7284F23D" w14:textId="77777777" w:rsidR="003A7798" w:rsidRDefault="00A24030" w:rsidP="003A7798">
      <w:pPr>
        <w:rPr>
          <w:rFonts w:ascii="Arial" w:hAnsi="Arial" w:cs="Arial"/>
          <w:iCs/>
          <w:sz w:val="24"/>
          <w:szCs w:val="24"/>
          <w:lang w:eastAsia="nb-NO"/>
        </w:rPr>
      </w:pPr>
      <w:r>
        <w:rPr>
          <w:rFonts w:ascii="Arial" w:hAnsi="Arial" w:cs="Arial"/>
          <w:iCs/>
          <w:sz w:val="24"/>
          <w:szCs w:val="24"/>
          <w:lang w:eastAsia="nb-NO"/>
        </w:rPr>
        <w:t xml:space="preserve">Nystrand:  </w:t>
      </w:r>
      <w:r w:rsidR="006D7CA5">
        <w:rPr>
          <w:rFonts w:ascii="Arial" w:hAnsi="Arial" w:cs="Arial"/>
          <w:iCs/>
          <w:sz w:val="24"/>
          <w:szCs w:val="24"/>
          <w:lang w:eastAsia="nb-NO"/>
        </w:rPr>
        <w:t>38</w:t>
      </w:r>
    </w:p>
    <w:p w14:paraId="714DF21D" w14:textId="77777777" w:rsidR="003A7798" w:rsidRDefault="003A7798" w:rsidP="003A7798">
      <w:pPr>
        <w:rPr>
          <w:rFonts w:ascii="Arial" w:hAnsi="Arial" w:cs="Arial"/>
          <w:iCs/>
          <w:sz w:val="24"/>
          <w:szCs w:val="24"/>
          <w:lang w:eastAsia="nb-NO"/>
        </w:rPr>
      </w:pPr>
      <w:r w:rsidRPr="00383C07">
        <w:rPr>
          <w:rFonts w:ascii="Arial" w:hAnsi="Arial" w:cs="Arial"/>
          <w:iCs/>
          <w:sz w:val="24"/>
          <w:szCs w:val="24"/>
          <w:lang w:eastAsia="nb-NO"/>
        </w:rPr>
        <w:t>Øst/vest</w:t>
      </w:r>
      <w:r>
        <w:rPr>
          <w:rFonts w:ascii="Arial" w:hAnsi="Arial" w:cs="Arial"/>
          <w:iCs/>
          <w:sz w:val="24"/>
          <w:szCs w:val="24"/>
          <w:lang w:eastAsia="nb-NO"/>
        </w:rPr>
        <w:t xml:space="preserve">: </w:t>
      </w:r>
      <w:r w:rsidRPr="00383C07">
        <w:rPr>
          <w:rFonts w:ascii="Arial" w:hAnsi="Arial" w:cs="Arial"/>
          <w:iCs/>
          <w:sz w:val="24"/>
          <w:szCs w:val="24"/>
          <w:lang w:eastAsia="nb-NO"/>
        </w:rPr>
        <w:t xml:space="preserve"> </w:t>
      </w:r>
      <w:r w:rsidR="00A24030">
        <w:rPr>
          <w:rFonts w:ascii="Arial" w:hAnsi="Arial" w:cs="Arial"/>
          <w:iCs/>
          <w:sz w:val="24"/>
          <w:szCs w:val="24"/>
          <w:lang w:eastAsia="nb-NO"/>
        </w:rPr>
        <w:t xml:space="preserve"> </w:t>
      </w:r>
      <w:r w:rsidR="006D7CA5">
        <w:rPr>
          <w:rFonts w:ascii="Arial" w:hAnsi="Arial" w:cs="Arial"/>
          <w:iCs/>
          <w:sz w:val="24"/>
          <w:szCs w:val="24"/>
          <w:lang w:eastAsia="nb-NO"/>
        </w:rPr>
        <w:t>31</w:t>
      </w:r>
    </w:p>
    <w:p w14:paraId="564E285D" w14:textId="77777777" w:rsidR="003A7798" w:rsidRDefault="003A7798" w:rsidP="003A7798">
      <w:pPr>
        <w:rPr>
          <w:rFonts w:ascii="Arial" w:hAnsi="Arial" w:cs="Arial"/>
          <w:iCs/>
          <w:sz w:val="24"/>
          <w:szCs w:val="24"/>
          <w:lang w:eastAsia="nb-NO"/>
        </w:rPr>
      </w:pPr>
      <w:r w:rsidRPr="00383C07">
        <w:rPr>
          <w:rFonts w:ascii="Arial" w:hAnsi="Arial" w:cs="Arial"/>
          <w:iCs/>
          <w:sz w:val="24"/>
          <w:szCs w:val="24"/>
          <w:lang w:eastAsia="nb-NO"/>
        </w:rPr>
        <w:t>Sentrum</w:t>
      </w:r>
      <w:r>
        <w:rPr>
          <w:rFonts w:ascii="Arial" w:hAnsi="Arial" w:cs="Arial"/>
          <w:iCs/>
          <w:sz w:val="24"/>
          <w:szCs w:val="24"/>
          <w:lang w:eastAsia="nb-NO"/>
        </w:rPr>
        <w:t xml:space="preserve">: </w:t>
      </w:r>
      <w:r w:rsidRPr="00383C07">
        <w:rPr>
          <w:rFonts w:ascii="Arial" w:hAnsi="Arial" w:cs="Arial"/>
          <w:iCs/>
          <w:sz w:val="24"/>
          <w:szCs w:val="24"/>
          <w:lang w:eastAsia="nb-NO"/>
        </w:rPr>
        <w:t xml:space="preserve"> </w:t>
      </w:r>
      <w:r w:rsidR="006D7CA5">
        <w:rPr>
          <w:rFonts w:ascii="Arial" w:hAnsi="Arial" w:cs="Arial"/>
          <w:iCs/>
          <w:sz w:val="24"/>
          <w:szCs w:val="24"/>
          <w:lang w:eastAsia="nb-NO"/>
        </w:rPr>
        <w:t>29</w:t>
      </w:r>
    </w:p>
    <w:p w14:paraId="0F6F4BEF" w14:textId="77777777" w:rsidR="003A7798" w:rsidRDefault="003A7798" w:rsidP="003A7798">
      <w:pPr>
        <w:rPr>
          <w:rFonts w:ascii="Arial" w:hAnsi="Arial" w:cs="Arial"/>
          <w:iCs/>
          <w:sz w:val="24"/>
          <w:szCs w:val="24"/>
          <w:lang w:eastAsia="nb-NO"/>
        </w:rPr>
      </w:pPr>
      <w:r>
        <w:rPr>
          <w:rFonts w:ascii="Arial" w:hAnsi="Arial" w:cs="Arial"/>
          <w:iCs/>
          <w:sz w:val="24"/>
          <w:szCs w:val="24"/>
          <w:lang w:eastAsia="nb-NO"/>
        </w:rPr>
        <w:t>De resterende brukerne vi har vært på kartlegging hos</w:t>
      </w:r>
      <w:r w:rsidR="00D2061F">
        <w:rPr>
          <w:rFonts w:ascii="Arial" w:hAnsi="Arial" w:cs="Arial"/>
          <w:iCs/>
          <w:sz w:val="24"/>
          <w:szCs w:val="24"/>
          <w:lang w:eastAsia="nb-NO"/>
        </w:rPr>
        <w:t>,</w:t>
      </w:r>
      <w:r>
        <w:rPr>
          <w:rFonts w:ascii="Arial" w:hAnsi="Arial" w:cs="Arial"/>
          <w:iCs/>
          <w:sz w:val="24"/>
          <w:szCs w:val="24"/>
          <w:lang w:eastAsia="nb-NO"/>
        </w:rPr>
        <w:t xml:space="preserve"> har ikke hjemmetjenester og trenger heller ikke dette etter endt forløp.  </w:t>
      </w:r>
    </w:p>
    <w:p w14:paraId="3BC0C2A0" w14:textId="77777777" w:rsidR="003A7798" w:rsidRDefault="003A7798" w:rsidP="003A7798">
      <w:pPr>
        <w:rPr>
          <w:rFonts w:ascii="Arial" w:hAnsi="Arial" w:cs="Arial"/>
          <w:iCs/>
          <w:sz w:val="24"/>
          <w:szCs w:val="24"/>
          <w:lang w:eastAsia="nb-NO"/>
        </w:rPr>
      </w:pPr>
    </w:p>
    <w:p w14:paraId="6CF753CE" w14:textId="77777777" w:rsidR="00CE020E" w:rsidRDefault="00CE020E" w:rsidP="003A7798">
      <w:pPr>
        <w:rPr>
          <w:rFonts w:ascii="Arial" w:hAnsi="Arial" w:cs="Arial"/>
          <w:iCs/>
          <w:sz w:val="24"/>
          <w:szCs w:val="24"/>
          <w:lang w:eastAsia="nb-NO"/>
        </w:rPr>
      </w:pPr>
    </w:p>
    <w:p w14:paraId="67570450" w14:textId="77777777" w:rsidR="003A7798" w:rsidRPr="003A7798" w:rsidRDefault="003A7798" w:rsidP="003A7798">
      <w:pPr>
        <w:pStyle w:val="Overskrift1"/>
        <w:rPr>
          <w:color w:val="00B050"/>
          <w:lang w:eastAsia="nb-NO"/>
        </w:rPr>
      </w:pPr>
      <w:bookmarkStart w:id="20" w:name="_Toc158634639"/>
      <w:bookmarkStart w:id="21" w:name="_Toc224887732"/>
      <w:r w:rsidRPr="003A7798">
        <w:rPr>
          <w:color w:val="00B050"/>
          <w:lang w:eastAsia="nb-NO"/>
        </w:rPr>
        <w:t xml:space="preserve">Veien </w:t>
      </w:r>
      <w:r>
        <w:rPr>
          <w:color w:val="00B050"/>
          <w:lang w:eastAsia="nb-NO"/>
        </w:rPr>
        <w:t>videre i 2026</w:t>
      </w:r>
      <w:r w:rsidRPr="003A7798">
        <w:rPr>
          <w:color w:val="00B050"/>
          <w:lang w:eastAsia="nb-NO"/>
        </w:rPr>
        <w:t>:</w:t>
      </w:r>
      <w:bookmarkEnd w:id="20"/>
      <w:bookmarkEnd w:id="21"/>
    </w:p>
    <w:p w14:paraId="104D6248" w14:textId="77777777" w:rsidR="003A7798" w:rsidRPr="00D46524" w:rsidRDefault="003A7798" w:rsidP="003A7798">
      <w:pPr>
        <w:rPr>
          <w:lang w:eastAsia="nb-NO"/>
        </w:rPr>
      </w:pPr>
    </w:p>
    <w:p w14:paraId="03C0293E" w14:textId="77777777" w:rsidR="005C7F7C" w:rsidRPr="005C7F7C" w:rsidRDefault="003A7798" w:rsidP="003A7798">
      <w:pPr>
        <w:rPr>
          <w:rFonts w:ascii="Arial" w:hAnsi="Arial" w:cs="Arial"/>
          <w:iCs/>
          <w:sz w:val="24"/>
          <w:szCs w:val="24"/>
          <w:lang w:eastAsia="nb-NO"/>
        </w:rPr>
      </w:pPr>
      <w:r w:rsidRPr="005C7F7C">
        <w:rPr>
          <w:rFonts w:ascii="Arial" w:hAnsi="Arial" w:cs="Arial"/>
          <w:iCs/>
          <w:sz w:val="24"/>
          <w:szCs w:val="24"/>
          <w:lang w:eastAsia="nb-NO"/>
        </w:rPr>
        <w:t>HVR er</w:t>
      </w:r>
      <w:r w:rsidR="005C2017" w:rsidRPr="005C7F7C">
        <w:rPr>
          <w:rFonts w:ascii="Arial" w:hAnsi="Arial" w:cs="Arial"/>
          <w:iCs/>
          <w:sz w:val="24"/>
          <w:szCs w:val="24"/>
          <w:lang w:eastAsia="nb-NO"/>
        </w:rPr>
        <w:t>, slik vi ser det,</w:t>
      </w:r>
      <w:r w:rsidRPr="005C7F7C">
        <w:rPr>
          <w:rFonts w:ascii="Arial" w:hAnsi="Arial" w:cs="Arial"/>
          <w:iCs/>
          <w:sz w:val="24"/>
          <w:szCs w:val="24"/>
          <w:lang w:eastAsia="nb-NO"/>
        </w:rPr>
        <w:t xml:space="preserve"> ett viktig element i fremtidens </w:t>
      </w:r>
      <w:r w:rsidR="005C7F7C" w:rsidRPr="005C7F7C">
        <w:rPr>
          <w:rFonts w:ascii="Arial" w:hAnsi="Arial" w:cs="Arial"/>
          <w:iCs/>
          <w:sz w:val="24"/>
          <w:szCs w:val="24"/>
          <w:lang w:eastAsia="nb-NO"/>
        </w:rPr>
        <w:t xml:space="preserve">helsetjenester. Det å øke mestring av daglige aktiviteter, øke styrke og bedre balanse hos våre hjemmeboende eldre slik at de klarer seg bedre hjemme, </w:t>
      </w:r>
      <w:r w:rsidR="005C7F7C" w:rsidRPr="00306092">
        <w:rPr>
          <w:rFonts w:ascii="Arial" w:hAnsi="Arial" w:cs="Arial"/>
          <w:iCs/>
          <w:sz w:val="24"/>
          <w:szCs w:val="24"/>
          <w:lang w:eastAsia="nb-NO"/>
        </w:rPr>
        <w:t>er en in</w:t>
      </w:r>
      <w:r w:rsidR="005950A0" w:rsidRPr="00306092">
        <w:rPr>
          <w:rFonts w:ascii="Arial" w:hAnsi="Arial" w:cs="Arial"/>
          <w:iCs/>
          <w:sz w:val="24"/>
          <w:szCs w:val="24"/>
          <w:lang w:eastAsia="nb-NO"/>
        </w:rPr>
        <w:t>nsats som er viktig å sette inn!</w:t>
      </w:r>
      <w:r w:rsidR="005C7F7C" w:rsidRPr="00306092">
        <w:rPr>
          <w:rFonts w:ascii="Arial" w:hAnsi="Arial" w:cs="Arial"/>
          <w:iCs/>
          <w:sz w:val="24"/>
          <w:szCs w:val="24"/>
          <w:lang w:eastAsia="nb-NO"/>
        </w:rPr>
        <w:t xml:space="preserve"> </w:t>
      </w:r>
      <w:r w:rsidR="005C7F7C">
        <w:rPr>
          <w:rFonts w:ascii="Arial" w:hAnsi="Arial" w:cs="Arial"/>
          <w:iCs/>
          <w:sz w:val="24"/>
          <w:szCs w:val="24"/>
          <w:lang w:eastAsia="nb-NO"/>
        </w:rPr>
        <w:t>Helsetjenesten er i endring og vi må all</w:t>
      </w:r>
      <w:r w:rsidR="00EB0B1B">
        <w:rPr>
          <w:rFonts w:ascii="Arial" w:hAnsi="Arial" w:cs="Arial"/>
          <w:iCs/>
          <w:sz w:val="24"/>
          <w:szCs w:val="24"/>
          <w:lang w:eastAsia="nb-NO"/>
        </w:rPr>
        <w:t xml:space="preserve">e jobbe for å møte de utfordringene </w:t>
      </w:r>
      <w:r w:rsidR="005C7F7C">
        <w:rPr>
          <w:rFonts w:ascii="Arial" w:hAnsi="Arial" w:cs="Arial"/>
          <w:iCs/>
          <w:sz w:val="24"/>
          <w:szCs w:val="24"/>
          <w:lang w:eastAsia="nb-NO"/>
        </w:rPr>
        <w:t xml:space="preserve">som vi vet kommer. </w:t>
      </w:r>
      <w:r w:rsidR="005C7F7C" w:rsidRPr="005C7F7C">
        <w:rPr>
          <w:rFonts w:ascii="Arial" w:hAnsi="Arial" w:cs="Arial"/>
          <w:iCs/>
          <w:sz w:val="24"/>
          <w:szCs w:val="24"/>
          <w:lang w:eastAsia="nb-NO"/>
        </w:rPr>
        <w:t>Det å tenke langsiktig</w:t>
      </w:r>
      <w:r w:rsidR="00FE2D11">
        <w:rPr>
          <w:rFonts w:ascii="Arial" w:hAnsi="Arial" w:cs="Arial"/>
          <w:iCs/>
          <w:sz w:val="24"/>
          <w:szCs w:val="24"/>
          <w:lang w:eastAsia="nb-NO"/>
        </w:rPr>
        <w:t xml:space="preserve"> og forebyggende</w:t>
      </w:r>
      <w:r w:rsidR="005950A0">
        <w:rPr>
          <w:rFonts w:ascii="Arial" w:hAnsi="Arial" w:cs="Arial"/>
          <w:iCs/>
          <w:sz w:val="24"/>
          <w:szCs w:val="24"/>
          <w:lang w:eastAsia="nb-NO"/>
        </w:rPr>
        <w:t xml:space="preserve"> blir viktigere enn noen gang. V</w:t>
      </w:r>
      <w:r w:rsidR="005C7F7C" w:rsidRPr="005C7F7C">
        <w:rPr>
          <w:rFonts w:ascii="Arial" w:hAnsi="Arial" w:cs="Arial"/>
          <w:iCs/>
          <w:sz w:val="24"/>
          <w:szCs w:val="24"/>
          <w:lang w:eastAsia="nb-NO"/>
        </w:rPr>
        <w:t>arige løsninger er økonomisparende på sikt og det er viktig å gi innbyggerne våre ett tilbud som gjør at de kan bo trygt hjemme, mestre hverdagen og trives i egen bolig, samt ha de beste forutsetninger for å klare dette.</w:t>
      </w:r>
    </w:p>
    <w:p w14:paraId="7DFAF521" w14:textId="77777777" w:rsidR="003A7798" w:rsidRPr="005C7F7C" w:rsidRDefault="005C7F7C" w:rsidP="003A7798">
      <w:pPr>
        <w:rPr>
          <w:rFonts w:ascii="Arial" w:hAnsi="Arial" w:cs="Arial"/>
          <w:iCs/>
          <w:sz w:val="24"/>
          <w:szCs w:val="24"/>
          <w:lang w:eastAsia="nb-NO"/>
        </w:rPr>
      </w:pPr>
      <w:r w:rsidRPr="005C7F7C">
        <w:rPr>
          <w:rFonts w:ascii="Arial" w:hAnsi="Arial" w:cs="Arial"/>
          <w:iCs/>
          <w:sz w:val="24"/>
          <w:szCs w:val="24"/>
          <w:lang w:eastAsia="nb-NO"/>
        </w:rPr>
        <w:t>HVR</w:t>
      </w:r>
      <w:r w:rsidR="005950A0">
        <w:rPr>
          <w:rFonts w:ascii="Arial" w:hAnsi="Arial" w:cs="Arial"/>
          <w:iCs/>
          <w:sz w:val="24"/>
          <w:szCs w:val="24"/>
          <w:lang w:eastAsia="nb-NO"/>
        </w:rPr>
        <w:t xml:space="preserve"> bidrar til å gi våre innbyggere</w:t>
      </w:r>
      <w:r w:rsidR="003A7798" w:rsidRPr="005C7F7C">
        <w:rPr>
          <w:rFonts w:ascii="Arial" w:hAnsi="Arial" w:cs="Arial"/>
          <w:iCs/>
          <w:sz w:val="24"/>
          <w:szCs w:val="24"/>
          <w:lang w:eastAsia="nb-NO"/>
        </w:rPr>
        <w:t xml:space="preserve"> ett tilbud som gjør de i stand til å klare seg</w:t>
      </w:r>
      <w:r w:rsidR="00EB0B1B">
        <w:rPr>
          <w:rFonts w:ascii="Arial" w:hAnsi="Arial" w:cs="Arial"/>
          <w:iCs/>
          <w:sz w:val="24"/>
          <w:szCs w:val="24"/>
          <w:lang w:eastAsia="nb-NO"/>
        </w:rPr>
        <w:t xml:space="preserve"> bedre</w:t>
      </w:r>
      <w:r w:rsidR="003A7798" w:rsidRPr="005C7F7C">
        <w:rPr>
          <w:rFonts w:ascii="Arial" w:hAnsi="Arial" w:cs="Arial"/>
          <w:iCs/>
          <w:sz w:val="24"/>
          <w:szCs w:val="24"/>
          <w:lang w:eastAsia="nb-NO"/>
        </w:rPr>
        <w:t xml:space="preserve"> i egen bolig så lenge de ønsker og mestrer dette</w:t>
      </w:r>
      <w:r w:rsidRPr="005C7F7C">
        <w:rPr>
          <w:rFonts w:ascii="Arial" w:hAnsi="Arial" w:cs="Arial"/>
          <w:iCs/>
          <w:sz w:val="24"/>
          <w:szCs w:val="24"/>
          <w:lang w:eastAsia="nb-NO"/>
        </w:rPr>
        <w:t xml:space="preserve">. </w:t>
      </w:r>
      <w:r w:rsidR="005C2017" w:rsidRPr="005C7F7C">
        <w:rPr>
          <w:rFonts w:ascii="Arial" w:hAnsi="Arial" w:cs="Arial"/>
          <w:iCs/>
          <w:sz w:val="24"/>
          <w:szCs w:val="24"/>
          <w:lang w:eastAsia="nb-NO"/>
        </w:rPr>
        <w:t>Vi fortsetter med den gode jobben vi gjør og ønsker at enda flere kjenner til det tilbudet vi har i Porsgrunn kommune.</w:t>
      </w:r>
    </w:p>
    <w:p w14:paraId="1F9AE961" w14:textId="77777777" w:rsidR="003A7798" w:rsidRPr="00EB0B1B" w:rsidRDefault="003A7798" w:rsidP="003A7798">
      <w:pPr>
        <w:rPr>
          <w:rFonts w:ascii="Arial" w:hAnsi="Arial" w:cs="Arial"/>
          <w:iCs/>
          <w:sz w:val="24"/>
          <w:szCs w:val="24"/>
          <w:lang w:eastAsia="nb-NO"/>
        </w:rPr>
      </w:pPr>
    </w:p>
    <w:p w14:paraId="14F7E16B" w14:textId="77777777" w:rsidR="003A7798" w:rsidRPr="00FA2FF8" w:rsidRDefault="003A7798" w:rsidP="003A7798">
      <w:pPr>
        <w:rPr>
          <w:rFonts w:ascii="Arial" w:hAnsi="Arial" w:cs="Arial"/>
          <w:iCs/>
          <w:sz w:val="24"/>
          <w:szCs w:val="24"/>
          <w:lang w:eastAsia="nb-NO"/>
        </w:rPr>
      </w:pPr>
      <w:r w:rsidRPr="00FA2FF8">
        <w:rPr>
          <w:rFonts w:ascii="Arial" w:hAnsi="Arial" w:cs="Arial"/>
          <w:iCs/>
          <w:sz w:val="24"/>
          <w:szCs w:val="24"/>
          <w:lang w:eastAsia="nb-NO"/>
        </w:rPr>
        <w:t xml:space="preserve">Vi </w:t>
      </w:r>
      <w:r w:rsidR="00EB0B1B">
        <w:rPr>
          <w:rFonts w:ascii="Arial" w:hAnsi="Arial" w:cs="Arial"/>
          <w:iCs/>
          <w:sz w:val="24"/>
          <w:szCs w:val="24"/>
          <w:lang w:eastAsia="nb-NO"/>
        </w:rPr>
        <w:t>gjennomfører en</w:t>
      </w:r>
      <w:r w:rsidRPr="00FA2FF8">
        <w:rPr>
          <w:rFonts w:ascii="Arial" w:hAnsi="Arial" w:cs="Arial"/>
          <w:iCs/>
          <w:sz w:val="24"/>
          <w:szCs w:val="24"/>
          <w:lang w:eastAsia="nb-NO"/>
        </w:rPr>
        <w:t xml:space="preserve"> god del</w:t>
      </w:r>
      <w:r w:rsidR="00CA3BEC">
        <w:rPr>
          <w:rFonts w:ascii="Arial" w:hAnsi="Arial" w:cs="Arial"/>
          <w:iCs/>
          <w:sz w:val="24"/>
          <w:szCs w:val="24"/>
          <w:lang w:eastAsia="nb-NO"/>
        </w:rPr>
        <w:t xml:space="preserve"> tverrfaglige</w:t>
      </w:r>
      <w:r w:rsidRPr="00FA2FF8">
        <w:rPr>
          <w:rFonts w:ascii="Arial" w:hAnsi="Arial" w:cs="Arial"/>
          <w:iCs/>
          <w:sz w:val="24"/>
          <w:szCs w:val="24"/>
          <w:lang w:eastAsia="nb-NO"/>
        </w:rPr>
        <w:t xml:space="preserve"> </w:t>
      </w:r>
      <w:r w:rsidR="00025D19">
        <w:rPr>
          <w:rFonts w:ascii="Arial" w:hAnsi="Arial" w:cs="Arial"/>
          <w:iCs/>
          <w:sz w:val="24"/>
          <w:szCs w:val="24"/>
          <w:lang w:eastAsia="nb-NO"/>
        </w:rPr>
        <w:t>vurdering</w:t>
      </w:r>
      <w:r w:rsidRPr="00025D19">
        <w:rPr>
          <w:rFonts w:ascii="Arial" w:hAnsi="Arial" w:cs="Arial"/>
          <w:iCs/>
          <w:sz w:val="24"/>
          <w:szCs w:val="24"/>
          <w:lang w:eastAsia="nb-NO"/>
        </w:rPr>
        <w:t>- og kartleggingsbesøk</w:t>
      </w:r>
      <w:r w:rsidR="00FE2D11">
        <w:rPr>
          <w:rFonts w:ascii="Arial" w:hAnsi="Arial" w:cs="Arial"/>
          <w:iCs/>
          <w:sz w:val="24"/>
          <w:szCs w:val="24"/>
          <w:lang w:eastAsia="nb-NO"/>
        </w:rPr>
        <w:t xml:space="preserve"> i løpet av året. En betydelig andel av disse</w:t>
      </w:r>
      <w:r w:rsidRPr="00FA2FF8">
        <w:rPr>
          <w:rFonts w:ascii="Arial" w:hAnsi="Arial" w:cs="Arial"/>
          <w:iCs/>
          <w:sz w:val="24"/>
          <w:szCs w:val="24"/>
          <w:lang w:eastAsia="nb-NO"/>
        </w:rPr>
        <w:t xml:space="preserve"> ender opp med ett HVR-forløp</w:t>
      </w:r>
      <w:r w:rsidR="00FE2D11">
        <w:rPr>
          <w:rFonts w:ascii="Arial" w:hAnsi="Arial" w:cs="Arial"/>
          <w:iCs/>
          <w:sz w:val="24"/>
          <w:szCs w:val="24"/>
          <w:lang w:eastAsia="nb-NO"/>
        </w:rPr>
        <w:t>, men ikke alle</w:t>
      </w:r>
      <w:r w:rsidRPr="00FA2FF8">
        <w:rPr>
          <w:rFonts w:ascii="Arial" w:hAnsi="Arial" w:cs="Arial"/>
          <w:iCs/>
          <w:sz w:val="24"/>
          <w:szCs w:val="24"/>
          <w:lang w:eastAsia="nb-NO"/>
        </w:rPr>
        <w:t xml:space="preserve">. Vi ønsker </w:t>
      </w:r>
      <w:r w:rsidR="00FE2D11">
        <w:rPr>
          <w:rFonts w:ascii="Arial" w:hAnsi="Arial" w:cs="Arial"/>
          <w:iCs/>
          <w:sz w:val="24"/>
          <w:szCs w:val="24"/>
          <w:lang w:eastAsia="nb-NO"/>
        </w:rPr>
        <w:t xml:space="preserve">likevel </w:t>
      </w:r>
      <w:r w:rsidR="005950A0">
        <w:rPr>
          <w:rFonts w:ascii="Arial" w:hAnsi="Arial" w:cs="Arial"/>
          <w:iCs/>
          <w:sz w:val="24"/>
          <w:szCs w:val="24"/>
          <w:lang w:eastAsia="nb-NO"/>
        </w:rPr>
        <w:t xml:space="preserve">å fortsette med dette. Vi anser det som hensiktsmessig å møte brukeren i eget hjem. </w:t>
      </w:r>
      <w:r w:rsidR="00CA3BEC">
        <w:rPr>
          <w:rFonts w:ascii="Arial" w:hAnsi="Arial" w:cs="Arial"/>
          <w:iCs/>
          <w:sz w:val="24"/>
          <w:szCs w:val="24"/>
          <w:lang w:eastAsia="nb-NO"/>
        </w:rPr>
        <w:t>De får</w:t>
      </w:r>
      <w:r w:rsidR="005950A0">
        <w:rPr>
          <w:rFonts w:ascii="Arial" w:hAnsi="Arial" w:cs="Arial"/>
          <w:iCs/>
          <w:sz w:val="24"/>
          <w:szCs w:val="24"/>
          <w:lang w:eastAsia="nb-NO"/>
        </w:rPr>
        <w:t xml:space="preserve"> en</w:t>
      </w:r>
      <w:r w:rsidRPr="00FA2FF8">
        <w:rPr>
          <w:rFonts w:ascii="Arial" w:hAnsi="Arial" w:cs="Arial"/>
          <w:iCs/>
          <w:sz w:val="24"/>
          <w:szCs w:val="24"/>
          <w:lang w:eastAsia="nb-NO"/>
        </w:rPr>
        <w:t xml:space="preserve"> samtale</w:t>
      </w:r>
      <w:r w:rsidR="005950A0">
        <w:rPr>
          <w:rFonts w:ascii="Arial" w:hAnsi="Arial" w:cs="Arial"/>
          <w:iCs/>
          <w:sz w:val="24"/>
          <w:szCs w:val="24"/>
          <w:lang w:eastAsia="nb-NO"/>
        </w:rPr>
        <w:t xml:space="preserve"> </w:t>
      </w:r>
      <w:r w:rsidRPr="00FA2FF8">
        <w:rPr>
          <w:rFonts w:ascii="Arial" w:hAnsi="Arial" w:cs="Arial"/>
          <w:iCs/>
          <w:sz w:val="24"/>
          <w:szCs w:val="24"/>
          <w:lang w:eastAsia="nb-NO"/>
        </w:rPr>
        <w:t>og hjelp til å finne riktig tilbud</w:t>
      </w:r>
      <w:r w:rsidR="00FA2FF8" w:rsidRPr="00FA2FF8">
        <w:rPr>
          <w:rFonts w:ascii="Arial" w:hAnsi="Arial" w:cs="Arial"/>
          <w:iCs/>
          <w:sz w:val="24"/>
          <w:szCs w:val="24"/>
          <w:lang w:eastAsia="nb-NO"/>
        </w:rPr>
        <w:t xml:space="preserve"> som passer denne brukeren bedre</w:t>
      </w:r>
      <w:r w:rsidR="00FE2D11">
        <w:rPr>
          <w:rFonts w:ascii="Arial" w:hAnsi="Arial" w:cs="Arial"/>
          <w:iCs/>
          <w:sz w:val="24"/>
          <w:szCs w:val="24"/>
          <w:lang w:eastAsia="nb-NO"/>
        </w:rPr>
        <w:t>. V</w:t>
      </w:r>
      <w:r w:rsidRPr="00FA2FF8">
        <w:rPr>
          <w:rFonts w:ascii="Arial" w:hAnsi="Arial" w:cs="Arial"/>
          <w:iCs/>
          <w:sz w:val="24"/>
          <w:szCs w:val="24"/>
          <w:lang w:eastAsia="nb-NO"/>
        </w:rPr>
        <w:t>i hjelper med</w:t>
      </w:r>
      <w:r w:rsidR="00FE2D11">
        <w:rPr>
          <w:rFonts w:ascii="Arial" w:hAnsi="Arial" w:cs="Arial"/>
          <w:iCs/>
          <w:sz w:val="24"/>
          <w:szCs w:val="24"/>
          <w:lang w:eastAsia="nb-NO"/>
        </w:rPr>
        <w:t xml:space="preserve"> henvisninger og telefonnummer og på</w:t>
      </w:r>
      <w:r w:rsidR="00FA2FF8" w:rsidRPr="00FA2FF8">
        <w:rPr>
          <w:rFonts w:ascii="Arial" w:hAnsi="Arial" w:cs="Arial"/>
          <w:iCs/>
          <w:sz w:val="24"/>
          <w:szCs w:val="24"/>
          <w:lang w:eastAsia="nb-NO"/>
        </w:rPr>
        <w:t xml:space="preserve"> disse besøkene</w:t>
      </w:r>
      <w:r w:rsidRPr="00FA2FF8">
        <w:rPr>
          <w:rFonts w:ascii="Arial" w:hAnsi="Arial" w:cs="Arial"/>
          <w:iCs/>
          <w:sz w:val="24"/>
          <w:szCs w:val="24"/>
          <w:lang w:eastAsia="nb-NO"/>
        </w:rPr>
        <w:t xml:space="preserve"> kan vi også</w:t>
      </w:r>
      <w:r w:rsidR="005950A0">
        <w:rPr>
          <w:rFonts w:ascii="Arial" w:hAnsi="Arial" w:cs="Arial"/>
          <w:iCs/>
          <w:sz w:val="24"/>
          <w:szCs w:val="24"/>
          <w:lang w:eastAsia="nb-NO"/>
        </w:rPr>
        <w:t xml:space="preserve"> gi veiledning og bestille hjelpemidler, som gjør brukeren </w:t>
      </w:r>
      <w:r w:rsidRPr="00FA2FF8">
        <w:rPr>
          <w:rFonts w:ascii="Arial" w:hAnsi="Arial" w:cs="Arial"/>
          <w:iCs/>
          <w:sz w:val="24"/>
          <w:szCs w:val="24"/>
          <w:lang w:eastAsia="nb-NO"/>
        </w:rPr>
        <w:t>i stand til å klare seg bedre hjemme.</w:t>
      </w:r>
    </w:p>
    <w:p w14:paraId="048F7BAC" w14:textId="77777777" w:rsidR="00FA2FF8" w:rsidRPr="00D4210B" w:rsidRDefault="00FA2FF8" w:rsidP="003A7798">
      <w:pPr>
        <w:rPr>
          <w:rFonts w:ascii="Arial" w:hAnsi="Arial" w:cs="Arial"/>
          <w:iCs/>
          <w:sz w:val="24"/>
          <w:szCs w:val="24"/>
          <w:lang w:eastAsia="nb-NO"/>
        </w:rPr>
      </w:pPr>
    </w:p>
    <w:p w14:paraId="0F883900" w14:textId="77777777" w:rsidR="00FA2FF8" w:rsidRPr="00D4210B" w:rsidRDefault="00FA2FF8" w:rsidP="003A7798">
      <w:pPr>
        <w:rPr>
          <w:rFonts w:ascii="Arial" w:hAnsi="Arial" w:cs="Arial"/>
          <w:b/>
          <w:iCs/>
          <w:sz w:val="24"/>
          <w:szCs w:val="24"/>
          <w:lang w:eastAsia="nb-NO"/>
        </w:rPr>
      </w:pPr>
      <w:r w:rsidRPr="00D4210B">
        <w:rPr>
          <w:rFonts w:ascii="Arial" w:hAnsi="Arial" w:cs="Arial"/>
          <w:b/>
          <w:iCs/>
          <w:sz w:val="24"/>
          <w:szCs w:val="24"/>
          <w:lang w:eastAsia="nb-NO"/>
        </w:rPr>
        <w:t>Medisinhåndtering:</w:t>
      </w:r>
    </w:p>
    <w:p w14:paraId="77FF5B5C" w14:textId="77777777" w:rsidR="00FA2FF8" w:rsidRDefault="00FA2FF8" w:rsidP="003A7798">
      <w:pPr>
        <w:rPr>
          <w:rFonts w:ascii="Arial" w:hAnsi="Arial" w:cs="Arial"/>
          <w:iCs/>
          <w:sz w:val="24"/>
          <w:szCs w:val="24"/>
          <w:lang w:eastAsia="nb-NO"/>
        </w:rPr>
      </w:pPr>
      <w:r w:rsidRPr="00FA2FF8">
        <w:rPr>
          <w:rFonts w:ascii="Arial" w:hAnsi="Arial" w:cs="Arial"/>
          <w:iCs/>
          <w:sz w:val="24"/>
          <w:szCs w:val="24"/>
          <w:lang w:eastAsia="nb-NO"/>
        </w:rPr>
        <w:t xml:space="preserve">Vi fortsetter å tilby veiledning i forhold til medisinhåndtering etter hjemkomst. Dette ser vi stor nytte av, både for brukeren sin mulighet til å fungere hjemme og for </w:t>
      </w:r>
      <w:r w:rsidR="00D4210B">
        <w:rPr>
          <w:rFonts w:ascii="Arial" w:hAnsi="Arial" w:cs="Arial"/>
          <w:iCs/>
          <w:sz w:val="24"/>
          <w:szCs w:val="24"/>
          <w:lang w:eastAsia="nb-NO"/>
        </w:rPr>
        <w:t xml:space="preserve">at </w:t>
      </w:r>
      <w:r w:rsidRPr="00FA2FF8">
        <w:rPr>
          <w:rFonts w:ascii="Arial" w:hAnsi="Arial" w:cs="Arial"/>
          <w:iCs/>
          <w:sz w:val="24"/>
          <w:szCs w:val="24"/>
          <w:lang w:eastAsia="nb-NO"/>
        </w:rPr>
        <w:t>rehabiliteringsforløpet til bruker</w:t>
      </w:r>
      <w:r w:rsidR="00D4210B">
        <w:rPr>
          <w:rFonts w:ascii="Arial" w:hAnsi="Arial" w:cs="Arial"/>
          <w:iCs/>
          <w:sz w:val="24"/>
          <w:szCs w:val="24"/>
          <w:lang w:eastAsia="nb-NO"/>
        </w:rPr>
        <w:t xml:space="preserve"> skal være så bra som mulig. Vi hjelper</w:t>
      </w:r>
      <w:r w:rsidRPr="00FA2FF8">
        <w:rPr>
          <w:rFonts w:ascii="Arial" w:hAnsi="Arial" w:cs="Arial"/>
          <w:iCs/>
          <w:sz w:val="24"/>
          <w:szCs w:val="24"/>
          <w:lang w:eastAsia="nb-NO"/>
        </w:rPr>
        <w:t xml:space="preserve"> </w:t>
      </w:r>
      <w:r w:rsidR="00D4210B">
        <w:rPr>
          <w:rFonts w:ascii="Arial" w:hAnsi="Arial" w:cs="Arial"/>
          <w:iCs/>
          <w:sz w:val="24"/>
          <w:szCs w:val="24"/>
          <w:lang w:eastAsia="nb-NO"/>
        </w:rPr>
        <w:t xml:space="preserve">bruker </w:t>
      </w:r>
      <w:r w:rsidRPr="00FA2FF8">
        <w:rPr>
          <w:rFonts w:ascii="Arial" w:hAnsi="Arial" w:cs="Arial"/>
          <w:iCs/>
          <w:sz w:val="24"/>
          <w:szCs w:val="24"/>
          <w:lang w:eastAsia="nb-NO"/>
        </w:rPr>
        <w:t xml:space="preserve">med </w:t>
      </w:r>
      <w:r w:rsidR="00D4210B">
        <w:rPr>
          <w:rFonts w:ascii="Arial" w:hAnsi="Arial" w:cs="Arial"/>
          <w:iCs/>
          <w:sz w:val="24"/>
          <w:szCs w:val="24"/>
          <w:lang w:eastAsia="nb-NO"/>
        </w:rPr>
        <w:t xml:space="preserve">en </w:t>
      </w:r>
      <w:r w:rsidRPr="00FA2FF8">
        <w:rPr>
          <w:rFonts w:ascii="Arial" w:hAnsi="Arial" w:cs="Arial"/>
          <w:iCs/>
          <w:sz w:val="24"/>
          <w:szCs w:val="24"/>
          <w:lang w:eastAsia="nb-NO"/>
        </w:rPr>
        <w:t>fornuftig nedtrapping av smertestillende e</w:t>
      </w:r>
      <w:r w:rsidR="00D4210B">
        <w:rPr>
          <w:rFonts w:ascii="Arial" w:hAnsi="Arial" w:cs="Arial"/>
          <w:iCs/>
          <w:sz w:val="24"/>
          <w:szCs w:val="24"/>
          <w:lang w:eastAsia="nb-NO"/>
        </w:rPr>
        <w:t>ttersom behovet endrer seg underveis i forløpet</w:t>
      </w:r>
      <w:r w:rsidRPr="00FA2FF8">
        <w:rPr>
          <w:rFonts w:ascii="Arial" w:hAnsi="Arial" w:cs="Arial"/>
          <w:iCs/>
          <w:sz w:val="24"/>
          <w:szCs w:val="24"/>
          <w:lang w:eastAsia="nb-NO"/>
        </w:rPr>
        <w:t xml:space="preserve">. </w:t>
      </w:r>
      <w:r w:rsidR="00D4210B">
        <w:rPr>
          <w:rFonts w:ascii="Arial" w:hAnsi="Arial" w:cs="Arial"/>
          <w:iCs/>
          <w:sz w:val="24"/>
          <w:szCs w:val="24"/>
          <w:lang w:eastAsia="nb-NO"/>
        </w:rPr>
        <w:t xml:space="preserve">Vi gir også veiledning i forhold til inhalasjons-medisiner eller andre spørsmål som bruker har. Dette gir bruker økt trygghet i forhold til å administrere egne medisiner hjemme. </w:t>
      </w:r>
    </w:p>
    <w:p w14:paraId="1A60D8A0" w14:textId="77777777" w:rsidR="00FA2FF8" w:rsidRDefault="00FA2FF8" w:rsidP="003A7798">
      <w:pPr>
        <w:rPr>
          <w:rFonts w:ascii="Arial" w:hAnsi="Arial" w:cs="Arial"/>
          <w:iCs/>
          <w:sz w:val="24"/>
          <w:szCs w:val="24"/>
          <w:lang w:eastAsia="nb-NO"/>
        </w:rPr>
      </w:pPr>
    </w:p>
    <w:p w14:paraId="106343E0" w14:textId="77777777" w:rsidR="00FA2FF8" w:rsidRPr="00D4210B" w:rsidRDefault="00FA2FF8" w:rsidP="003A7798">
      <w:pPr>
        <w:rPr>
          <w:rFonts w:ascii="Arial" w:hAnsi="Arial" w:cs="Arial"/>
          <w:b/>
          <w:iCs/>
          <w:sz w:val="24"/>
          <w:szCs w:val="24"/>
          <w:lang w:eastAsia="nb-NO"/>
        </w:rPr>
      </w:pPr>
      <w:r w:rsidRPr="00D4210B">
        <w:rPr>
          <w:rFonts w:ascii="Arial" w:hAnsi="Arial" w:cs="Arial"/>
          <w:b/>
          <w:iCs/>
          <w:sz w:val="24"/>
          <w:szCs w:val="24"/>
          <w:lang w:eastAsia="nb-NO"/>
        </w:rPr>
        <w:t>Psykisk helse:</w:t>
      </w:r>
    </w:p>
    <w:p w14:paraId="4B2FA25F" w14:textId="77777777" w:rsidR="003A7798" w:rsidRDefault="00FA2FF8" w:rsidP="003A7798">
      <w:pPr>
        <w:rPr>
          <w:rFonts w:ascii="Arial" w:hAnsi="Arial" w:cs="Arial"/>
          <w:iCs/>
          <w:sz w:val="24"/>
          <w:szCs w:val="24"/>
          <w:lang w:eastAsia="nb-NO"/>
        </w:rPr>
      </w:pPr>
      <w:r>
        <w:rPr>
          <w:rFonts w:ascii="Arial" w:hAnsi="Arial" w:cs="Arial"/>
          <w:iCs/>
          <w:sz w:val="24"/>
          <w:szCs w:val="24"/>
          <w:lang w:eastAsia="nb-NO"/>
        </w:rPr>
        <w:t xml:space="preserve">Vi opplever at flere og flere av våre brukere har en psykisk uhelse i tillegg til annen sykdom. Her mangler vi </w:t>
      </w:r>
      <w:r w:rsidR="00D4210B">
        <w:rPr>
          <w:rFonts w:ascii="Arial" w:hAnsi="Arial" w:cs="Arial"/>
          <w:iCs/>
          <w:sz w:val="24"/>
          <w:szCs w:val="24"/>
          <w:lang w:eastAsia="nb-NO"/>
        </w:rPr>
        <w:t xml:space="preserve">i HVR </w:t>
      </w:r>
      <w:r>
        <w:rPr>
          <w:rFonts w:ascii="Arial" w:hAnsi="Arial" w:cs="Arial"/>
          <w:iCs/>
          <w:sz w:val="24"/>
          <w:szCs w:val="24"/>
          <w:lang w:eastAsia="nb-NO"/>
        </w:rPr>
        <w:t xml:space="preserve">noe kunnskap og vi ønsker å ha bedre verktøy i møte med denne brukergruppen også. Vi </w:t>
      </w:r>
      <w:r w:rsidR="00DC66A9">
        <w:rPr>
          <w:rFonts w:ascii="Arial" w:hAnsi="Arial" w:cs="Arial"/>
          <w:iCs/>
          <w:sz w:val="24"/>
          <w:szCs w:val="24"/>
          <w:lang w:eastAsia="nb-NO"/>
        </w:rPr>
        <w:t xml:space="preserve">skal </w:t>
      </w:r>
      <w:r w:rsidR="00D4210B">
        <w:rPr>
          <w:rFonts w:ascii="Arial" w:hAnsi="Arial" w:cs="Arial"/>
          <w:iCs/>
          <w:sz w:val="24"/>
          <w:szCs w:val="24"/>
          <w:lang w:eastAsia="nb-NO"/>
        </w:rPr>
        <w:t xml:space="preserve">derfor </w:t>
      </w:r>
      <w:r w:rsidR="00DC66A9">
        <w:rPr>
          <w:rFonts w:ascii="Arial" w:hAnsi="Arial" w:cs="Arial"/>
          <w:iCs/>
          <w:sz w:val="24"/>
          <w:szCs w:val="24"/>
          <w:lang w:eastAsia="nb-NO"/>
        </w:rPr>
        <w:t>gjennomgå opplæring i</w:t>
      </w:r>
      <w:r>
        <w:rPr>
          <w:rFonts w:ascii="Arial" w:hAnsi="Arial" w:cs="Arial"/>
          <w:iCs/>
          <w:sz w:val="24"/>
          <w:szCs w:val="24"/>
          <w:lang w:eastAsia="nb-NO"/>
        </w:rPr>
        <w:t xml:space="preserve"> </w:t>
      </w:r>
      <w:r w:rsidR="00DC66A9">
        <w:rPr>
          <w:rFonts w:ascii="Arial" w:hAnsi="Arial" w:cs="Arial"/>
          <w:iCs/>
          <w:sz w:val="24"/>
          <w:szCs w:val="24"/>
          <w:lang w:eastAsia="nb-NO"/>
        </w:rPr>
        <w:t xml:space="preserve">eldreomsorgens ABC, Psykiske lidelser hos eldre, og vi starter opp med fagseminar i </w:t>
      </w:r>
      <w:r>
        <w:rPr>
          <w:rFonts w:ascii="Arial" w:hAnsi="Arial" w:cs="Arial"/>
          <w:iCs/>
          <w:sz w:val="24"/>
          <w:szCs w:val="24"/>
          <w:lang w:eastAsia="nb-NO"/>
        </w:rPr>
        <w:t xml:space="preserve">slutten av mars 2026. </w:t>
      </w:r>
    </w:p>
    <w:p w14:paraId="7D74E09D" w14:textId="77777777" w:rsidR="003A7798" w:rsidRPr="00FE320D" w:rsidRDefault="003A7798" w:rsidP="003A7798">
      <w:pPr>
        <w:pStyle w:val="Overskrift1"/>
        <w:rPr>
          <w:rStyle w:val="Boktittel"/>
          <w:b w:val="0"/>
          <w:i w:val="0"/>
          <w:color w:val="7030A0"/>
          <w:spacing w:val="0"/>
        </w:rPr>
      </w:pPr>
      <w:bookmarkStart w:id="22" w:name="_Toc158625685"/>
      <w:bookmarkStart w:id="23" w:name="_Toc158625840"/>
      <w:bookmarkStart w:id="24" w:name="_Toc158634632"/>
      <w:bookmarkStart w:id="25" w:name="_Toc224887733"/>
      <w:r w:rsidRPr="003A7798">
        <w:rPr>
          <w:rStyle w:val="Boktittel"/>
          <w:b w:val="0"/>
          <w:i w:val="0"/>
          <w:color w:val="00B050"/>
          <w:spacing w:val="0"/>
        </w:rPr>
        <w:lastRenderedPageBreak/>
        <w:t>Det er viktig å komme tidlig inn</w:t>
      </w:r>
      <w:bookmarkEnd w:id="22"/>
      <w:bookmarkEnd w:id="23"/>
      <w:bookmarkEnd w:id="24"/>
      <w:r>
        <w:rPr>
          <w:rStyle w:val="Boktittel"/>
          <w:b w:val="0"/>
          <w:i w:val="0"/>
          <w:color w:val="7030A0"/>
          <w:spacing w:val="0"/>
        </w:rPr>
        <w:t>.</w:t>
      </w:r>
      <w:bookmarkEnd w:id="25"/>
      <w:r w:rsidRPr="00780729">
        <w:rPr>
          <w:rStyle w:val="Boktittel"/>
          <w:b w:val="0"/>
          <w:i w:val="0"/>
          <w:color w:val="7030A0"/>
          <w:spacing w:val="0"/>
        </w:rPr>
        <w:t xml:space="preserve"> </w:t>
      </w:r>
    </w:p>
    <w:p w14:paraId="07D9D988" w14:textId="77777777" w:rsidR="003A7798" w:rsidRDefault="003A7798" w:rsidP="003A7798">
      <w:pPr>
        <w:rPr>
          <w:rFonts w:ascii="Arial" w:hAnsi="Arial" w:cs="Arial"/>
          <w:iCs/>
          <w:sz w:val="24"/>
          <w:szCs w:val="24"/>
          <w:lang w:eastAsia="nb-NO"/>
        </w:rPr>
      </w:pPr>
    </w:p>
    <w:p w14:paraId="4B7AD880" w14:textId="77777777" w:rsidR="003A7798" w:rsidRPr="00112B7D" w:rsidRDefault="00574E79" w:rsidP="003A7798">
      <w:pPr>
        <w:rPr>
          <w:rFonts w:ascii="Arial" w:hAnsi="Arial" w:cs="Arial"/>
          <w:iCs/>
          <w:sz w:val="24"/>
          <w:szCs w:val="24"/>
          <w:lang w:eastAsia="nb-NO"/>
        </w:rPr>
      </w:pPr>
      <w:r>
        <w:rPr>
          <w:rFonts w:ascii="Arial" w:hAnsi="Arial" w:cs="Arial"/>
          <w:iCs/>
          <w:sz w:val="24"/>
          <w:szCs w:val="24"/>
          <w:lang w:eastAsia="nb-NO"/>
        </w:rPr>
        <w:t>I</w:t>
      </w:r>
      <w:r w:rsidR="00AE550C">
        <w:rPr>
          <w:rFonts w:ascii="Arial" w:hAnsi="Arial" w:cs="Arial"/>
          <w:iCs/>
          <w:sz w:val="24"/>
          <w:szCs w:val="24"/>
          <w:lang w:eastAsia="nb-NO"/>
        </w:rPr>
        <w:t xml:space="preserve"> år som nevnt i tidligere år, kan</w:t>
      </w:r>
      <w:r>
        <w:rPr>
          <w:rFonts w:ascii="Arial" w:hAnsi="Arial" w:cs="Arial"/>
          <w:iCs/>
          <w:sz w:val="24"/>
          <w:szCs w:val="24"/>
          <w:lang w:eastAsia="nb-NO"/>
        </w:rPr>
        <w:t xml:space="preserve"> det</w:t>
      </w:r>
      <w:r w:rsidR="003A7798" w:rsidRPr="00FA2FF8">
        <w:rPr>
          <w:rFonts w:ascii="Arial" w:hAnsi="Arial" w:cs="Arial"/>
          <w:iCs/>
          <w:sz w:val="24"/>
          <w:szCs w:val="24"/>
          <w:lang w:eastAsia="nb-NO"/>
        </w:rPr>
        <w:t xml:space="preserve"> å komme tidlig i gang</w:t>
      </w:r>
      <w:r w:rsidR="00AE550C">
        <w:rPr>
          <w:rFonts w:ascii="Arial" w:hAnsi="Arial" w:cs="Arial"/>
          <w:iCs/>
          <w:sz w:val="24"/>
          <w:szCs w:val="24"/>
          <w:lang w:eastAsia="nb-NO"/>
        </w:rPr>
        <w:t xml:space="preserve"> med HVR,</w:t>
      </w:r>
      <w:r w:rsidR="003A7798" w:rsidRPr="00FA2FF8">
        <w:rPr>
          <w:rFonts w:ascii="Arial" w:hAnsi="Arial" w:cs="Arial"/>
          <w:iCs/>
          <w:sz w:val="24"/>
          <w:szCs w:val="24"/>
          <w:lang w:eastAsia="nb-NO"/>
        </w:rPr>
        <w:t xml:space="preserve"> være med på å forhindre og forebygge behov for varige tjenester og det kan hindre reinnleggelser. Det gir brukere mulighet til å fungere godt i egen bolig, øke mestring og livskvalitet, redusere trykket på pårørende</w:t>
      </w:r>
      <w:r w:rsidR="00FA2FF8" w:rsidRPr="00FA2FF8">
        <w:rPr>
          <w:rFonts w:ascii="Arial" w:hAnsi="Arial" w:cs="Arial"/>
          <w:iCs/>
          <w:sz w:val="24"/>
          <w:szCs w:val="24"/>
          <w:lang w:eastAsia="nb-NO"/>
        </w:rPr>
        <w:t xml:space="preserve"> og hjemmetjenesten</w:t>
      </w:r>
      <w:r w:rsidR="003A7798" w:rsidRPr="00FA2FF8">
        <w:rPr>
          <w:rFonts w:ascii="Arial" w:hAnsi="Arial" w:cs="Arial"/>
          <w:iCs/>
          <w:sz w:val="24"/>
          <w:szCs w:val="24"/>
          <w:lang w:eastAsia="nb-NO"/>
        </w:rPr>
        <w:t xml:space="preserve"> og hindre</w:t>
      </w:r>
      <w:r w:rsidR="00AE550C">
        <w:rPr>
          <w:rFonts w:ascii="Arial" w:hAnsi="Arial" w:cs="Arial"/>
          <w:iCs/>
          <w:sz w:val="24"/>
          <w:szCs w:val="24"/>
          <w:lang w:eastAsia="nb-NO"/>
        </w:rPr>
        <w:t>/utsette</w:t>
      </w:r>
      <w:r w:rsidR="003A7798" w:rsidRPr="00FA2FF8">
        <w:rPr>
          <w:rFonts w:ascii="Arial" w:hAnsi="Arial" w:cs="Arial"/>
          <w:iCs/>
          <w:sz w:val="24"/>
          <w:szCs w:val="24"/>
          <w:lang w:eastAsia="nb-NO"/>
        </w:rPr>
        <w:t xml:space="preserve"> behov for sykehjemsplasser.</w:t>
      </w:r>
      <w:r w:rsidR="00D93303">
        <w:rPr>
          <w:rFonts w:ascii="Arial" w:hAnsi="Arial" w:cs="Arial"/>
          <w:iCs/>
          <w:sz w:val="24"/>
          <w:szCs w:val="24"/>
          <w:lang w:eastAsia="nb-NO"/>
        </w:rPr>
        <w:t xml:space="preserve"> </w:t>
      </w:r>
      <w:r w:rsidR="00CE020E">
        <w:rPr>
          <w:rFonts w:ascii="Arial" w:hAnsi="Arial" w:cs="Arial"/>
          <w:iCs/>
          <w:sz w:val="24"/>
          <w:szCs w:val="24"/>
          <w:lang w:eastAsia="nb-NO"/>
        </w:rPr>
        <w:t>Det</w:t>
      </w:r>
      <w:r w:rsidR="00CE020E" w:rsidRPr="00EB0B1B">
        <w:rPr>
          <w:rFonts w:ascii="Arial" w:hAnsi="Arial" w:cs="Arial"/>
          <w:iCs/>
          <w:sz w:val="24"/>
          <w:szCs w:val="24"/>
          <w:lang w:eastAsia="nb-NO"/>
        </w:rPr>
        <w:t xml:space="preserve"> tar ikke lang tid før en </w:t>
      </w:r>
      <w:r w:rsidR="00CE020E" w:rsidRPr="00CE020E">
        <w:rPr>
          <w:rFonts w:ascii="Arial" w:hAnsi="Arial" w:cs="Arial"/>
          <w:iCs/>
          <w:sz w:val="24"/>
          <w:szCs w:val="24"/>
          <w:lang w:eastAsia="nb-NO"/>
        </w:rPr>
        <w:t>tjeneste er etablert</w:t>
      </w:r>
      <w:r w:rsidR="00AE550C">
        <w:rPr>
          <w:rFonts w:ascii="Arial" w:hAnsi="Arial" w:cs="Arial"/>
          <w:iCs/>
          <w:sz w:val="24"/>
          <w:szCs w:val="24"/>
          <w:lang w:eastAsia="nb-NO"/>
        </w:rPr>
        <w:t xml:space="preserve"> hos</w:t>
      </w:r>
      <w:r w:rsidR="00CE020E" w:rsidRPr="00EB0B1B">
        <w:rPr>
          <w:rFonts w:ascii="Arial" w:hAnsi="Arial" w:cs="Arial"/>
          <w:iCs/>
          <w:sz w:val="24"/>
          <w:szCs w:val="24"/>
          <w:lang w:eastAsia="nb-NO"/>
        </w:rPr>
        <w:t xml:space="preserve"> bruker og </w:t>
      </w:r>
      <w:r w:rsidR="00AE550C">
        <w:rPr>
          <w:rFonts w:ascii="Arial" w:hAnsi="Arial" w:cs="Arial"/>
          <w:iCs/>
          <w:sz w:val="24"/>
          <w:szCs w:val="24"/>
          <w:lang w:eastAsia="nb-NO"/>
        </w:rPr>
        <w:t>e</w:t>
      </w:r>
      <w:r w:rsidR="00CE020E" w:rsidRPr="00EB0B1B">
        <w:rPr>
          <w:rFonts w:ascii="Arial" w:hAnsi="Arial" w:cs="Arial"/>
          <w:iCs/>
          <w:sz w:val="24"/>
          <w:szCs w:val="24"/>
          <w:lang w:eastAsia="nb-NO"/>
        </w:rPr>
        <w:t>tablerte tjene</w:t>
      </w:r>
      <w:r w:rsidR="00AE550C">
        <w:rPr>
          <w:rFonts w:ascii="Arial" w:hAnsi="Arial" w:cs="Arial"/>
          <w:iCs/>
          <w:sz w:val="24"/>
          <w:szCs w:val="24"/>
          <w:lang w:eastAsia="nb-NO"/>
        </w:rPr>
        <w:t>ster er vanskeligere å endre på. D</w:t>
      </w:r>
      <w:r w:rsidR="00CE020E" w:rsidRPr="00EB0B1B">
        <w:rPr>
          <w:rFonts w:ascii="Arial" w:hAnsi="Arial" w:cs="Arial"/>
          <w:iCs/>
          <w:sz w:val="24"/>
          <w:szCs w:val="24"/>
          <w:lang w:eastAsia="nb-NO"/>
        </w:rPr>
        <w:t>erfor mener vi at dess tidligere vi kan komme i gang, dess bedre</w:t>
      </w:r>
      <w:r w:rsidR="00D93303">
        <w:rPr>
          <w:rFonts w:ascii="Arial" w:hAnsi="Arial" w:cs="Arial"/>
          <w:iCs/>
          <w:sz w:val="24"/>
          <w:szCs w:val="24"/>
          <w:lang w:eastAsia="nb-NO"/>
        </w:rPr>
        <w:t xml:space="preserve"> er resultatet for brukeren,</w:t>
      </w:r>
      <w:r w:rsidR="00CE020E" w:rsidRPr="00EB0B1B">
        <w:rPr>
          <w:rFonts w:ascii="Arial" w:hAnsi="Arial" w:cs="Arial"/>
          <w:iCs/>
          <w:sz w:val="24"/>
          <w:szCs w:val="24"/>
          <w:lang w:eastAsia="nb-NO"/>
        </w:rPr>
        <w:t xml:space="preserve"> hjemmetjenesten og samfunnsøkonomisk. </w:t>
      </w:r>
      <w:r w:rsidR="003A7798" w:rsidRPr="00FA2FF8">
        <w:rPr>
          <w:rFonts w:ascii="Arial" w:hAnsi="Arial" w:cs="Arial"/>
          <w:iCs/>
          <w:sz w:val="24"/>
          <w:szCs w:val="24"/>
          <w:lang w:eastAsia="nb-NO"/>
        </w:rPr>
        <w:t>Vi jobber også med å veilede hjemmetjenesten til å tenke hverdagsmestring og at de vurderer underveis hjelpen de gir</w:t>
      </w:r>
      <w:r w:rsidR="00CE020E">
        <w:rPr>
          <w:rFonts w:ascii="Arial" w:hAnsi="Arial" w:cs="Arial"/>
          <w:iCs/>
          <w:sz w:val="24"/>
          <w:szCs w:val="24"/>
          <w:lang w:eastAsia="nb-NO"/>
        </w:rPr>
        <w:t>. Dette</w:t>
      </w:r>
      <w:r w:rsidR="003A7798" w:rsidRPr="00FA2FF8">
        <w:rPr>
          <w:rFonts w:ascii="Arial" w:hAnsi="Arial" w:cs="Arial"/>
          <w:iCs/>
          <w:sz w:val="24"/>
          <w:szCs w:val="24"/>
          <w:lang w:eastAsia="nb-NO"/>
        </w:rPr>
        <w:t xml:space="preserve"> kan</w:t>
      </w:r>
      <w:r w:rsidR="00CE020E">
        <w:rPr>
          <w:rFonts w:ascii="Arial" w:hAnsi="Arial" w:cs="Arial"/>
          <w:iCs/>
          <w:sz w:val="24"/>
          <w:szCs w:val="24"/>
          <w:lang w:eastAsia="nb-NO"/>
        </w:rPr>
        <w:t xml:space="preserve"> gjøre det lettere å</w:t>
      </w:r>
      <w:r w:rsidR="003A7798" w:rsidRPr="00FA2FF8">
        <w:rPr>
          <w:rFonts w:ascii="Arial" w:hAnsi="Arial" w:cs="Arial"/>
          <w:iCs/>
          <w:sz w:val="24"/>
          <w:szCs w:val="24"/>
          <w:lang w:eastAsia="nb-NO"/>
        </w:rPr>
        <w:t xml:space="preserve"> avslutte</w:t>
      </w:r>
      <w:r w:rsidR="00AE550C">
        <w:rPr>
          <w:rFonts w:ascii="Arial" w:hAnsi="Arial" w:cs="Arial"/>
          <w:iCs/>
          <w:sz w:val="24"/>
          <w:szCs w:val="24"/>
          <w:lang w:eastAsia="nb-NO"/>
        </w:rPr>
        <w:t>/trappen ned på</w:t>
      </w:r>
      <w:r w:rsidR="003A7798" w:rsidRPr="00FA2FF8">
        <w:rPr>
          <w:rFonts w:ascii="Arial" w:hAnsi="Arial" w:cs="Arial"/>
          <w:iCs/>
          <w:sz w:val="24"/>
          <w:szCs w:val="24"/>
          <w:lang w:eastAsia="nb-NO"/>
        </w:rPr>
        <w:t xml:space="preserve"> tjenester når </w:t>
      </w:r>
      <w:r>
        <w:rPr>
          <w:rFonts w:ascii="Arial" w:hAnsi="Arial" w:cs="Arial"/>
          <w:iCs/>
          <w:sz w:val="24"/>
          <w:szCs w:val="24"/>
          <w:lang w:eastAsia="nb-NO"/>
        </w:rPr>
        <w:t xml:space="preserve">bruker er trygg nok til å mestre hverdagen selv. </w:t>
      </w:r>
      <w:r w:rsidR="00EB0B1B" w:rsidRPr="00EB0B1B">
        <w:rPr>
          <w:rFonts w:ascii="Arial" w:hAnsi="Arial" w:cs="Arial"/>
          <w:iCs/>
          <w:sz w:val="24"/>
          <w:szCs w:val="24"/>
          <w:lang w:eastAsia="nb-NO"/>
        </w:rPr>
        <w:t>Vi har</w:t>
      </w:r>
      <w:r w:rsidR="003A7798" w:rsidRPr="00EB0B1B">
        <w:rPr>
          <w:rFonts w:ascii="Arial" w:hAnsi="Arial" w:cs="Arial"/>
          <w:iCs/>
          <w:sz w:val="24"/>
          <w:szCs w:val="24"/>
          <w:lang w:eastAsia="nb-NO"/>
        </w:rPr>
        <w:t xml:space="preserve"> møter</w:t>
      </w:r>
      <w:r w:rsidR="00AE550C">
        <w:rPr>
          <w:rFonts w:ascii="Arial" w:hAnsi="Arial" w:cs="Arial"/>
          <w:iCs/>
          <w:sz w:val="24"/>
          <w:szCs w:val="24"/>
          <w:lang w:eastAsia="nb-NO"/>
        </w:rPr>
        <w:t xml:space="preserve"> med</w:t>
      </w:r>
      <w:r>
        <w:rPr>
          <w:rFonts w:ascii="Arial" w:hAnsi="Arial" w:cs="Arial"/>
          <w:iCs/>
          <w:sz w:val="24"/>
          <w:szCs w:val="24"/>
          <w:lang w:eastAsia="nb-NO"/>
        </w:rPr>
        <w:t xml:space="preserve"> hjemmetjenesten og samarbeider med tildeling og koordinering</w:t>
      </w:r>
      <w:r w:rsidR="003A7798" w:rsidRPr="00EB0B1B">
        <w:rPr>
          <w:rFonts w:ascii="Arial" w:hAnsi="Arial" w:cs="Arial"/>
          <w:iCs/>
          <w:sz w:val="24"/>
          <w:szCs w:val="24"/>
          <w:lang w:eastAsia="nb-NO"/>
        </w:rPr>
        <w:t xml:space="preserve"> for å komme tidlig i posisjon hos brukere som har vært innlagt eller </w:t>
      </w:r>
      <w:r w:rsidR="00AE550C">
        <w:rPr>
          <w:rFonts w:ascii="Arial" w:hAnsi="Arial" w:cs="Arial"/>
          <w:iCs/>
          <w:sz w:val="24"/>
          <w:szCs w:val="24"/>
          <w:lang w:eastAsia="nb-NO"/>
        </w:rPr>
        <w:t xml:space="preserve">som har </w:t>
      </w:r>
      <w:r w:rsidR="003A7798" w:rsidRPr="00EB0B1B">
        <w:rPr>
          <w:rFonts w:ascii="Arial" w:hAnsi="Arial" w:cs="Arial"/>
          <w:iCs/>
          <w:sz w:val="24"/>
          <w:szCs w:val="24"/>
          <w:lang w:eastAsia="nb-NO"/>
        </w:rPr>
        <w:t xml:space="preserve">fallert og hos nye brukere som </w:t>
      </w:r>
      <w:r w:rsidR="00D93303">
        <w:rPr>
          <w:rFonts w:ascii="Arial" w:hAnsi="Arial" w:cs="Arial"/>
          <w:iCs/>
          <w:sz w:val="24"/>
          <w:szCs w:val="24"/>
          <w:lang w:eastAsia="nb-NO"/>
        </w:rPr>
        <w:t>ikke har hatt tjenester fra før. H</w:t>
      </w:r>
      <w:r w:rsidR="003A7798" w:rsidRPr="00EB0B1B">
        <w:rPr>
          <w:rFonts w:ascii="Arial" w:hAnsi="Arial" w:cs="Arial"/>
          <w:iCs/>
          <w:sz w:val="24"/>
          <w:szCs w:val="24"/>
          <w:lang w:eastAsia="nb-NO"/>
        </w:rPr>
        <w:t>er er det mer å jobbe med.</w:t>
      </w:r>
      <w:r w:rsidR="003A7798" w:rsidRPr="00A24030">
        <w:rPr>
          <w:rFonts w:ascii="Arial" w:hAnsi="Arial" w:cs="Arial"/>
          <w:i/>
          <w:iCs/>
          <w:sz w:val="24"/>
          <w:szCs w:val="24"/>
          <w:lang w:eastAsia="nb-NO"/>
        </w:rPr>
        <w:t xml:space="preserve"> </w:t>
      </w:r>
      <w:r>
        <w:rPr>
          <w:rFonts w:ascii="Arial" w:hAnsi="Arial" w:cs="Arial"/>
          <w:iCs/>
          <w:sz w:val="24"/>
          <w:szCs w:val="24"/>
          <w:lang w:eastAsia="nb-NO"/>
        </w:rPr>
        <w:t>Vi ønsker å være tilgjengelige</w:t>
      </w:r>
      <w:r w:rsidR="003A7798" w:rsidRPr="00EB0B1B">
        <w:rPr>
          <w:rFonts w:ascii="Arial" w:hAnsi="Arial" w:cs="Arial"/>
          <w:iCs/>
          <w:sz w:val="24"/>
          <w:szCs w:val="24"/>
          <w:lang w:eastAsia="nb-NO"/>
        </w:rPr>
        <w:t xml:space="preserve"> for å komme tidlig inn til disse brukerne og vi har derfor, også i år, ett ønske om å utvide HVR-teamet</w:t>
      </w:r>
      <w:r w:rsidR="003A7798" w:rsidRPr="00A24030">
        <w:rPr>
          <w:rFonts w:ascii="Arial" w:hAnsi="Arial" w:cs="Arial"/>
          <w:i/>
          <w:iCs/>
          <w:sz w:val="24"/>
          <w:szCs w:val="24"/>
          <w:lang w:eastAsia="nb-NO"/>
        </w:rPr>
        <w:t xml:space="preserve">. </w:t>
      </w:r>
    </w:p>
    <w:p w14:paraId="42D072C7" w14:textId="77777777" w:rsidR="003A7798" w:rsidRDefault="003A7798" w:rsidP="003A7798">
      <w:pPr>
        <w:rPr>
          <w:rFonts w:ascii="Arial" w:hAnsi="Arial" w:cs="Arial"/>
          <w:iCs/>
          <w:sz w:val="24"/>
          <w:szCs w:val="24"/>
          <w:lang w:eastAsia="nb-NO"/>
        </w:rPr>
      </w:pPr>
    </w:p>
    <w:p w14:paraId="51D012AF" w14:textId="77777777" w:rsidR="00DC66A9" w:rsidRDefault="00DC66A9" w:rsidP="003A7798">
      <w:pPr>
        <w:rPr>
          <w:rFonts w:ascii="Arial" w:hAnsi="Arial" w:cs="Arial"/>
          <w:iCs/>
          <w:sz w:val="24"/>
          <w:szCs w:val="24"/>
          <w:lang w:eastAsia="nb-NO"/>
        </w:rPr>
      </w:pPr>
    </w:p>
    <w:p w14:paraId="3669ADF9" w14:textId="77777777" w:rsidR="003A7798" w:rsidRPr="003A7798" w:rsidRDefault="003A7798" w:rsidP="003A7798">
      <w:pPr>
        <w:pStyle w:val="Overskrift1"/>
        <w:rPr>
          <w:rStyle w:val="Boktittel"/>
          <w:b w:val="0"/>
          <w:bCs w:val="0"/>
          <w:i w:val="0"/>
          <w:iCs w:val="0"/>
          <w:color w:val="00B050"/>
          <w:spacing w:val="0"/>
        </w:rPr>
      </w:pPr>
      <w:bookmarkStart w:id="26" w:name="_Toc158625686"/>
      <w:bookmarkStart w:id="27" w:name="_Toc158625841"/>
      <w:bookmarkStart w:id="28" w:name="_Toc158634633"/>
      <w:bookmarkStart w:id="29" w:name="_Toc224887734"/>
      <w:r w:rsidRPr="003A7798">
        <w:rPr>
          <w:rStyle w:val="Boktittel"/>
          <w:b w:val="0"/>
          <w:i w:val="0"/>
          <w:color w:val="00B050"/>
          <w:spacing w:val="0"/>
        </w:rPr>
        <w:t>Individuelt tilpasset opplegg.</w:t>
      </w:r>
      <w:bookmarkEnd w:id="26"/>
      <w:bookmarkEnd w:id="27"/>
      <w:bookmarkEnd w:id="28"/>
      <w:bookmarkEnd w:id="29"/>
    </w:p>
    <w:p w14:paraId="0F44009A" w14:textId="77777777" w:rsidR="003A7798" w:rsidRDefault="003A7798" w:rsidP="003A7798">
      <w:pPr>
        <w:rPr>
          <w:rFonts w:ascii="Arial" w:hAnsi="Arial" w:cs="Arial"/>
          <w:iCs/>
          <w:sz w:val="24"/>
          <w:szCs w:val="24"/>
          <w:lang w:eastAsia="nb-NO"/>
        </w:rPr>
      </w:pPr>
    </w:p>
    <w:p w14:paraId="3ED7D0F0" w14:textId="77777777" w:rsidR="003A7798" w:rsidRPr="00EB0B1B" w:rsidRDefault="003A7798" w:rsidP="003A7798">
      <w:pPr>
        <w:rPr>
          <w:rFonts w:ascii="Arial" w:hAnsi="Arial" w:cs="Arial"/>
          <w:iCs/>
          <w:sz w:val="24"/>
          <w:szCs w:val="24"/>
          <w:lang w:eastAsia="nb-NO"/>
        </w:rPr>
      </w:pPr>
      <w:r w:rsidRPr="00EB0B1B">
        <w:rPr>
          <w:rFonts w:ascii="Arial" w:hAnsi="Arial" w:cs="Arial"/>
          <w:iCs/>
          <w:sz w:val="24"/>
          <w:szCs w:val="24"/>
          <w:lang w:eastAsia="nb-NO"/>
        </w:rPr>
        <w:t xml:space="preserve">Vi fortsetter med individuelt tilpasset opplegg for HVR. Vi ser stor nytte av å ikke være låst til </w:t>
      </w:r>
      <w:r w:rsidR="005C7F7C" w:rsidRPr="00EB0B1B">
        <w:rPr>
          <w:rFonts w:ascii="Arial" w:hAnsi="Arial" w:cs="Arial"/>
          <w:iCs/>
          <w:sz w:val="24"/>
          <w:szCs w:val="24"/>
          <w:lang w:eastAsia="nb-NO"/>
        </w:rPr>
        <w:t>en mal, men at vi kan tilpasse forløpet</w:t>
      </w:r>
      <w:r w:rsidRPr="00EB0B1B">
        <w:rPr>
          <w:rFonts w:ascii="Arial" w:hAnsi="Arial" w:cs="Arial"/>
          <w:iCs/>
          <w:sz w:val="24"/>
          <w:szCs w:val="24"/>
          <w:lang w:eastAsia="nb-NO"/>
        </w:rPr>
        <w:t xml:space="preserve"> i forhold til brukers </w:t>
      </w:r>
      <w:r w:rsidR="00AE550C">
        <w:rPr>
          <w:rFonts w:ascii="Arial" w:hAnsi="Arial" w:cs="Arial"/>
          <w:iCs/>
          <w:sz w:val="24"/>
          <w:szCs w:val="24"/>
          <w:lang w:eastAsia="nb-NO"/>
        </w:rPr>
        <w:t xml:space="preserve">behov og </w:t>
      </w:r>
      <w:r w:rsidRPr="00EB0B1B">
        <w:rPr>
          <w:rFonts w:ascii="Arial" w:hAnsi="Arial" w:cs="Arial"/>
          <w:iCs/>
          <w:sz w:val="24"/>
          <w:szCs w:val="24"/>
          <w:lang w:eastAsia="nb-NO"/>
        </w:rPr>
        <w:t>mål, måloppnåelse og kapasitet. Vi har derfor også mulighet til å gå inn i en del «utradisjonelle» HVR-løp hvor bruker har kortvarige behov, eller</w:t>
      </w:r>
      <w:r w:rsidR="009845BD" w:rsidRPr="00EB0B1B">
        <w:rPr>
          <w:rFonts w:ascii="Arial" w:hAnsi="Arial" w:cs="Arial"/>
          <w:iCs/>
          <w:sz w:val="24"/>
          <w:szCs w:val="24"/>
          <w:lang w:eastAsia="nb-NO"/>
        </w:rPr>
        <w:t xml:space="preserve"> bruker</w:t>
      </w:r>
      <w:r w:rsidR="00AE550C">
        <w:rPr>
          <w:rFonts w:ascii="Arial" w:hAnsi="Arial" w:cs="Arial"/>
          <w:iCs/>
          <w:sz w:val="24"/>
          <w:szCs w:val="24"/>
          <w:lang w:eastAsia="nb-NO"/>
        </w:rPr>
        <w:t xml:space="preserve"> likevel</w:t>
      </w:r>
      <w:r w:rsidRPr="00EB0B1B">
        <w:rPr>
          <w:rFonts w:ascii="Arial" w:hAnsi="Arial" w:cs="Arial"/>
          <w:iCs/>
          <w:sz w:val="24"/>
          <w:szCs w:val="24"/>
          <w:lang w:eastAsia="nb-NO"/>
        </w:rPr>
        <w:t xml:space="preserve"> ikke </w:t>
      </w:r>
      <w:r w:rsidR="009845BD" w:rsidRPr="00EB0B1B">
        <w:rPr>
          <w:rFonts w:ascii="Arial" w:hAnsi="Arial" w:cs="Arial"/>
          <w:iCs/>
          <w:sz w:val="24"/>
          <w:szCs w:val="24"/>
          <w:lang w:eastAsia="nb-NO"/>
        </w:rPr>
        <w:t xml:space="preserve">har </w:t>
      </w:r>
      <w:r w:rsidRPr="00EB0B1B">
        <w:rPr>
          <w:rFonts w:ascii="Arial" w:hAnsi="Arial" w:cs="Arial"/>
          <w:iCs/>
          <w:sz w:val="24"/>
          <w:szCs w:val="24"/>
          <w:lang w:eastAsia="nb-NO"/>
        </w:rPr>
        <w:t>behov for så tett oppfølging</w:t>
      </w:r>
      <w:r w:rsidR="00AE550C">
        <w:rPr>
          <w:rFonts w:ascii="Arial" w:hAnsi="Arial" w:cs="Arial"/>
          <w:iCs/>
          <w:sz w:val="24"/>
          <w:szCs w:val="24"/>
          <w:lang w:eastAsia="nb-NO"/>
        </w:rPr>
        <w:t xml:space="preserve"> for å få en</w:t>
      </w:r>
      <w:r w:rsidR="004D5C6B">
        <w:rPr>
          <w:rFonts w:ascii="Arial" w:hAnsi="Arial" w:cs="Arial"/>
          <w:iCs/>
          <w:sz w:val="24"/>
          <w:szCs w:val="24"/>
          <w:lang w:eastAsia="nb-NO"/>
        </w:rPr>
        <w:t xml:space="preserve"> bedre funksjon</w:t>
      </w:r>
      <w:r w:rsidR="00AE550C">
        <w:rPr>
          <w:rFonts w:ascii="Arial" w:hAnsi="Arial" w:cs="Arial"/>
          <w:iCs/>
          <w:sz w:val="24"/>
          <w:szCs w:val="24"/>
          <w:lang w:eastAsia="nb-NO"/>
        </w:rPr>
        <w:t xml:space="preserve"> hjemme</w:t>
      </w:r>
      <w:r w:rsidRPr="00EB0B1B">
        <w:rPr>
          <w:rFonts w:ascii="Arial" w:hAnsi="Arial" w:cs="Arial"/>
          <w:iCs/>
          <w:sz w:val="24"/>
          <w:szCs w:val="24"/>
          <w:lang w:eastAsia="nb-NO"/>
        </w:rPr>
        <w:t xml:space="preserve">. </w:t>
      </w:r>
    </w:p>
    <w:p w14:paraId="78775B7B" w14:textId="77777777" w:rsidR="003A7798" w:rsidRDefault="003A7798" w:rsidP="003A7798">
      <w:pPr>
        <w:rPr>
          <w:rFonts w:ascii="Arial" w:hAnsi="Arial" w:cs="Arial"/>
          <w:iCs/>
          <w:sz w:val="24"/>
          <w:szCs w:val="24"/>
          <w:lang w:eastAsia="nb-NO"/>
        </w:rPr>
      </w:pPr>
    </w:p>
    <w:p w14:paraId="15FD64CA" w14:textId="77777777" w:rsidR="004D5C6B" w:rsidRPr="00EB0B1B" w:rsidRDefault="004D5C6B" w:rsidP="003A7798">
      <w:pPr>
        <w:rPr>
          <w:rFonts w:ascii="Arial" w:hAnsi="Arial" w:cs="Arial"/>
          <w:iCs/>
          <w:sz w:val="24"/>
          <w:szCs w:val="24"/>
          <w:lang w:eastAsia="nb-NO"/>
        </w:rPr>
      </w:pPr>
    </w:p>
    <w:p w14:paraId="35104A76" w14:textId="77777777" w:rsidR="003A7798" w:rsidRPr="003A7798" w:rsidRDefault="003A7798" w:rsidP="003A7798">
      <w:pPr>
        <w:pStyle w:val="Overskrift1"/>
        <w:rPr>
          <w:color w:val="00B050"/>
          <w:lang w:eastAsia="nb-NO"/>
        </w:rPr>
      </w:pPr>
      <w:bookmarkStart w:id="30" w:name="_Toc224887735"/>
      <w:r w:rsidRPr="003A7798">
        <w:rPr>
          <w:color w:val="00B050"/>
          <w:lang w:eastAsia="nb-NO"/>
        </w:rPr>
        <w:t>Velferdsteknologien IKOS</w:t>
      </w:r>
      <w:bookmarkEnd w:id="30"/>
      <w:r w:rsidRPr="003A7798">
        <w:rPr>
          <w:color w:val="00B050"/>
          <w:lang w:eastAsia="nb-NO"/>
        </w:rPr>
        <w:t xml:space="preserve"> </w:t>
      </w:r>
    </w:p>
    <w:p w14:paraId="4D0569BB" w14:textId="77777777" w:rsidR="003A7798" w:rsidRPr="00BF2C6D" w:rsidRDefault="003A7798" w:rsidP="003A7798">
      <w:pPr>
        <w:rPr>
          <w:lang w:eastAsia="nb-NO"/>
        </w:rPr>
      </w:pPr>
    </w:p>
    <w:p w14:paraId="63B6151B" w14:textId="77777777" w:rsidR="003A7798" w:rsidRPr="00780729" w:rsidRDefault="003A7798" w:rsidP="003A7798">
      <w:pPr>
        <w:rPr>
          <w:rFonts w:ascii="Arial" w:hAnsi="Arial" w:cs="Arial"/>
          <w:iCs/>
          <w:sz w:val="24"/>
          <w:szCs w:val="24"/>
          <w:lang w:eastAsia="nb-NO"/>
        </w:rPr>
      </w:pPr>
      <w:r>
        <w:rPr>
          <w:rFonts w:ascii="Arial" w:hAnsi="Arial" w:cs="Arial"/>
          <w:iCs/>
          <w:sz w:val="24"/>
          <w:szCs w:val="24"/>
          <w:lang w:eastAsia="nb-NO"/>
        </w:rPr>
        <w:t>IKOS-tavlen vår fungerer kjempefint og vi tilstreber at den skal fortsette med å være ett godt hjelpemiddel for oss i HVR. Vi kommer til å utvikle denne i takt med tjenesten og endre den ettersom behovet vårt endrer seg</w:t>
      </w:r>
      <w:r w:rsidR="004D5C6B">
        <w:rPr>
          <w:rFonts w:ascii="Arial" w:hAnsi="Arial" w:cs="Arial"/>
          <w:iCs/>
          <w:sz w:val="24"/>
          <w:szCs w:val="24"/>
          <w:lang w:eastAsia="nb-NO"/>
        </w:rPr>
        <w:t xml:space="preserve"> og denne er i daglig bruk</w:t>
      </w:r>
      <w:r>
        <w:rPr>
          <w:rFonts w:ascii="Arial" w:hAnsi="Arial" w:cs="Arial"/>
          <w:iCs/>
          <w:sz w:val="24"/>
          <w:szCs w:val="24"/>
          <w:lang w:eastAsia="nb-NO"/>
        </w:rPr>
        <w:t xml:space="preserve">. </w:t>
      </w:r>
    </w:p>
    <w:p w14:paraId="5B549568" w14:textId="77777777" w:rsidR="003A7798" w:rsidRDefault="003A7798" w:rsidP="003A7798">
      <w:pPr>
        <w:rPr>
          <w:rFonts w:ascii="Arial" w:hAnsi="Arial" w:cs="Arial"/>
          <w:iCs/>
          <w:sz w:val="24"/>
          <w:szCs w:val="24"/>
          <w:lang w:eastAsia="nb-NO"/>
        </w:rPr>
      </w:pPr>
    </w:p>
    <w:p w14:paraId="56F4A680" w14:textId="77777777" w:rsidR="003A7798" w:rsidRPr="00E67ABA" w:rsidRDefault="003A7798" w:rsidP="003A7798">
      <w:pPr>
        <w:rPr>
          <w:rFonts w:ascii="Arial" w:hAnsi="Arial" w:cs="Arial"/>
          <w:iCs/>
          <w:sz w:val="24"/>
          <w:szCs w:val="24"/>
          <w:lang w:eastAsia="nb-NO"/>
        </w:rPr>
      </w:pPr>
    </w:p>
    <w:p w14:paraId="02A44FAD" w14:textId="77777777" w:rsidR="003A7798" w:rsidRPr="00824964" w:rsidRDefault="003A7798" w:rsidP="00824964">
      <w:pPr>
        <w:pStyle w:val="Overskrift1"/>
        <w:rPr>
          <w:rFonts w:ascii="Arial" w:hAnsi="Arial" w:cs="Arial"/>
          <w:iCs/>
          <w:color w:val="00B050"/>
          <w:sz w:val="24"/>
          <w:szCs w:val="24"/>
          <w:lang w:eastAsia="nb-NO"/>
        </w:rPr>
      </w:pPr>
      <w:bookmarkStart w:id="31" w:name="_Toc224887736"/>
      <w:r w:rsidRPr="00824964">
        <w:rPr>
          <w:color w:val="00B050"/>
        </w:rPr>
        <w:t>Velferdsteknologien Berntsen</w:t>
      </w:r>
      <w:bookmarkEnd w:id="31"/>
      <w:r w:rsidRPr="00824964">
        <w:rPr>
          <w:rFonts w:ascii="Arial" w:hAnsi="Arial" w:cs="Arial"/>
          <w:iCs/>
          <w:color w:val="00B050"/>
          <w:sz w:val="24"/>
          <w:szCs w:val="24"/>
          <w:lang w:eastAsia="nb-NO"/>
        </w:rPr>
        <w:t xml:space="preserve"> </w:t>
      </w:r>
    </w:p>
    <w:p w14:paraId="749144C9" w14:textId="77777777" w:rsidR="003A7798" w:rsidRDefault="003A7798" w:rsidP="003A7798">
      <w:pPr>
        <w:rPr>
          <w:rFonts w:ascii="Arial" w:hAnsi="Arial" w:cs="Arial"/>
          <w:iCs/>
          <w:sz w:val="24"/>
          <w:szCs w:val="24"/>
          <w:lang w:eastAsia="nb-NO"/>
        </w:rPr>
      </w:pPr>
    </w:p>
    <w:p w14:paraId="0408C1EB" w14:textId="77777777" w:rsidR="00FD12C8" w:rsidRDefault="00771631" w:rsidP="003A7798">
      <w:pPr>
        <w:rPr>
          <w:rFonts w:ascii="Arial" w:hAnsi="Arial" w:cs="Arial"/>
          <w:iCs/>
          <w:sz w:val="24"/>
          <w:szCs w:val="24"/>
          <w:lang w:eastAsia="nb-NO"/>
        </w:rPr>
      </w:pPr>
      <w:r>
        <w:rPr>
          <w:rFonts w:ascii="Arial" w:hAnsi="Arial" w:cs="Arial"/>
          <w:iCs/>
          <w:sz w:val="24"/>
          <w:szCs w:val="24"/>
          <w:lang w:eastAsia="nb-NO"/>
        </w:rPr>
        <w:t>Vi jobber videre med Berntsen</w:t>
      </w:r>
      <w:r w:rsidR="003A7798">
        <w:rPr>
          <w:rFonts w:ascii="Arial" w:hAnsi="Arial" w:cs="Arial"/>
          <w:iCs/>
          <w:sz w:val="24"/>
          <w:szCs w:val="24"/>
          <w:lang w:eastAsia="nb-NO"/>
        </w:rPr>
        <w:t xml:space="preserve">. </w:t>
      </w:r>
      <w:r>
        <w:rPr>
          <w:rFonts w:ascii="Arial" w:hAnsi="Arial" w:cs="Arial"/>
          <w:iCs/>
          <w:sz w:val="24"/>
          <w:szCs w:val="24"/>
          <w:lang w:eastAsia="nb-NO"/>
        </w:rPr>
        <w:t>Porsgrunn kommune</w:t>
      </w:r>
      <w:r w:rsidR="00A24030">
        <w:rPr>
          <w:rFonts w:ascii="Arial" w:hAnsi="Arial" w:cs="Arial"/>
          <w:iCs/>
          <w:sz w:val="24"/>
          <w:szCs w:val="24"/>
          <w:lang w:eastAsia="nb-NO"/>
        </w:rPr>
        <w:t xml:space="preserve"> kjøpt</w:t>
      </w:r>
      <w:r>
        <w:rPr>
          <w:rFonts w:ascii="Arial" w:hAnsi="Arial" w:cs="Arial"/>
          <w:iCs/>
          <w:sz w:val="24"/>
          <w:szCs w:val="24"/>
          <w:lang w:eastAsia="nb-NO"/>
        </w:rPr>
        <w:t>e tidligere i år</w:t>
      </w:r>
      <w:r w:rsidR="00A24030">
        <w:rPr>
          <w:rFonts w:ascii="Arial" w:hAnsi="Arial" w:cs="Arial"/>
          <w:iCs/>
          <w:sz w:val="24"/>
          <w:szCs w:val="24"/>
          <w:lang w:eastAsia="nb-NO"/>
        </w:rPr>
        <w:t xml:space="preserve"> inn 10 Ipader med tilhørende </w:t>
      </w:r>
      <w:r w:rsidR="00A8141A">
        <w:rPr>
          <w:rFonts w:ascii="Arial" w:hAnsi="Arial" w:cs="Arial"/>
          <w:iCs/>
          <w:sz w:val="24"/>
          <w:szCs w:val="24"/>
          <w:lang w:eastAsia="nb-NO"/>
        </w:rPr>
        <w:t>lisens slik at</w:t>
      </w:r>
      <w:r w:rsidR="00112B7D">
        <w:rPr>
          <w:rFonts w:ascii="Arial" w:hAnsi="Arial" w:cs="Arial"/>
          <w:iCs/>
          <w:sz w:val="24"/>
          <w:szCs w:val="24"/>
          <w:lang w:eastAsia="nb-NO"/>
        </w:rPr>
        <w:t xml:space="preserve"> vi i HVR, </w:t>
      </w:r>
      <w:r w:rsidR="00A24030">
        <w:rPr>
          <w:rFonts w:ascii="Arial" w:hAnsi="Arial" w:cs="Arial"/>
          <w:iCs/>
          <w:sz w:val="24"/>
          <w:szCs w:val="24"/>
          <w:lang w:eastAsia="nb-NO"/>
        </w:rPr>
        <w:t>fysio og ergo kan benytte seg av dette.</w:t>
      </w:r>
      <w:r w:rsidR="00A8141A">
        <w:rPr>
          <w:rFonts w:ascii="Arial" w:hAnsi="Arial" w:cs="Arial"/>
          <w:iCs/>
          <w:sz w:val="24"/>
          <w:szCs w:val="24"/>
          <w:lang w:eastAsia="nb-NO"/>
        </w:rPr>
        <w:t xml:space="preserve"> </w:t>
      </w:r>
      <w:r w:rsidR="004D5C6B">
        <w:rPr>
          <w:rFonts w:ascii="Arial" w:hAnsi="Arial" w:cs="Arial"/>
          <w:iCs/>
          <w:sz w:val="24"/>
          <w:szCs w:val="24"/>
          <w:lang w:eastAsia="nb-NO"/>
        </w:rPr>
        <w:t>Vår erfaring</w:t>
      </w:r>
      <w:r>
        <w:rPr>
          <w:rFonts w:ascii="Arial" w:hAnsi="Arial" w:cs="Arial"/>
          <w:iCs/>
          <w:sz w:val="24"/>
          <w:szCs w:val="24"/>
          <w:lang w:eastAsia="nb-NO"/>
        </w:rPr>
        <w:t xml:space="preserve"> i HVR</w:t>
      </w:r>
      <w:r w:rsidR="004D5C6B">
        <w:rPr>
          <w:rFonts w:ascii="Arial" w:hAnsi="Arial" w:cs="Arial"/>
          <w:iCs/>
          <w:sz w:val="24"/>
          <w:szCs w:val="24"/>
          <w:lang w:eastAsia="nb-NO"/>
        </w:rPr>
        <w:t xml:space="preserve"> etter</w:t>
      </w:r>
      <w:r w:rsidR="00FD12C8">
        <w:rPr>
          <w:rFonts w:ascii="Arial" w:hAnsi="Arial" w:cs="Arial"/>
          <w:iCs/>
          <w:sz w:val="24"/>
          <w:szCs w:val="24"/>
          <w:lang w:eastAsia="nb-NO"/>
        </w:rPr>
        <w:t xml:space="preserve"> nesten 2 år med bruk av Berntsen er at denne</w:t>
      </w:r>
      <w:r w:rsidR="003A7798">
        <w:rPr>
          <w:rFonts w:ascii="Arial" w:hAnsi="Arial" w:cs="Arial"/>
          <w:iCs/>
          <w:sz w:val="24"/>
          <w:szCs w:val="24"/>
          <w:lang w:eastAsia="nb-NO"/>
        </w:rPr>
        <w:t xml:space="preserve"> sikrer bedre kvalitet på egentrening hos bruk</w:t>
      </w:r>
      <w:r w:rsidR="00A8141A">
        <w:rPr>
          <w:rFonts w:ascii="Arial" w:hAnsi="Arial" w:cs="Arial"/>
          <w:iCs/>
          <w:sz w:val="24"/>
          <w:szCs w:val="24"/>
          <w:lang w:eastAsia="nb-NO"/>
        </w:rPr>
        <w:t>er og at den øker motivasjon slik</w:t>
      </w:r>
      <w:r w:rsidR="00FD12C8">
        <w:rPr>
          <w:rFonts w:ascii="Arial" w:hAnsi="Arial" w:cs="Arial"/>
          <w:iCs/>
          <w:sz w:val="24"/>
          <w:szCs w:val="24"/>
          <w:lang w:eastAsia="nb-NO"/>
        </w:rPr>
        <w:t xml:space="preserve"> at bruker får gjennomført daglig trening</w:t>
      </w:r>
      <w:r w:rsidR="003A7798">
        <w:rPr>
          <w:rFonts w:ascii="Arial" w:hAnsi="Arial" w:cs="Arial"/>
          <w:iCs/>
          <w:sz w:val="24"/>
          <w:szCs w:val="24"/>
          <w:lang w:eastAsia="nb-NO"/>
        </w:rPr>
        <w:t>. Og desto sterkere</w:t>
      </w:r>
      <w:r w:rsidR="00FD12C8">
        <w:rPr>
          <w:rFonts w:ascii="Arial" w:hAnsi="Arial" w:cs="Arial"/>
          <w:iCs/>
          <w:sz w:val="24"/>
          <w:szCs w:val="24"/>
          <w:lang w:eastAsia="nb-NO"/>
        </w:rPr>
        <w:t xml:space="preserve"> </w:t>
      </w:r>
      <w:r w:rsidR="00A8141A">
        <w:rPr>
          <w:rFonts w:ascii="Arial" w:hAnsi="Arial" w:cs="Arial"/>
          <w:iCs/>
          <w:sz w:val="24"/>
          <w:szCs w:val="24"/>
          <w:lang w:eastAsia="nb-NO"/>
        </w:rPr>
        <w:t xml:space="preserve">bruker er </w:t>
      </w:r>
      <w:r w:rsidR="00FD12C8">
        <w:rPr>
          <w:rFonts w:ascii="Arial" w:hAnsi="Arial" w:cs="Arial"/>
          <w:iCs/>
          <w:sz w:val="24"/>
          <w:szCs w:val="24"/>
          <w:lang w:eastAsia="nb-NO"/>
        </w:rPr>
        <w:t>og bedre balanse brukeren har</w:t>
      </w:r>
      <w:r w:rsidR="003A7798">
        <w:rPr>
          <w:rFonts w:ascii="Arial" w:hAnsi="Arial" w:cs="Arial"/>
          <w:iCs/>
          <w:sz w:val="24"/>
          <w:szCs w:val="24"/>
          <w:lang w:eastAsia="nb-NO"/>
        </w:rPr>
        <w:t>, desto mindre er sjansen for fall</w:t>
      </w:r>
      <w:r w:rsidR="00A8141A">
        <w:rPr>
          <w:rFonts w:ascii="Arial" w:hAnsi="Arial" w:cs="Arial"/>
          <w:iCs/>
          <w:sz w:val="24"/>
          <w:szCs w:val="24"/>
          <w:lang w:eastAsia="nb-NO"/>
        </w:rPr>
        <w:t>, brudd</w:t>
      </w:r>
      <w:r w:rsidR="00112B7D">
        <w:rPr>
          <w:rFonts w:ascii="Arial" w:hAnsi="Arial" w:cs="Arial"/>
          <w:iCs/>
          <w:sz w:val="24"/>
          <w:szCs w:val="24"/>
          <w:lang w:eastAsia="nb-NO"/>
        </w:rPr>
        <w:t>,</w:t>
      </w:r>
      <w:r w:rsidR="003A7798">
        <w:rPr>
          <w:rFonts w:ascii="Arial" w:hAnsi="Arial" w:cs="Arial"/>
          <w:iCs/>
          <w:sz w:val="24"/>
          <w:szCs w:val="24"/>
          <w:lang w:eastAsia="nb-NO"/>
        </w:rPr>
        <w:t xml:space="preserve"> innl</w:t>
      </w:r>
      <w:r>
        <w:rPr>
          <w:rFonts w:ascii="Arial" w:hAnsi="Arial" w:cs="Arial"/>
          <w:iCs/>
          <w:sz w:val="24"/>
          <w:szCs w:val="24"/>
          <w:lang w:eastAsia="nb-NO"/>
        </w:rPr>
        <w:t>eggelser og</w:t>
      </w:r>
      <w:r w:rsidR="00574E79">
        <w:rPr>
          <w:rFonts w:ascii="Arial" w:hAnsi="Arial" w:cs="Arial"/>
          <w:iCs/>
          <w:sz w:val="24"/>
          <w:szCs w:val="24"/>
          <w:lang w:eastAsia="nb-NO"/>
        </w:rPr>
        <w:t xml:space="preserve"> økte tjenester.</w:t>
      </w:r>
      <w:r w:rsidR="00824964">
        <w:rPr>
          <w:rFonts w:ascii="Arial" w:hAnsi="Arial" w:cs="Arial"/>
          <w:iCs/>
          <w:sz w:val="24"/>
          <w:szCs w:val="24"/>
          <w:lang w:eastAsia="nb-NO"/>
        </w:rPr>
        <w:t xml:space="preserve"> Vi ser også at vi gjerne kan utvide dette tilbudet med flere Ipader og lisenser. </w:t>
      </w:r>
    </w:p>
    <w:p w14:paraId="5F041854" w14:textId="77777777" w:rsidR="00824964" w:rsidRDefault="00FD12C8" w:rsidP="003A7798">
      <w:pPr>
        <w:rPr>
          <w:rFonts w:ascii="Arial" w:hAnsi="Arial" w:cs="Arial"/>
          <w:iCs/>
          <w:sz w:val="24"/>
          <w:szCs w:val="24"/>
          <w:lang w:eastAsia="nb-NO"/>
        </w:rPr>
      </w:pPr>
      <w:r>
        <w:rPr>
          <w:rFonts w:ascii="Arial" w:hAnsi="Arial" w:cs="Arial"/>
          <w:iCs/>
          <w:sz w:val="24"/>
          <w:szCs w:val="24"/>
          <w:lang w:eastAsia="nb-NO"/>
        </w:rPr>
        <w:t xml:space="preserve">I året som kommer skal denne også testes ut på det private </w:t>
      </w:r>
      <w:r w:rsidR="00A8141A">
        <w:rPr>
          <w:rFonts w:ascii="Arial" w:hAnsi="Arial" w:cs="Arial"/>
          <w:iCs/>
          <w:sz w:val="24"/>
          <w:szCs w:val="24"/>
          <w:lang w:eastAsia="nb-NO"/>
        </w:rPr>
        <w:t>markedet og vi har hatt dialog</w:t>
      </w:r>
      <w:r>
        <w:rPr>
          <w:rFonts w:ascii="Arial" w:hAnsi="Arial" w:cs="Arial"/>
          <w:iCs/>
          <w:sz w:val="24"/>
          <w:szCs w:val="24"/>
          <w:lang w:eastAsia="nb-NO"/>
        </w:rPr>
        <w:t xml:space="preserve"> med </w:t>
      </w:r>
      <w:r w:rsidR="00A8141A">
        <w:rPr>
          <w:rFonts w:ascii="Arial" w:hAnsi="Arial" w:cs="Arial"/>
          <w:iCs/>
          <w:sz w:val="24"/>
          <w:szCs w:val="24"/>
          <w:lang w:eastAsia="nb-NO"/>
        </w:rPr>
        <w:t xml:space="preserve">Fysioterapeut på </w:t>
      </w:r>
      <w:r>
        <w:rPr>
          <w:rFonts w:ascii="Arial" w:hAnsi="Arial" w:cs="Arial"/>
          <w:iCs/>
          <w:sz w:val="24"/>
          <w:szCs w:val="24"/>
          <w:lang w:eastAsia="nb-NO"/>
        </w:rPr>
        <w:t>Porselensklinikken ang dette.</w:t>
      </w:r>
    </w:p>
    <w:p w14:paraId="3B26450E" w14:textId="77777777" w:rsidR="003A7798" w:rsidRPr="003A7798" w:rsidRDefault="003A7798" w:rsidP="003A7798">
      <w:pPr>
        <w:pStyle w:val="Overskrift1"/>
        <w:rPr>
          <w:color w:val="00B050"/>
          <w:lang w:eastAsia="nb-NO"/>
        </w:rPr>
      </w:pPr>
      <w:bookmarkStart w:id="32" w:name="_Toc224887737"/>
      <w:r w:rsidRPr="003A7798">
        <w:rPr>
          <w:color w:val="00B050"/>
          <w:lang w:eastAsia="nb-NO"/>
        </w:rPr>
        <w:lastRenderedPageBreak/>
        <w:t>Solskinnshistorie:</w:t>
      </w:r>
      <w:bookmarkEnd w:id="32"/>
    </w:p>
    <w:p w14:paraId="4633EB33" w14:textId="77777777" w:rsidR="00025D19" w:rsidRDefault="00025D19" w:rsidP="003A7798">
      <w:pPr>
        <w:rPr>
          <w:rFonts w:ascii="Arial" w:hAnsi="Arial" w:cs="Arial"/>
          <w:iCs/>
          <w:sz w:val="24"/>
          <w:szCs w:val="24"/>
          <w:lang w:eastAsia="nb-NO"/>
        </w:rPr>
      </w:pPr>
    </w:p>
    <w:p w14:paraId="50D2D772" w14:textId="77777777" w:rsidR="00025D19" w:rsidRDefault="00025D19" w:rsidP="003A7798">
      <w:pPr>
        <w:rPr>
          <w:rFonts w:ascii="Arial" w:hAnsi="Arial" w:cs="Arial"/>
          <w:iCs/>
          <w:sz w:val="24"/>
          <w:szCs w:val="24"/>
          <w:lang w:eastAsia="nb-NO"/>
        </w:rPr>
      </w:pPr>
      <w:r>
        <w:rPr>
          <w:rFonts w:ascii="Arial" w:hAnsi="Arial" w:cs="Arial"/>
          <w:iCs/>
          <w:sz w:val="24"/>
          <w:szCs w:val="24"/>
          <w:lang w:eastAsia="nb-NO"/>
        </w:rPr>
        <w:t xml:space="preserve">Historien er delt etter samtykke med bruker. </w:t>
      </w:r>
    </w:p>
    <w:p w14:paraId="43A01B0A" w14:textId="77777777" w:rsidR="00025D19" w:rsidRDefault="00025D19" w:rsidP="003A7798">
      <w:pPr>
        <w:rPr>
          <w:rFonts w:ascii="Arial" w:hAnsi="Arial" w:cs="Arial"/>
          <w:iCs/>
          <w:sz w:val="24"/>
          <w:szCs w:val="24"/>
          <w:lang w:eastAsia="nb-NO"/>
        </w:rPr>
      </w:pPr>
    </w:p>
    <w:p w14:paraId="703A1450" w14:textId="77777777" w:rsidR="00025D19" w:rsidRDefault="00025D19" w:rsidP="003A7798">
      <w:pPr>
        <w:rPr>
          <w:rFonts w:ascii="Arial" w:hAnsi="Arial" w:cs="Arial"/>
          <w:iCs/>
          <w:sz w:val="24"/>
          <w:szCs w:val="24"/>
          <w:lang w:eastAsia="nb-NO"/>
        </w:rPr>
      </w:pPr>
      <w:r w:rsidRPr="00F06F7C">
        <w:rPr>
          <w:rFonts w:ascii="Arial" w:hAnsi="Arial" w:cs="Arial"/>
          <w:b/>
          <w:iCs/>
          <w:sz w:val="24"/>
          <w:szCs w:val="24"/>
          <w:lang w:eastAsia="nb-NO"/>
        </w:rPr>
        <w:t>Aktuelt:</w:t>
      </w:r>
      <w:r>
        <w:rPr>
          <w:rFonts w:ascii="Arial" w:hAnsi="Arial" w:cs="Arial"/>
          <w:iCs/>
          <w:sz w:val="24"/>
          <w:szCs w:val="24"/>
          <w:lang w:eastAsia="nb-NO"/>
        </w:rPr>
        <w:t xml:space="preserve"> M</w:t>
      </w:r>
      <w:r w:rsidR="00506CCA">
        <w:rPr>
          <w:rFonts w:ascii="Arial" w:hAnsi="Arial" w:cs="Arial"/>
          <w:iCs/>
          <w:sz w:val="24"/>
          <w:szCs w:val="24"/>
          <w:lang w:eastAsia="nb-NO"/>
        </w:rPr>
        <w:t>ann</w:t>
      </w:r>
      <w:r>
        <w:rPr>
          <w:rFonts w:ascii="Arial" w:hAnsi="Arial" w:cs="Arial"/>
          <w:iCs/>
          <w:sz w:val="24"/>
          <w:szCs w:val="24"/>
          <w:lang w:eastAsia="nb-NO"/>
        </w:rPr>
        <w:t>, 80 år, fall med</w:t>
      </w:r>
      <w:r w:rsidR="00AE550C">
        <w:rPr>
          <w:rFonts w:ascii="Arial" w:hAnsi="Arial" w:cs="Arial"/>
          <w:iCs/>
          <w:sz w:val="24"/>
          <w:szCs w:val="24"/>
          <w:lang w:eastAsia="nb-NO"/>
        </w:rPr>
        <w:t xml:space="preserve"> påfølgende </w:t>
      </w:r>
      <w:r w:rsidR="00506CCA">
        <w:rPr>
          <w:rFonts w:ascii="Arial" w:hAnsi="Arial" w:cs="Arial"/>
          <w:iCs/>
          <w:sz w:val="24"/>
          <w:szCs w:val="24"/>
          <w:lang w:eastAsia="nb-NO"/>
        </w:rPr>
        <w:t>lårhalsbrudd (FCF)</w:t>
      </w:r>
      <w:r w:rsidR="0001413B">
        <w:rPr>
          <w:rFonts w:ascii="Arial" w:hAnsi="Arial" w:cs="Arial"/>
          <w:iCs/>
          <w:sz w:val="24"/>
          <w:szCs w:val="24"/>
          <w:lang w:eastAsia="nb-NO"/>
        </w:rPr>
        <w:t xml:space="preserve"> ve</w:t>
      </w:r>
      <w:r w:rsidR="00506CCA">
        <w:rPr>
          <w:rFonts w:ascii="Arial" w:hAnsi="Arial" w:cs="Arial"/>
          <w:iCs/>
          <w:sz w:val="24"/>
          <w:szCs w:val="24"/>
          <w:lang w:eastAsia="nb-NO"/>
        </w:rPr>
        <w:t>nstre</w:t>
      </w:r>
      <w:r w:rsidR="0001413B">
        <w:rPr>
          <w:rFonts w:ascii="Arial" w:hAnsi="Arial" w:cs="Arial"/>
          <w:iCs/>
          <w:sz w:val="24"/>
          <w:szCs w:val="24"/>
          <w:lang w:eastAsia="nb-NO"/>
        </w:rPr>
        <w:t xml:space="preserve"> side</w:t>
      </w:r>
      <w:r w:rsidR="00506CCA">
        <w:rPr>
          <w:rFonts w:ascii="Arial" w:hAnsi="Arial" w:cs="Arial"/>
          <w:iCs/>
          <w:sz w:val="24"/>
          <w:szCs w:val="24"/>
          <w:lang w:eastAsia="nb-NO"/>
        </w:rPr>
        <w:t>. Han ble o</w:t>
      </w:r>
      <w:r w:rsidR="00897AF6">
        <w:rPr>
          <w:rFonts w:ascii="Arial" w:hAnsi="Arial" w:cs="Arial"/>
          <w:iCs/>
          <w:sz w:val="24"/>
          <w:szCs w:val="24"/>
          <w:lang w:eastAsia="nb-NO"/>
        </w:rPr>
        <w:t xml:space="preserve">perert med </w:t>
      </w:r>
      <w:r w:rsidR="0001413B">
        <w:rPr>
          <w:rFonts w:ascii="Arial" w:hAnsi="Arial" w:cs="Arial"/>
          <w:iCs/>
          <w:sz w:val="24"/>
          <w:szCs w:val="24"/>
          <w:lang w:eastAsia="nb-NO"/>
        </w:rPr>
        <w:t>hemiprotese</w:t>
      </w:r>
      <w:r w:rsidR="00897AF6">
        <w:rPr>
          <w:rFonts w:ascii="Arial" w:hAnsi="Arial" w:cs="Arial"/>
          <w:iCs/>
          <w:sz w:val="24"/>
          <w:szCs w:val="24"/>
          <w:lang w:eastAsia="nb-NO"/>
        </w:rPr>
        <w:t xml:space="preserve"> og </w:t>
      </w:r>
      <w:r w:rsidR="0001413B">
        <w:rPr>
          <w:rFonts w:ascii="Arial" w:hAnsi="Arial" w:cs="Arial"/>
          <w:iCs/>
          <w:sz w:val="24"/>
          <w:szCs w:val="24"/>
          <w:lang w:eastAsia="nb-NO"/>
        </w:rPr>
        <w:t>utskrevet fra sykehuset</w:t>
      </w:r>
      <w:r w:rsidR="00A06AE0">
        <w:rPr>
          <w:rFonts w:ascii="Arial" w:hAnsi="Arial" w:cs="Arial"/>
          <w:iCs/>
          <w:sz w:val="24"/>
          <w:szCs w:val="24"/>
          <w:lang w:eastAsia="nb-NO"/>
        </w:rPr>
        <w:t xml:space="preserve"> sittende i rullestol og</w:t>
      </w:r>
      <w:r w:rsidR="0001413B">
        <w:rPr>
          <w:rFonts w:ascii="Arial" w:hAnsi="Arial" w:cs="Arial"/>
          <w:iCs/>
          <w:sz w:val="24"/>
          <w:szCs w:val="24"/>
          <w:lang w:eastAsia="nb-NO"/>
        </w:rPr>
        <w:t xml:space="preserve"> så vidt </w:t>
      </w:r>
      <w:r w:rsidR="00897AF6">
        <w:rPr>
          <w:rFonts w:ascii="Arial" w:hAnsi="Arial" w:cs="Arial"/>
          <w:iCs/>
          <w:sz w:val="24"/>
          <w:szCs w:val="24"/>
          <w:lang w:eastAsia="nb-NO"/>
        </w:rPr>
        <w:t>mobilisert med prekestol</w:t>
      </w:r>
      <w:r w:rsidR="0001413B">
        <w:rPr>
          <w:rFonts w:ascii="Arial" w:hAnsi="Arial" w:cs="Arial"/>
          <w:iCs/>
          <w:sz w:val="24"/>
          <w:szCs w:val="24"/>
          <w:lang w:eastAsia="nb-NO"/>
        </w:rPr>
        <w:t xml:space="preserve"> og følge</w:t>
      </w:r>
      <w:r w:rsidR="00897AF6">
        <w:rPr>
          <w:rFonts w:ascii="Arial" w:hAnsi="Arial" w:cs="Arial"/>
          <w:iCs/>
          <w:sz w:val="24"/>
          <w:szCs w:val="24"/>
          <w:lang w:eastAsia="nb-NO"/>
        </w:rPr>
        <w:t>.</w:t>
      </w:r>
      <w:r w:rsidR="00506CCA">
        <w:rPr>
          <w:rFonts w:ascii="Arial" w:hAnsi="Arial" w:cs="Arial"/>
          <w:iCs/>
          <w:sz w:val="24"/>
          <w:szCs w:val="24"/>
          <w:lang w:eastAsia="nb-NO"/>
        </w:rPr>
        <w:t xml:space="preserve"> Han har h</w:t>
      </w:r>
      <w:r w:rsidR="0001413B">
        <w:rPr>
          <w:rFonts w:ascii="Arial" w:hAnsi="Arial" w:cs="Arial"/>
          <w:iCs/>
          <w:sz w:val="24"/>
          <w:szCs w:val="24"/>
          <w:lang w:eastAsia="nb-NO"/>
        </w:rPr>
        <w:t>jerteflimmer og høyt blodtrykk under sykehusopphold</w:t>
      </w:r>
      <w:r w:rsidR="00506CCA">
        <w:rPr>
          <w:rFonts w:ascii="Arial" w:hAnsi="Arial" w:cs="Arial"/>
          <w:iCs/>
          <w:sz w:val="24"/>
          <w:szCs w:val="24"/>
          <w:lang w:eastAsia="nb-NO"/>
        </w:rPr>
        <w:t>et</w:t>
      </w:r>
      <w:r w:rsidR="0001413B">
        <w:rPr>
          <w:rFonts w:ascii="Arial" w:hAnsi="Arial" w:cs="Arial"/>
          <w:iCs/>
          <w:sz w:val="24"/>
          <w:szCs w:val="24"/>
          <w:lang w:eastAsia="nb-NO"/>
        </w:rPr>
        <w:t xml:space="preserve"> og ved utskrivelse.</w:t>
      </w:r>
    </w:p>
    <w:p w14:paraId="7F2A3E6A" w14:textId="77777777" w:rsidR="00025D19" w:rsidRDefault="00025D19" w:rsidP="003A7798">
      <w:pPr>
        <w:rPr>
          <w:rFonts w:ascii="Arial" w:hAnsi="Arial" w:cs="Arial"/>
          <w:iCs/>
          <w:sz w:val="24"/>
          <w:szCs w:val="24"/>
          <w:lang w:eastAsia="nb-NO"/>
        </w:rPr>
      </w:pPr>
    </w:p>
    <w:p w14:paraId="12A9645E" w14:textId="77777777" w:rsidR="00025D19" w:rsidRDefault="00025D19" w:rsidP="003A7798">
      <w:pPr>
        <w:rPr>
          <w:rFonts w:ascii="Arial" w:hAnsi="Arial" w:cs="Arial"/>
          <w:iCs/>
          <w:sz w:val="24"/>
          <w:szCs w:val="24"/>
          <w:lang w:eastAsia="nb-NO"/>
        </w:rPr>
      </w:pPr>
      <w:r w:rsidRPr="00F06F7C">
        <w:rPr>
          <w:rFonts w:ascii="Arial" w:hAnsi="Arial" w:cs="Arial"/>
          <w:b/>
          <w:iCs/>
          <w:sz w:val="24"/>
          <w:szCs w:val="24"/>
          <w:lang w:eastAsia="nb-NO"/>
        </w:rPr>
        <w:t>Tjenester ved hjemkomst:</w:t>
      </w:r>
      <w:r w:rsidR="00F06F7C">
        <w:rPr>
          <w:rFonts w:ascii="Arial" w:hAnsi="Arial" w:cs="Arial"/>
          <w:iCs/>
          <w:sz w:val="24"/>
          <w:szCs w:val="24"/>
          <w:lang w:eastAsia="nb-NO"/>
        </w:rPr>
        <w:t xml:space="preserve"> </w:t>
      </w:r>
      <w:r>
        <w:rPr>
          <w:rFonts w:ascii="Arial" w:hAnsi="Arial" w:cs="Arial"/>
          <w:iCs/>
          <w:sz w:val="24"/>
          <w:szCs w:val="24"/>
          <w:lang w:eastAsia="nb-NO"/>
        </w:rPr>
        <w:t>Hjemmetjeneste</w:t>
      </w:r>
      <w:r w:rsidR="00897AF6">
        <w:rPr>
          <w:rFonts w:ascii="Arial" w:hAnsi="Arial" w:cs="Arial"/>
          <w:iCs/>
          <w:sz w:val="24"/>
          <w:szCs w:val="24"/>
          <w:lang w:eastAsia="nb-NO"/>
        </w:rPr>
        <w:t xml:space="preserve"> </w:t>
      </w:r>
      <w:r>
        <w:rPr>
          <w:rFonts w:ascii="Arial" w:hAnsi="Arial" w:cs="Arial"/>
          <w:iCs/>
          <w:sz w:val="24"/>
          <w:szCs w:val="24"/>
          <w:lang w:eastAsia="nb-NO"/>
        </w:rPr>
        <w:t>x3 pr dag</w:t>
      </w:r>
      <w:r w:rsidR="00897AF6">
        <w:rPr>
          <w:rFonts w:ascii="Arial" w:hAnsi="Arial" w:cs="Arial"/>
          <w:iCs/>
          <w:sz w:val="24"/>
          <w:szCs w:val="24"/>
          <w:lang w:eastAsia="nb-NO"/>
        </w:rPr>
        <w:t xml:space="preserve"> til fullt</w:t>
      </w:r>
      <w:r w:rsidR="0001413B">
        <w:rPr>
          <w:rFonts w:ascii="Arial" w:hAnsi="Arial" w:cs="Arial"/>
          <w:iCs/>
          <w:sz w:val="24"/>
          <w:szCs w:val="24"/>
          <w:lang w:eastAsia="nb-NO"/>
        </w:rPr>
        <w:t xml:space="preserve"> </w:t>
      </w:r>
      <w:r w:rsidR="00A06AE0">
        <w:rPr>
          <w:rFonts w:ascii="Arial" w:hAnsi="Arial" w:cs="Arial"/>
          <w:iCs/>
          <w:sz w:val="24"/>
          <w:szCs w:val="24"/>
          <w:lang w:eastAsia="nb-NO"/>
        </w:rPr>
        <w:t>morgen</w:t>
      </w:r>
      <w:r w:rsidR="0001413B">
        <w:rPr>
          <w:rFonts w:ascii="Arial" w:hAnsi="Arial" w:cs="Arial"/>
          <w:iCs/>
          <w:sz w:val="24"/>
          <w:szCs w:val="24"/>
          <w:lang w:eastAsia="nb-NO"/>
        </w:rPr>
        <w:t xml:space="preserve">stell i seng, </w:t>
      </w:r>
      <w:r w:rsidR="00897AF6">
        <w:rPr>
          <w:rFonts w:ascii="Arial" w:hAnsi="Arial" w:cs="Arial"/>
          <w:iCs/>
          <w:sz w:val="24"/>
          <w:szCs w:val="24"/>
          <w:lang w:eastAsia="nb-NO"/>
        </w:rPr>
        <w:t>hjelp til benklær,</w:t>
      </w:r>
      <w:r w:rsidR="0001413B">
        <w:rPr>
          <w:rFonts w:ascii="Arial" w:hAnsi="Arial" w:cs="Arial"/>
          <w:iCs/>
          <w:sz w:val="24"/>
          <w:szCs w:val="24"/>
          <w:lang w:eastAsia="nb-NO"/>
        </w:rPr>
        <w:t xml:space="preserve"> hjelp til kveldsstell</w:t>
      </w:r>
      <w:r w:rsidR="00A06AE0">
        <w:rPr>
          <w:rFonts w:ascii="Arial" w:hAnsi="Arial" w:cs="Arial"/>
          <w:iCs/>
          <w:sz w:val="24"/>
          <w:szCs w:val="24"/>
          <w:lang w:eastAsia="nb-NO"/>
        </w:rPr>
        <w:t>,</w:t>
      </w:r>
      <w:r w:rsidR="00897AF6">
        <w:rPr>
          <w:rFonts w:ascii="Arial" w:hAnsi="Arial" w:cs="Arial"/>
          <w:iCs/>
          <w:sz w:val="24"/>
          <w:szCs w:val="24"/>
          <w:lang w:eastAsia="nb-NO"/>
        </w:rPr>
        <w:t xml:space="preserve"> sårskift og utlevering av medisiner</w:t>
      </w:r>
      <w:r w:rsidR="004B2823">
        <w:rPr>
          <w:rFonts w:ascii="Arial" w:hAnsi="Arial" w:cs="Arial"/>
          <w:iCs/>
          <w:sz w:val="24"/>
          <w:szCs w:val="24"/>
          <w:lang w:eastAsia="nb-NO"/>
        </w:rPr>
        <w:t xml:space="preserve">, </w:t>
      </w:r>
      <w:r w:rsidR="00506CCA">
        <w:rPr>
          <w:rFonts w:ascii="Arial" w:hAnsi="Arial" w:cs="Arial"/>
          <w:iCs/>
          <w:sz w:val="24"/>
          <w:szCs w:val="24"/>
          <w:lang w:eastAsia="nb-NO"/>
        </w:rPr>
        <w:t>han har tiltak på</w:t>
      </w:r>
      <w:r w:rsidR="004B2823">
        <w:rPr>
          <w:rFonts w:ascii="Arial" w:hAnsi="Arial" w:cs="Arial"/>
          <w:iCs/>
          <w:sz w:val="24"/>
          <w:szCs w:val="24"/>
          <w:lang w:eastAsia="nb-NO"/>
        </w:rPr>
        <w:t xml:space="preserve"> 210 minutter pr uke og da er </w:t>
      </w:r>
      <w:r w:rsidR="00897AF6">
        <w:rPr>
          <w:rFonts w:ascii="Arial" w:hAnsi="Arial" w:cs="Arial"/>
          <w:iCs/>
          <w:sz w:val="24"/>
          <w:szCs w:val="24"/>
          <w:lang w:eastAsia="nb-NO"/>
        </w:rPr>
        <w:t>dusjsituasjon</w:t>
      </w:r>
      <w:r w:rsidR="00506CCA">
        <w:rPr>
          <w:rFonts w:ascii="Arial" w:hAnsi="Arial" w:cs="Arial"/>
          <w:iCs/>
          <w:sz w:val="24"/>
          <w:szCs w:val="24"/>
          <w:lang w:eastAsia="nb-NO"/>
        </w:rPr>
        <w:t>en</w:t>
      </w:r>
      <w:r w:rsidR="0001413B">
        <w:rPr>
          <w:rFonts w:ascii="Arial" w:hAnsi="Arial" w:cs="Arial"/>
          <w:iCs/>
          <w:sz w:val="24"/>
          <w:szCs w:val="24"/>
          <w:lang w:eastAsia="nb-NO"/>
        </w:rPr>
        <w:t xml:space="preserve"> enda</w:t>
      </w:r>
      <w:r w:rsidR="004B2823">
        <w:rPr>
          <w:rFonts w:ascii="Arial" w:hAnsi="Arial" w:cs="Arial"/>
          <w:iCs/>
          <w:sz w:val="24"/>
          <w:szCs w:val="24"/>
          <w:lang w:eastAsia="nb-NO"/>
        </w:rPr>
        <w:t xml:space="preserve"> ikke kartlagt</w:t>
      </w:r>
      <w:r w:rsidR="00897AF6">
        <w:rPr>
          <w:rFonts w:ascii="Arial" w:hAnsi="Arial" w:cs="Arial"/>
          <w:iCs/>
          <w:sz w:val="24"/>
          <w:szCs w:val="24"/>
          <w:lang w:eastAsia="nb-NO"/>
        </w:rPr>
        <w:t>.</w:t>
      </w:r>
      <w:r w:rsidR="0001413B">
        <w:rPr>
          <w:rFonts w:ascii="Arial" w:hAnsi="Arial" w:cs="Arial"/>
          <w:iCs/>
          <w:sz w:val="24"/>
          <w:szCs w:val="24"/>
          <w:lang w:eastAsia="nb-NO"/>
        </w:rPr>
        <w:t xml:space="preserve"> </w:t>
      </w:r>
    </w:p>
    <w:p w14:paraId="077C275E" w14:textId="77777777" w:rsidR="00025D19" w:rsidRPr="00F06F7C" w:rsidRDefault="00025D19" w:rsidP="003A7798">
      <w:pPr>
        <w:rPr>
          <w:rFonts w:ascii="Arial" w:hAnsi="Arial" w:cs="Arial"/>
          <w:b/>
          <w:iCs/>
          <w:sz w:val="24"/>
          <w:szCs w:val="24"/>
          <w:lang w:eastAsia="nb-NO"/>
        </w:rPr>
      </w:pPr>
    </w:p>
    <w:p w14:paraId="40FF03FC" w14:textId="77777777" w:rsidR="00025D19" w:rsidRDefault="00F06F7C" w:rsidP="003A7798">
      <w:pPr>
        <w:rPr>
          <w:rFonts w:ascii="Arial" w:hAnsi="Arial" w:cs="Arial"/>
          <w:iCs/>
          <w:sz w:val="24"/>
          <w:szCs w:val="24"/>
          <w:lang w:eastAsia="nb-NO"/>
        </w:rPr>
      </w:pPr>
      <w:r w:rsidRPr="00F06F7C">
        <w:rPr>
          <w:rFonts w:ascii="Arial" w:hAnsi="Arial" w:cs="Arial"/>
          <w:b/>
          <w:iCs/>
          <w:sz w:val="24"/>
          <w:szCs w:val="24"/>
          <w:lang w:eastAsia="nb-NO"/>
        </w:rPr>
        <w:t>Funksjon:</w:t>
      </w:r>
      <w:r>
        <w:rPr>
          <w:rFonts w:ascii="Arial" w:hAnsi="Arial" w:cs="Arial"/>
          <w:iCs/>
          <w:sz w:val="24"/>
          <w:szCs w:val="24"/>
          <w:lang w:eastAsia="nb-NO"/>
        </w:rPr>
        <w:t xml:space="preserve"> </w:t>
      </w:r>
      <w:r w:rsidR="00025D19">
        <w:rPr>
          <w:rFonts w:ascii="Arial" w:hAnsi="Arial" w:cs="Arial"/>
          <w:iCs/>
          <w:sz w:val="24"/>
          <w:szCs w:val="24"/>
          <w:lang w:eastAsia="nb-NO"/>
        </w:rPr>
        <w:t>Forflytter seg med</w:t>
      </w:r>
      <w:r w:rsidR="00897AF6">
        <w:rPr>
          <w:rFonts w:ascii="Arial" w:hAnsi="Arial" w:cs="Arial"/>
          <w:iCs/>
          <w:sz w:val="24"/>
          <w:szCs w:val="24"/>
          <w:lang w:eastAsia="nb-NO"/>
        </w:rPr>
        <w:t xml:space="preserve"> rullestol,</w:t>
      </w:r>
      <w:r w:rsidR="00506CCA">
        <w:rPr>
          <w:rFonts w:ascii="Arial" w:hAnsi="Arial" w:cs="Arial"/>
          <w:iCs/>
          <w:sz w:val="24"/>
          <w:szCs w:val="24"/>
          <w:lang w:eastAsia="nb-NO"/>
        </w:rPr>
        <w:t xml:space="preserve"> mestrer </w:t>
      </w:r>
      <w:r w:rsidR="00025D19">
        <w:rPr>
          <w:rFonts w:ascii="Arial" w:hAnsi="Arial" w:cs="Arial"/>
          <w:iCs/>
          <w:sz w:val="24"/>
          <w:szCs w:val="24"/>
          <w:lang w:eastAsia="nb-NO"/>
        </w:rPr>
        <w:t xml:space="preserve">selvstendig </w:t>
      </w:r>
      <w:r w:rsidR="00506CCA">
        <w:rPr>
          <w:rFonts w:ascii="Arial" w:hAnsi="Arial" w:cs="Arial"/>
          <w:iCs/>
          <w:sz w:val="24"/>
          <w:szCs w:val="24"/>
          <w:lang w:eastAsia="nb-NO"/>
        </w:rPr>
        <w:t>forfl</w:t>
      </w:r>
      <w:r w:rsidR="00025D19">
        <w:rPr>
          <w:rFonts w:ascii="Arial" w:hAnsi="Arial" w:cs="Arial"/>
          <w:iCs/>
          <w:sz w:val="24"/>
          <w:szCs w:val="24"/>
          <w:lang w:eastAsia="nb-NO"/>
        </w:rPr>
        <w:t>ytning inn/ut av seng og wc. D</w:t>
      </w:r>
      <w:r w:rsidR="00506CCA">
        <w:rPr>
          <w:rFonts w:ascii="Arial" w:hAnsi="Arial" w:cs="Arial"/>
          <w:iCs/>
          <w:sz w:val="24"/>
          <w:szCs w:val="24"/>
          <w:lang w:eastAsia="nb-NO"/>
        </w:rPr>
        <w:t>ersom han har følge kan han gå</w:t>
      </w:r>
      <w:r w:rsidR="00897AF6">
        <w:rPr>
          <w:rFonts w:ascii="Arial" w:hAnsi="Arial" w:cs="Arial"/>
          <w:iCs/>
          <w:sz w:val="24"/>
          <w:szCs w:val="24"/>
          <w:lang w:eastAsia="nb-NO"/>
        </w:rPr>
        <w:t xml:space="preserve"> korte avstander med prekestol. </w:t>
      </w:r>
      <w:r w:rsidR="0001413B">
        <w:rPr>
          <w:rFonts w:ascii="Arial" w:hAnsi="Arial" w:cs="Arial"/>
          <w:iCs/>
          <w:sz w:val="24"/>
          <w:szCs w:val="24"/>
          <w:lang w:eastAsia="nb-NO"/>
        </w:rPr>
        <w:t>Ektefelle</w:t>
      </w:r>
      <w:r w:rsidR="00897AF6">
        <w:rPr>
          <w:rFonts w:ascii="Arial" w:hAnsi="Arial" w:cs="Arial"/>
          <w:iCs/>
          <w:sz w:val="24"/>
          <w:szCs w:val="24"/>
          <w:lang w:eastAsia="nb-NO"/>
        </w:rPr>
        <w:t xml:space="preserve"> ordner med mat, handling og husarbeid.</w:t>
      </w:r>
      <w:r w:rsidR="004B2823">
        <w:rPr>
          <w:rFonts w:ascii="Arial" w:hAnsi="Arial" w:cs="Arial"/>
          <w:iCs/>
          <w:sz w:val="24"/>
          <w:szCs w:val="24"/>
          <w:lang w:eastAsia="nb-NO"/>
        </w:rPr>
        <w:t xml:space="preserve"> </w:t>
      </w:r>
    </w:p>
    <w:p w14:paraId="1248B54A" w14:textId="77777777" w:rsidR="00025D19" w:rsidRDefault="00025D19" w:rsidP="003A7798">
      <w:pPr>
        <w:rPr>
          <w:rFonts w:ascii="Arial" w:hAnsi="Arial" w:cs="Arial"/>
          <w:iCs/>
          <w:sz w:val="24"/>
          <w:szCs w:val="24"/>
          <w:lang w:eastAsia="nb-NO"/>
        </w:rPr>
      </w:pPr>
    </w:p>
    <w:p w14:paraId="0A5F8A17" w14:textId="77777777" w:rsidR="00A06AE0" w:rsidRDefault="00F06F7C" w:rsidP="003A7798">
      <w:pPr>
        <w:rPr>
          <w:rFonts w:ascii="Arial" w:hAnsi="Arial" w:cs="Arial"/>
          <w:iCs/>
          <w:sz w:val="24"/>
          <w:szCs w:val="24"/>
          <w:lang w:eastAsia="nb-NO"/>
        </w:rPr>
      </w:pPr>
      <w:r w:rsidRPr="00F06F7C">
        <w:rPr>
          <w:rFonts w:ascii="Arial" w:hAnsi="Arial" w:cs="Arial"/>
          <w:b/>
          <w:iCs/>
          <w:sz w:val="24"/>
          <w:szCs w:val="24"/>
          <w:lang w:eastAsia="nb-NO"/>
        </w:rPr>
        <w:t>Mål:</w:t>
      </w:r>
      <w:r>
        <w:rPr>
          <w:rFonts w:ascii="Arial" w:hAnsi="Arial" w:cs="Arial"/>
          <w:iCs/>
          <w:sz w:val="24"/>
          <w:szCs w:val="24"/>
          <w:lang w:eastAsia="nb-NO"/>
        </w:rPr>
        <w:t xml:space="preserve"> </w:t>
      </w:r>
      <w:r w:rsidR="00025D19">
        <w:rPr>
          <w:rFonts w:ascii="Arial" w:hAnsi="Arial" w:cs="Arial"/>
          <w:iCs/>
          <w:sz w:val="24"/>
          <w:szCs w:val="24"/>
          <w:lang w:eastAsia="nb-NO"/>
        </w:rPr>
        <w:t>S</w:t>
      </w:r>
      <w:r w:rsidR="004B2823">
        <w:rPr>
          <w:rFonts w:ascii="Arial" w:hAnsi="Arial" w:cs="Arial"/>
          <w:iCs/>
          <w:sz w:val="24"/>
          <w:szCs w:val="24"/>
          <w:lang w:eastAsia="nb-NO"/>
        </w:rPr>
        <w:t>elvhjulpen i stell,</w:t>
      </w:r>
      <w:r w:rsidR="00A06AE0">
        <w:rPr>
          <w:rFonts w:ascii="Arial" w:hAnsi="Arial" w:cs="Arial"/>
          <w:iCs/>
          <w:sz w:val="24"/>
          <w:szCs w:val="24"/>
          <w:lang w:eastAsia="nb-NO"/>
        </w:rPr>
        <w:t xml:space="preserve"> påkledning og dusj, kunne gå med rullator uten følge og kjøre bil </w:t>
      </w:r>
      <w:r w:rsidR="00506CCA">
        <w:rPr>
          <w:rFonts w:ascii="Arial" w:hAnsi="Arial" w:cs="Arial"/>
          <w:iCs/>
          <w:sz w:val="24"/>
          <w:szCs w:val="24"/>
          <w:lang w:eastAsia="nb-NO"/>
        </w:rPr>
        <w:t xml:space="preserve">slik </w:t>
      </w:r>
      <w:r w:rsidR="00A06AE0">
        <w:rPr>
          <w:rFonts w:ascii="Arial" w:hAnsi="Arial" w:cs="Arial"/>
          <w:iCs/>
          <w:sz w:val="24"/>
          <w:szCs w:val="24"/>
          <w:lang w:eastAsia="nb-NO"/>
        </w:rPr>
        <w:t xml:space="preserve">som bruker gjorde før det aktuelle. </w:t>
      </w:r>
    </w:p>
    <w:p w14:paraId="0E413C4C" w14:textId="77777777" w:rsidR="004B2823" w:rsidRDefault="004B2823" w:rsidP="003A7798">
      <w:pPr>
        <w:rPr>
          <w:rFonts w:ascii="Arial" w:hAnsi="Arial" w:cs="Arial"/>
          <w:iCs/>
          <w:sz w:val="24"/>
          <w:szCs w:val="24"/>
          <w:lang w:eastAsia="nb-NO"/>
        </w:rPr>
      </w:pPr>
    </w:p>
    <w:p w14:paraId="77B2DBF7" w14:textId="77777777" w:rsidR="004B2823" w:rsidRDefault="00F06F7C" w:rsidP="003A7798">
      <w:pPr>
        <w:rPr>
          <w:rFonts w:ascii="Arial" w:hAnsi="Arial" w:cs="Arial"/>
          <w:iCs/>
          <w:sz w:val="24"/>
          <w:szCs w:val="24"/>
          <w:lang w:eastAsia="nb-NO"/>
        </w:rPr>
      </w:pPr>
      <w:r w:rsidRPr="00F06F7C">
        <w:rPr>
          <w:rFonts w:ascii="Arial" w:hAnsi="Arial" w:cs="Arial"/>
          <w:b/>
          <w:iCs/>
          <w:sz w:val="24"/>
          <w:szCs w:val="24"/>
          <w:lang w:eastAsia="nb-NO"/>
        </w:rPr>
        <w:t>Forløp:</w:t>
      </w:r>
      <w:r>
        <w:rPr>
          <w:rFonts w:ascii="Arial" w:hAnsi="Arial" w:cs="Arial"/>
          <w:iCs/>
          <w:sz w:val="24"/>
          <w:szCs w:val="24"/>
          <w:lang w:eastAsia="nb-NO"/>
        </w:rPr>
        <w:t xml:space="preserve"> </w:t>
      </w:r>
      <w:r w:rsidR="004B2823">
        <w:rPr>
          <w:rFonts w:ascii="Arial" w:hAnsi="Arial" w:cs="Arial"/>
          <w:iCs/>
          <w:sz w:val="24"/>
          <w:szCs w:val="24"/>
          <w:lang w:eastAsia="nb-NO"/>
        </w:rPr>
        <w:t xml:space="preserve">Vi er </w:t>
      </w:r>
      <w:r w:rsidR="006A6BBB">
        <w:rPr>
          <w:rFonts w:ascii="Arial" w:hAnsi="Arial" w:cs="Arial"/>
          <w:iCs/>
          <w:sz w:val="24"/>
          <w:szCs w:val="24"/>
          <w:lang w:eastAsia="nb-NO"/>
        </w:rPr>
        <w:t>tverrfaglig inne i ca 5</w:t>
      </w:r>
      <w:r w:rsidR="004B2823">
        <w:rPr>
          <w:rFonts w:ascii="Arial" w:hAnsi="Arial" w:cs="Arial"/>
          <w:iCs/>
          <w:sz w:val="24"/>
          <w:szCs w:val="24"/>
          <w:lang w:eastAsia="nb-NO"/>
        </w:rPr>
        <w:t xml:space="preserve"> uker</w:t>
      </w:r>
      <w:r w:rsidR="00145AD2">
        <w:rPr>
          <w:rFonts w:ascii="Arial" w:hAnsi="Arial" w:cs="Arial"/>
          <w:iCs/>
          <w:sz w:val="24"/>
          <w:szCs w:val="24"/>
          <w:lang w:eastAsia="nb-NO"/>
        </w:rPr>
        <w:t>, med trening i stell på badet, påkledning og dusj, medisinveiledning i forhold til smerter, balanse- og styrke</w:t>
      </w:r>
      <w:r w:rsidR="00DB4EA7">
        <w:rPr>
          <w:rFonts w:ascii="Arial" w:hAnsi="Arial" w:cs="Arial"/>
          <w:iCs/>
          <w:sz w:val="24"/>
          <w:szCs w:val="24"/>
          <w:lang w:eastAsia="nb-NO"/>
        </w:rPr>
        <w:t xml:space="preserve">øvelser, </w:t>
      </w:r>
      <w:r w:rsidR="00506CCA">
        <w:rPr>
          <w:rFonts w:ascii="Arial" w:hAnsi="Arial" w:cs="Arial"/>
          <w:iCs/>
          <w:sz w:val="24"/>
          <w:szCs w:val="24"/>
          <w:lang w:eastAsia="nb-NO"/>
        </w:rPr>
        <w:t xml:space="preserve">vi </w:t>
      </w:r>
      <w:r w:rsidR="00DB4EA7">
        <w:rPr>
          <w:rFonts w:ascii="Arial" w:hAnsi="Arial" w:cs="Arial"/>
          <w:iCs/>
          <w:sz w:val="24"/>
          <w:szCs w:val="24"/>
          <w:lang w:eastAsia="nb-NO"/>
        </w:rPr>
        <w:t>bestille</w:t>
      </w:r>
      <w:r w:rsidR="00506CCA">
        <w:rPr>
          <w:rFonts w:ascii="Arial" w:hAnsi="Arial" w:cs="Arial"/>
          <w:iCs/>
          <w:sz w:val="24"/>
          <w:szCs w:val="24"/>
          <w:lang w:eastAsia="nb-NO"/>
        </w:rPr>
        <w:t>r</w:t>
      </w:r>
      <w:r w:rsidR="00DB4EA7">
        <w:rPr>
          <w:rFonts w:ascii="Arial" w:hAnsi="Arial" w:cs="Arial"/>
          <w:iCs/>
          <w:sz w:val="24"/>
          <w:szCs w:val="24"/>
          <w:lang w:eastAsia="nb-NO"/>
        </w:rPr>
        <w:t xml:space="preserve"> hjelpemidler,</w:t>
      </w:r>
      <w:r w:rsidR="00145AD2">
        <w:rPr>
          <w:rFonts w:ascii="Arial" w:hAnsi="Arial" w:cs="Arial"/>
          <w:iCs/>
          <w:sz w:val="24"/>
          <w:szCs w:val="24"/>
          <w:lang w:eastAsia="nb-NO"/>
        </w:rPr>
        <w:t xml:space="preserve"> gangtrening</w:t>
      </w:r>
      <w:r w:rsidR="00506CCA">
        <w:rPr>
          <w:rFonts w:ascii="Arial" w:hAnsi="Arial" w:cs="Arial"/>
          <w:iCs/>
          <w:sz w:val="24"/>
          <w:szCs w:val="24"/>
          <w:lang w:eastAsia="nb-NO"/>
        </w:rPr>
        <w:t xml:space="preserve"> inne</w:t>
      </w:r>
      <w:r w:rsidR="00145AD2">
        <w:rPr>
          <w:rFonts w:ascii="Arial" w:hAnsi="Arial" w:cs="Arial"/>
          <w:iCs/>
          <w:sz w:val="24"/>
          <w:szCs w:val="24"/>
          <w:lang w:eastAsia="nb-NO"/>
        </w:rPr>
        <w:t xml:space="preserve">, bytte av ganghjelpemiddel, trappetrening </w:t>
      </w:r>
      <w:r w:rsidR="00DB4EA7">
        <w:rPr>
          <w:rFonts w:ascii="Arial" w:hAnsi="Arial" w:cs="Arial"/>
          <w:iCs/>
          <w:sz w:val="24"/>
          <w:szCs w:val="24"/>
          <w:lang w:eastAsia="nb-NO"/>
        </w:rPr>
        <w:t>og gangtrening ute. B</w:t>
      </w:r>
      <w:r w:rsidR="00145AD2">
        <w:rPr>
          <w:rFonts w:ascii="Arial" w:hAnsi="Arial" w:cs="Arial"/>
          <w:iCs/>
          <w:sz w:val="24"/>
          <w:szCs w:val="24"/>
          <w:lang w:eastAsia="nb-NO"/>
        </w:rPr>
        <w:t>ruk</w:t>
      </w:r>
      <w:r w:rsidR="00506CCA">
        <w:rPr>
          <w:rFonts w:ascii="Arial" w:hAnsi="Arial" w:cs="Arial"/>
          <w:iCs/>
          <w:sz w:val="24"/>
          <w:szCs w:val="24"/>
          <w:lang w:eastAsia="nb-NO"/>
        </w:rPr>
        <w:t>er får</w:t>
      </w:r>
      <w:r w:rsidR="00145AD2">
        <w:rPr>
          <w:rFonts w:ascii="Arial" w:hAnsi="Arial" w:cs="Arial"/>
          <w:iCs/>
          <w:sz w:val="24"/>
          <w:szCs w:val="24"/>
          <w:lang w:eastAsia="nb-NO"/>
        </w:rPr>
        <w:t xml:space="preserve"> egentrening</w:t>
      </w:r>
      <w:r w:rsidR="00DB4EA7">
        <w:rPr>
          <w:rFonts w:ascii="Arial" w:hAnsi="Arial" w:cs="Arial"/>
          <w:iCs/>
          <w:sz w:val="24"/>
          <w:szCs w:val="24"/>
          <w:lang w:eastAsia="nb-NO"/>
        </w:rPr>
        <w:t>sprogram</w:t>
      </w:r>
      <w:r w:rsidR="00145AD2">
        <w:rPr>
          <w:rFonts w:ascii="Arial" w:hAnsi="Arial" w:cs="Arial"/>
          <w:iCs/>
          <w:sz w:val="24"/>
          <w:szCs w:val="24"/>
          <w:lang w:eastAsia="nb-NO"/>
        </w:rPr>
        <w:t xml:space="preserve"> som ha</w:t>
      </w:r>
      <w:r w:rsidR="00506CCA">
        <w:rPr>
          <w:rFonts w:ascii="Arial" w:hAnsi="Arial" w:cs="Arial"/>
          <w:iCs/>
          <w:sz w:val="24"/>
          <w:szCs w:val="24"/>
          <w:lang w:eastAsia="nb-NO"/>
        </w:rPr>
        <w:t>n utfør</w:t>
      </w:r>
      <w:r w:rsidR="00145AD2">
        <w:rPr>
          <w:rFonts w:ascii="Arial" w:hAnsi="Arial" w:cs="Arial"/>
          <w:iCs/>
          <w:sz w:val="24"/>
          <w:szCs w:val="24"/>
          <w:lang w:eastAsia="nb-NO"/>
        </w:rPr>
        <w:t>e</w:t>
      </w:r>
      <w:r w:rsidR="00506CCA">
        <w:rPr>
          <w:rFonts w:ascii="Arial" w:hAnsi="Arial" w:cs="Arial"/>
          <w:iCs/>
          <w:sz w:val="24"/>
          <w:szCs w:val="24"/>
          <w:lang w:eastAsia="nb-NO"/>
        </w:rPr>
        <w:t>r når teamet ikke er</w:t>
      </w:r>
      <w:r w:rsidR="00145AD2">
        <w:rPr>
          <w:rFonts w:ascii="Arial" w:hAnsi="Arial" w:cs="Arial"/>
          <w:iCs/>
          <w:sz w:val="24"/>
          <w:szCs w:val="24"/>
          <w:lang w:eastAsia="nb-NO"/>
        </w:rPr>
        <w:t xml:space="preserve"> tilstede.</w:t>
      </w:r>
    </w:p>
    <w:p w14:paraId="23AD80F4" w14:textId="77777777" w:rsidR="00A06AE0" w:rsidRDefault="00145AD2" w:rsidP="003A7798">
      <w:pPr>
        <w:rPr>
          <w:rFonts w:ascii="Arial" w:hAnsi="Arial" w:cs="Arial"/>
          <w:iCs/>
          <w:sz w:val="24"/>
          <w:szCs w:val="24"/>
          <w:lang w:eastAsia="nb-NO"/>
        </w:rPr>
      </w:pPr>
      <w:r>
        <w:rPr>
          <w:rFonts w:ascii="Arial" w:hAnsi="Arial" w:cs="Arial"/>
          <w:iCs/>
          <w:sz w:val="24"/>
          <w:szCs w:val="24"/>
          <w:lang w:eastAsia="nb-NO"/>
        </w:rPr>
        <w:t>Bruker hadde også en i</w:t>
      </w:r>
      <w:r w:rsidR="00A06AE0">
        <w:rPr>
          <w:rFonts w:ascii="Arial" w:hAnsi="Arial" w:cs="Arial"/>
          <w:iCs/>
          <w:sz w:val="24"/>
          <w:szCs w:val="24"/>
          <w:lang w:eastAsia="nb-NO"/>
        </w:rPr>
        <w:t>nnleggelse med uroseps</w:t>
      </w:r>
      <w:r>
        <w:rPr>
          <w:rFonts w:ascii="Arial" w:hAnsi="Arial" w:cs="Arial"/>
          <w:iCs/>
          <w:sz w:val="24"/>
          <w:szCs w:val="24"/>
          <w:lang w:eastAsia="nb-NO"/>
        </w:rPr>
        <w:t xml:space="preserve">is underveis i forløpet. Dette ble kjapt fanget opp av teamet og bruker unngikk derfor en langvarig innleggelse. Her kommer </w:t>
      </w:r>
      <w:r w:rsidR="00A06AE0">
        <w:rPr>
          <w:rFonts w:ascii="Arial" w:hAnsi="Arial" w:cs="Arial"/>
          <w:iCs/>
          <w:sz w:val="24"/>
          <w:szCs w:val="24"/>
          <w:lang w:eastAsia="nb-NO"/>
        </w:rPr>
        <w:t>det tverrfaglige behovet tydelig frem, samt nytten av akuttsekken</w:t>
      </w:r>
      <w:r>
        <w:rPr>
          <w:rFonts w:ascii="Arial" w:hAnsi="Arial" w:cs="Arial"/>
          <w:iCs/>
          <w:sz w:val="24"/>
          <w:szCs w:val="24"/>
          <w:lang w:eastAsia="nb-NO"/>
        </w:rPr>
        <w:t xml:space="preserve">. </w:t>
      </w:r>
      <w:r w:rsidR="00A06AE0">
        <w:rPr>
          <w:rFonts w:ascii="Arial" w:hAnsi="Arial" w:cs="Arial"/>
          <w:iCs/>
          <w:sz w:val="24"/>
          <w:szCs w:val="24"/>
          <w:lang w:eastAsia="nb-NO"/>
        </w:rPr>
        <w:t xml:space="preserve"> </w:t>
      </w:r>
    </w:p>
    <w:p w14:paraId="5238CB9C" w14:textId="77777777" w:rsidR="0001413B" w:rsidRDefault="0001413B" w:rsidP="003A7798">
      <w:pPr>
        <w:rPr>
          <w:rFonts w:ascii="Arial" w:hAnsi="Arial" w:cs="Arial"/>
          <w:iCs/>
          <w:sz w:val="24"/>
          <w:szCs w:val="24"/>
          <w:lang w:eastAsia="nb-NO"/>
        </w:rPr>
      </w:pPr>
    </w:p>
    <w:p w14:paraId="67E7F7A3" w14:textId="77777777" w:rsidR="00506CCA" w:rsidRDefault="00F06F7C" w:rsidP="003A7798">
      <w:pPr>
        <w:rPr>
          <w:rFonts w:ascii="Arial" w:hAnsi="Arial" w:cs="Arial"/>
          <w:iCs/>
          <w:sz w:val="24"/>
          <w:szCs w:val="24"/>
          <w:lang w:eastAsia="nb-NO"/>
        </w:rPr>
      </w:pPr>
      <w:r>
        <w:rPr>
          <w:rFonts w:ascii="Arial" w:hAnsi="Arial" w:cs="Arial"/>
          <w:iCs/>
          <w:sz w:val="24"/>
          <w:szCs w:val="24"/>
          <w:lang w:eastAsia="nb-NO"/>
        </w:rPr>
        <w:t>Ved avslutning</w:t>
      </w:r>
      <w:r w:rsidR="00DB4EA7">
        <w:rPr>
          <w:rFonts w:ascii="Arial" w:hAnsi="Arial" w:cs="Arial"/>
          <w:iCs/>
          <w:sz w:val="24"/>
          <w:szCs w:val="24"/>
          <w:lang w:eastAsia="nb-NO"/>
        </w:rPr>
        <w:t xml:space="preserve"> er bruker helt selvhjulpen i alt stell, påkledning og dusj. Han går selvstendig med rullator og </w:t>
      </w:r>
      <w:r w:rsidR="00506CCA">
        <w:rPr>
          <w:rFonts w:ascii="Arial" w:hAnsi="Arial" w:cs="Arial"/>
          <w:iCs/>
          <w:sz w:val="24"/>
          <w:szCs w:val="24"/>
          <w:lang w:eastAsia="nb-NO"/>
        </w:rPr>
        <w:t xml:space="preserve">både </w:t>
      </w:r>
      <w:r w:rsidR="00DB4EA7">
        <w:rPr>
          <w:rFonts w:ascii="Arial" w:hAnsi="Arial" w:cs="Arial"/>
          <w:iCs/>
          <w:sz w:val="24"/>
          <w:szCs w:val="24"/>
          <w:lang w:eastAsia="nb-NO"/>
        </w:rPr>
        <w:t xml:space="preserve">rullestol og prekestol er levert tilbake. Han </w:t>
      </w:r>
      <w:r w:rsidR="00506CCA">
        <w:rPr>
          <w:rFonts w:ascii="Arial" w:hAnsi="Arial" w:cs="Arial"/>
          <w:iCs/>
          <w:sz w:val="24"/>
          <w:szCs w:val="24"/>
          <w:lang w:eastAsia="nb-NO"/>
        </w:rPr>
        <w:t>går ute med rullator og</w:t>
      </w:r>
      <w:r w:rsidR="00DB4EA7">
        <w:rPr>
          <w:rFonts w:ascii="Arial" w:hAnsi="Arial" w:cs="Arial"/>
          <w:iCs/>
          <w:sz w:val="24"/>
          <w:szCs w:val="24"/>
          <w:lang w:eastAsia="nb-NO"/>
        </w:rPr>
        <w:t xml:space="preserve"> kjører bil som før.</w:t>
      </w:r>
      <w:r w:rsidR="00897AF6">
        <w:rPr>
          <w:rFonts w:ascii="Arial" w:hAnsi="Arial" w:cs="Arial"/>
          <w:iCs/>
          <w:sz w:val="24"/>
          <w:szCs w:val="24"/>
          <w:lang w:eastAsia="nb-NO"/>
        </w:rPr>
        <w:t xml:space="preserve"> </w:t>
      </w:r>
      <w:r w:rsidR="00506CCA">
        <w:rPr>
          <w:rFonts w:ascii="Arial" w:hAnsi="Arial" w:cs="Arial"/>
          <w:iCs/>
          <w:sz w:val="24"/>
          <w:szCs w:val="24"/>
          <w:lang w:eastAsia="nb-NO"/>
        </w:rPr>
        <w:t xml:space="preserve">All hjelp fra hjemmetjenesten er avsluttet. </w:t>
      </w:r>
    </w:p>
    <w:p w14:paraId="49140B7F" w14:textId="77777777" w:rsidR="00F06F7C" w:rsidRDefault="00F06F7C" w:rsidP="003A7798">
      <w:pPr>
        <w:rPr>
          <w:rFonts w:ascii="Arial" w:hAnsi="Arial" w:cs="Arial"/>
          <w:iCs/>
          <w:sz w:val="24"/>
          <w:szCs w:val="24"/>
          <w:lang w:eastAsia="nb-NO"/>
        </w:rPr>
      </w:pPr>
    </w:p>
    <w:p w14:paraId="2109D477" w14:textId="77777777" w:rsidR="00897AF6" w:rsidRDefault="00F06F7C" w:rsidP="003A7798">
      <w:pPr>
        <w:rPr>
          <w:rFonts w:ascii="Arial" w:hAnsi="Arial" w:cs="Arial"/>
          <w:iCs/>
          <w:sz w:val="24"/>
          <w:szCs w:val="24"/>
          <w:lang w:eastAsia="nb-NO"/>
        </w:rPr>
      </w:pPr>
      <w:r w:rsidRPr="00F06F7C">
        <w:rPr>
          <w:rFonts w:ascii="Arial" w:hAnsi="Arial" w:cs="Arial"/>
          <w:b/>
          <w:iCs/>
          <w:sz w:val="24"/>
          <w:szCs w:val="24"/>
          <w:lang w:eastAsia="nb-NO"/>
        </w:rPr>
        <w:t>Videre plan:</w:t>
      </w:r>
      <w:r>
        <w:rPr>
          <w:rFonts w:ascii="Arial" w:hAnsi="Arial" w:cs="Arial"/>
          <w:iCs/>
          <w:sz w:val="24"/>
          <w:szCs w:val="24"/>
          <w:lang w:eastAsia="nb-NO"/>
        </w:rPr>
        <w:t xml:space="preserve"> Henvist til b</w:t>
      </w:r>
      <w:r w:rsidR="00897AF6">
        <w:rPr>
          <w:rFonts w:ascii="Arial" w:hAnsi="Arial" w:cs="Arial"/>
          <w:iCs/>
          <w:sz w:val="24"/>
          <w:szCs w:val="24"/>
          <w:lang w:eastAsia="nb-NO"/>
        </w:rPr>
        <w:t>alansegruppe</w:t>
      </w:r>
      <w:r w:rsidR="00506CCA">
        <w:rPr>
          <w:rFonts w:ascii="Arial" w:hAnsi="Arial" w:cs="Arial"/>
          <w:iCs/>
          <w:sz w:val="24"/>
          <w:szCs w:val="24"/>
          <w:lang w:eastAsia="nb-NO"/>
        </w:rPr>
        <w:t xml:space="preserve"> på Borgehaven</w:t>
      </w:r>
      <w:r>
        <w:rPr>
          <w:rFonts w:ascii="Arial" w:hAnsi="Arial" w:cs="Arial"/>
          <w:iCs/>
          <w:sz w:val="24"/>
          <w:szCs w:val="24"/>
          <w:lang w:eastAsia="nb-NO"/>
        </w:rPr>
        <w:t xml:space="preserve">, introdusert for </w:t>
      </w:r>
      <w:r w:rsidR="00897AF6">
        <w:rPr>
          <w:rFonts w:ascii="Arial" w:hAnsi="Arial" w:cs="Arial"/>
          <w:iCs/>
          <w:sz w:val="24"/>
          <w:szCs w:val="24"/>
          <w:lang w:eastAsia="nb-NO"/>
        </w:rPr>
        <w:t>helse</w:t>
      </w:r>
      <w:r w:rsidR="00506CCA">
        <w:rPr>
          <w:rFonts w:ascii="Arial" w:hAnsi="Arial" w:cs="Arial"/>
          <w:iCs/>
          <w:sz w:val="24"/>
          <w:szCs w:val="24"/>
          <w:lang w:eastAsia="nb-NO"/>
        </w:rPr>
        <w:t>-</w:t>
      </w:r>
      <w:r w:rsidR="00897AF6">
        <w:rPr>
          <w:rFonts w:ascii="Arial" w:hAnsi="Arial" w:cs="Arial"/>
          <w:iCs/>
          <w:sz w:val="24"/>
          <w:szCs w:val="24"/>
          <w:lang w:eastAsia="nb-NO"/>
        </w:rPr>
        <w:t xml:space="preserve"> og akt</w:t>
      </w:r>
      <w:r w:rsidR="00506CCA">
        <w:rPr>
          <w:rFonts w:ascii="Arial" w:hAnsi="Arial" w:cs="Arial"/>
          <w:iCs/>
          <w:sz w:val="24"/>
          <w:szCs w:val="24"/>
          <w:lang w:eastAsia="nb-NO"/>
        </w:rPr>
        <w:t>ivitetssenter i nærheten, dette</w:t>
      </w:r>
      <w:r w:rsidR="00897AF6">
        <w:rPr>
          <w:rFonts w:ascii="Arial" w:hAnsi="Arial" w:cs="Arial"/>
          <w:iCs/>
          <w:sz w:val="24"/>
          <w:szCs w:val="24"/>
          <w:lang w:eastAsia="nb-NO"/>
        </w:rPr>
        <w:t xml:space="preserve"> for mer langvarig oppfølging og forebygging.</w:t>
      </w:r>
    </w:p>
    <w:p w14:paraId="11289E18" w14:textId="77777777" w:rsidR="00897AF6" w:rsidRDefault="00897AF6" w:rsidP="003A7798">
      <w:pPr>
        <w:rPr>
          <w:rFonts w:ascii="Arial" w:hAnsi="Arial" w:cs="Arial"/>
          <w:iCs/>
          <w:sz w:val="24"/>
          <w:szCs w:val="24"/>
          <w:lang w:eastAsia="nb-NO"/>
        </w:rPr>
      </w:pPr>
    </w:p>
    <w:p w14:paraId="5E45AF6C" w14:textId="77777777" w:rsidR="00F06F7C" w:rsidRDefault="00F06F7C" w:rsidP="003A7798">
      <w:pPr>
        <w:rPr>
          <w:rFonts w:ascii="Arial" w:hAnsi="Arial" w:cs="Arial"/>
          <w:iCs/>
          <w:sz w:val="24"/>
          <w:szCs w:val="24"/>
          <w:lang w:eastAsia="nb-NO"/>
        </w:rPr>
      </w:pPr>
    </w:p>
    <w:p w14:paraId="32679E9F" w14:textId="77777777" w:rsidR="00F06F7C" w:rsidRDefault="00F06F7C" w:rsidP="003A7798">
      <w:pPr>
        <w:rPr>
          <w:rFonts w:ascii="Arial" w:hAnsi="Arial" w:cs="Arial"/>
          <w:iCs/>
          <w:sz w:val="24"/>
          <w:szCs w:val="24"/>
          <w:lang w:eastAsia="nb-NO"/>
        </w:rPr>
      </w:pPr>
    </w:p>
    <w:p w14:paraId="4C3D122D" w14:textId="77777777" w:rsidR="00F06F7C" w:rsidRDefault="00F06F7C" w:rsidP="003A7798">
      <w:pPr>
        <w:rPr>
          <w:rFonts w:ascii="Arial" w:hAnsi="Arial" w:cs="Arial"/>
          <w:iCs/>
          <w:sz w:val="24"/>
          <w:szCs w:val="24"/>
          <w:lang w:eastAsia="nb-NO"/>
        </w:rPr>
      </w:pPr>
    </w:p>
    <w:p w14:paraId="5DEF2F13" w14:textId="77777777" w:rsidR="003A7798" w:rsidRDefault="003A7798" w:rsidP="003A7798">
      <w:pPr>
        <w:rPr>
          <w:rFonts w:ascii="Arial" w:hAnsi="Arial" w:cs="Arial"/>
          <w:iCs/>
          <w:sz w:val="24"/>
          <w:szCs w:val="24"/>
          <w:lang w:eastAsia="nb-NO"/>
        </w:rPr>
      </w:pPr>
    </w:p>
    <w:p w14:paraId="3BEDC6DE" w14:textId="77777777" w:rsidR="003A7798" w:rsidRDefault="003A7798" w:rsidP="003A7798">
      <w:pPr>
        <w:rPr>
          <w:rFonts w:ascii="Arial" w:hAnsi="Arial" w:cs="Arial"/>
          <w:iCs/>
          <w:sz w:val="24"/>
          <w:szCs w:val="24"/>
          <w:lang w:eastAsia="nb-NO"/>
        </w:rPr>
      </w:pPr>
    </w:p>
    <w:p w14:paraId="2BF2F9C2" w14:textId="77777777" w:rsidR="003A7798" w:rsidRDefault="003A7798" w:rsidP="003A7798">
      <w:pPr>
        <w:rPr>
          <w:rFonts w:ascii="Arial" w:hAnsi="Arial" w:cs="Arial"/>
          <w:iCs/>
          <w:sz w:val="24"/>
          <w:szCs w:val="24"/>
          <w:lang w:eastAsia="nb-NO"/>
        </w:rPr>
      </w:pPr>
    </w:p>
    <w:p w14:paraId="2364496A" w14:textId="77777777" w:rsidR="003A7798" w:rsidRPr="003A7798" w:rsidRDefault="003A7798" w:rsidP="003A7798">
      <w:pPr>
        <w:jc w:val="center"/>
        <w:rPr>
          <w:rFonts w:ascii="Arial" w:hAnsi="Arial" w:cs="Arial"/>
          <w:iCs/>
          <w:color w:val="00B050"/>
          <w:sz w:val="24"/>
          <w:szCs w:val="24"/>
          <w:lang w:eastAsia="nb-NO"/>
        </w:rPr>
      </w:pPr>
      <w:r w:rsidRPr="003A7798">
        <w:rPr>
          <w:rFonts w:ascii="Arial" w:hAnsi="Arial" w:cs="Arial"/>
          <w:iCs/>
          <w:color w:val="00B050"/>
          <w:sz w:val="24"/>
          <w:szCs w:val="24"/>
          <w:lang w:eastAsia="nb-NO"/>
        </w:rPr>
        <w:t>Hverdagsrehabiliteringsteamet,</w:t>
      </w:r>
    </w:p>
    <w:p w14:paraId="59613B5A" w14:textId="77777777" w:rsidR="003A7798" w:rsidRPr="003A7798" w:rsidRDefault="003A7798" w:rsidP="003A7798">
      <w:pPr>
        <w:jc w:val="center"/>
        <w:rPr>
          <w:rFonts w:ascii="Arial" w:hAnsi="Arial" w:cs="Arial"/>
          <w:iCs/>
          <w:color w:val="00B050"/>
          <w:sz w:val="24"/>
          <w:szCs w:val="24"/>
          <w:lang w:eastAsia="nb-NO"/>
        </w:rPr>
      </w:pPr>
      <w:r w:rsidRPr="003A7798">
        <w:rPr>
          <w:rFonts w:ascii="Arial" w:hAnsi="Arial" w:cs="Arial"/>
          <w:iCs/>
          <w:color w:val="00B050"/>
          <w:sz w:val="24"/>
          <w:szCs w:val="24"/>
          <w:lang w:eastAsia="nb-NO"/>
        </w:rPr>
        <w:t>Sykepleier Gry Skinlo</w:t>
      </w:r>
    </w:p>
    <w:p w14:paraId="022ECF5B" w14:textId="77777777" w:rsidR="003A7798" w:rsidRPr="003A7798" w:rsidRDefault="003A7798" w:rsidP="003A7798">
      <w:pPr>
        <w:jc w:val="center"/>
        <w:rPr>
          <w:rFonts w:ascii="Arial" w:hAnsi="Arial" w:cs="Arial"/>
          <w:iCs/>
          <w:color w:val="00B050"/>
          <w:sz w:val="24"/>
          <w:szCs w:val="24"/>
          <w:lang w:eastAsia="nb-NO"/>
        </w:rPr>
      </w:pPr>
      <w:r w:rsidRPr="003A7798">
        <w:rPr>
          <w:rFonts w:ascii="Arial" w:hAnsi="Arial" w:cs="Arial"/>
          <w:iCs/>
          <w:color w:val="00B050"/>
          <w:sz w:val="24"/>
          <w:szCs w:val="24"/>
          <w:lang w:eastAsia="nb-NO"/>
        </w:rPr>
        <w:t>Ergoterapeut Beathe Hvale</w:t>
      </w:r>
    </w:p>
    <w:p w14:paraId="58D57980" w14:textId="77777777" w:rsidR="003A7798" w:rsidRPr="003A7798" w:rsidRDefault="003A7798" w:rsidP="003A7798">
      <w:pPr>
        <w:jc w:val="center"/>
        <w:rPr>
          <w:rFonts w:ascii="Arial" w:hAnsi="Arial" w:cs="Arial"/>
          <w:iCs/>
          <w:color w:val="00B050"/>
          <w:sz w:val="24"/>
          <w:szCs w:val="24"/>
          <w:lang w:eastAsia="nb-NO"/>
        </w:rPr>
      </w:pPr>
      <w:r w:rsidRPr="003A7798">
        <w:rPr>
          <w:rFonts w:ascii="Arial" w:hAnsi="Arial" w:cs="Arial"/>
          <w:iCs/>
          <w:color w:val="00B050"/>
          <w:sz w:val="24"/>
          <w:szCs w:val="24"/>
          <w:lang w:eastAsia="nb-NO"/>
        </w:rPr>
        <w:t>Fysioterapeut Karoline B. Øksenholt</w:t>
      </w:r>
    </w:p>
    <w:p w14:paraId="10A2FA1F" w14:textId="77777777" w:rsidR="003A7798" w:rsidRDefault="003A7798" w:rsidP="003A7798">
      <w:pPr>
        <w:rPr>
          <w:rFonts w:ascii="Arial" w:hAnsi="Arial" w:cs="Arial"/>
          <w:iCs/>
          <w:sz w:val="24"/>
          <w:szCs w:val="24"/>
          <w:lang w:eastAsia="nb-NO"/>
        </w:rPr>
      </w:pPr>
    </w:p>
    <w:p w14:paraId="576240D7" w14:textId="77777777" w:rsidR="003A7798" w:rsidRDefault="003A7798" w:rsidP="003A7798">
      <w:pPr>
        <w:rPr>
          <w:rFonts w:ascii="Arial" w:hAnsi="Arial" w:cs="Arial"/>
          <w:iCs/>
          <w:sz w:val="24"/>
          <w:szCs w:val="24"/>
          <w:lang w:eastAsia="nb-NO"/>
        </w:rPr>
      </w:pPr>
    </w:p>
    <w:p w14:paraId="6F5E602E" w14:textId="77777777" w:rsidR="003A7798" w:rsidRDefault="003A7798" w:rsidP="003A7798">
      <w:pPr>
        <w:pStyle w:val="Overskrift1"/>
        <w:rPr>
          <w:lang w:eastAsia="nb-NO"/>
        </w:rPr>
      </w:pPr>
      <w:bookmarkStart w:id="33" w:name="_Toc158634640"/>
      <w:bookmarkStart w:id="34" w:name="_Toc224887738"/>
      <w:r>
        <w:rPr>
          <w:lang w:eastAsia="nb-NO"/>
        </w:rPr>
        <w:lastRenderedPageBreak/>
        <w:t>Kilder:</w:t>
      </w:r>
      <w:bookmarkEnd w:id="33"/>
      <w:bookmarkEnd w:id="34"/>
    </w:p>
    <w:p w14:paraId="129CAA04" w14:textId="77777777" w:rsidR="003A7798" w:rsidRDefault="003A7798" w:rsidP="003A7798">
      <w:r>
        <w:rPr>
          <w:rFonts w:ascii="Arial" w:hAnsi="Arial" w:cs="Arial"/>
          <w:iCs/>
          <w:sz w:val="24"/>
          <w:szCs w:val="24"/>
          <w:lang w:eastAsia="nb-NO"/>
        </w:rPr>
        <w:t xml:space="preserve">Legeforeningen, 2013: </w:t>
      </w:r>
      <w:hyperlink r:id="rId14" w:history="1">
        <w:r>
          <w:rPr>
            <w:rStyle w:val="Hyperkobling"/>
          </w:rPr>
          <w:t>sppb.pdf (legeforeningen.no)</w:t>
        </w:r>
      </w:hyperlink>
      <w:r>
        <w:t xml:space="preserve"> </w:t>
      </w:r>
    </w:p>
    <w:p w14:paraId="1F33251C" w14:textId="77777777" w:rsidR="003A7798" w:rsidRDefault="003A7798" w:rsidP="003A7798">
      <w:pPr>
        <w:pStyle w:val="Overskrift1"/>
        <w:rPr>
          <w:lang w:eastAsia="nb-NO"/>
        </w:rPr>
      </w:pPr>
      <w:bookmarkStart w:id="35" w:name="_Toc158634641"/>
      <w:bookmarkStart w:id="36" w:name="_Toc224887739"/>
      <w:r>
        <w:rPr>
          <w:lang w:eastAsia="nb-NO"/>
        </w:rPr>
        <w:t>Vedlegg:</w:t>
      </w:r>
      <w:bookmarkEnd w:id="35"/>
      <w:bookmarkEnd w:id="36"/>
    </w:p>
    <w:p w14:paraId="08236BDB" w14:textId="77777777" w:rsidR="003A7798" w:rsidRPr="00F25AE3" w:rsidRDefault="003A7798" w:rsidP="003A7798">
      <w:pPr>
        <w:rPr>
          <w:lang w:eastAsia="nb-NO"/>
        </w:rPr>
      </w:pPr>
    </w:p>
    <w:p w14:paraId="51ED6B60" w14:textId="77777777" w:rsidR="003A7798" w:rsidRPr="00F25AE3" w:rsidRDefault="003A7798" w:rsidP="003A7798">
      <w:pPr>
        <w:rPr>
          <w:sz w:val="24"/>
          <w:szCs w:val="24"/>
        </w:rPr>
      </w:pPr>
      <w:r w:rsidRPr="00F25AE3">
        <w:rPr>
          <w:sz w:val="24"/>
          <w:szCs w:val="24"/>
        </w:rPr>
        <w:t>Vedlegg 1:</w:t>
      </w:r>
    </w:p>
    <w:p w14:paraId="1C3D3245" w14:textId="77777777" w:rsidR="003A7798" w:rsidRPr="00F5145C" w:rsidRDefault="003A7798" w:rsidP="003A7798">
      <w:pPr>
        <w:rPr>
          <w:b/>
          <w:sz w:val="24"/>
          <w:szCs w:val="24"/>
        </w:rPr>
      </w:pPr>
      <w:r w:rsidRPr="00F5145C">
        <w:rPr>
          <w:b/>
          <w:sz w:val="24"/>
          <w:szCs w:val="24"/>
        </w:rPr>
        <w:t>PRIORITERINGSNØKKEL Hverdagsrehabilitering Porsgrunn kommune</w:t>
      </w:r>
    </w:p>
    <w:p w14:paraId="72BE4639" w14:textId="77777777" w:rsidR="003A7798" w:rsidRDefault="003A7798" w:rsidP="003A7798"/>
    <w:tbl>
      <w:tblPr>
        <w:tblStyle w:val="Tabellrutenett"/>
        <w:tblW w:w="0" w:type="auto"/>
        <w:tblLook w:val="04A0" w:firstRow="1" w:lastRow="0" w:firstColumn="1" w:lastColumn="0" w:noHBand="0" w:noVBand="1"/>
      </w:tblPr>
      <w:tblGrid>
        <w:gridCol w:w="1727"/>
        <w:gridCol w:w="2272"/>
        <w:gridCol w:w="2852"/>
        <w:gridCol w:w="2211"/>
      </w:tblGrid>
      <w:tr w:rsidR="003A7798" w14:paraId="76F5E466" w14:textId="77777777" w:rsidTr="00A24030">
        <w:tc>
          <w:tcPr>
            <w:tcW w:w="3536" w:type="dxa"/>
            <w:shd w:val="clear" w:color="auto" w:fill="FF0000"/>
          </w:tcPr>
          <w:p w14:paraId="0898EBA7" w14:textId="77777777" w:rsidR="003A7798" w:rsidRPr="0019624B" w:rsidRDefault="003A7798" w:rsidP="00A24030">
            <w:pPr>
              <w:jc w:val="center"/>
              <w:rPr>
                <w:b/>
                <w:sz w:val="28"/>
                <w:szCs w:val="28"/>
                <w:highlight w:val="red"/>
              </w:rPr>
            </w:pPr>
            <w:r w:rsidRPr="0019624B">
              <w:rPr>
                <w:b/>
                <w:sz w:val="28"/>
                <w:szCs w:val="28"/>
                <w:highlight w:val="red"/>
              </w:rPr>
              <w:t>1</w:t>
            </w:r>
          </w:p>
          <w:p w14:paraId="6D950B5B" w14:textId="77777777" w:rsidR="003A7798" w:rsidRDefault="003A7798" w:rsidP="00A24030">
            <w:pPr>
              <w:jc w:val="center"/>
            </w:pPr>
            <w:r w:rsidRPr="0019624B">
              <w:rPr>
                <w:b/>
                <w:sz w:val="28"/>
                <w:szCs w:val="28"/>
                <w:highlight w:val="red"/>
              </w:rPr>
              <w:t>Maks ventetid 7 dager</w:t>
            </w:r>
          </w:p>
        </w:tc>
        <w:tc>
          <w:tcPr>
            <w:tcW w:w="3536" w:type="dxa"/>
            <w:shd w:val="clear" w:color="auto" w:fill="FFC000"/>
          </w:tcPr>
          <w:p w14:paraId="09E189EA" w14:textId="77777777" w:rsidR="003A7798" w:rsidRPr="0019624B" w:rsidRDefault="003A7798" w:rsidP="00A24030">
            <w:pPr>
              <w:jc w:val="center"/>
              <w:rPr>
                <w:b/>
                <w:sz w:val="28"/>
                <w:szCs w:val="28"/>
              </w:rPr>
            </w:pPr>
            <w:r w:rsidRPr="0019624B">
              <w:rPr>
                <w:b/>
                <w:sz w:val="28"/>
                <w:szCs w:val="28"/>
              </w:rPr>
              <w:t>2</w:t>
            </w:r>
          </w:p>
          <w:p w14:paraId="2C748032" w14:textId="77777777" w:rsidR="003A7798" w:rsidRPr="00606BBF" w:rsidRDefault="003A7798" w:rsidP="00A24030">
            <w:pPr>
              <w:jc w:val="center"/>
            </w:pPr>
            <w:r w:rsidRPr="0019624B">
              <w:rPr>
                <w:b/>
                <w:sz w:val="28"/>
                <w:szCs w:val="28"/>
              </w:rPr>
              <w:t>Maks ventetid 14 dager</w:t>
            </w:r>
          </w:p>
        </w:tc>
        <w:tc>
          <w:tcPr>
            <w:tcW w:w="3536" w:type="dxa"/>
            <w:shd w:val="clear" w:color="auto" w:fill="FFFF00"/>
          </w:tcPr>
          <w:p w14:paraId="0C66BBC2" w14:textId="77777777" w:rsidR="003A7798" w:rsidRPr="0019624B" w:rsidRDefault="003A7798" w:rsidP="00A24030">
            <w:pPr>
              <w:jc w:val="center"/>
              <w:rPr>
                <w:b/>
                <w:sz w:val="28"/>
                <w:szCs w:val="28"/>
                <w:highlight w:val="yellow"/>
              </w:rPr>
            </w:pPr>
            <w:r w:rsidRPr="0019624B">
              <w:rPr>
                <w:b/>
                <w:sz w:val="28"/>
                <w:szCs w:val="28"/>
                <w:highlight w:val="yellow"/>
              </w:rPr>
              <w:t>3</w:t>
            </w:r>
          </w:p>
          <w:p w14:paraId="5C3DC0CA" w14:textId="77777777" w:rsidR="003A7798" w:rsidRDefault="003A7798" w:rsidP="00A24030">
            <w:pPr>
              <w:jc w:val="center"/>
            </w:pPr>
            <w:r w:rsidRPr="0019624B">
              <w:rPr>
                <w:b/>
                <w:sz w:val="28"/>
                <w:szCs w:val="28"/>
                <w:highlight w:val="yellow"/>
              </w:rPr>
              <w:t>Maks ventetid 30 dager</w:t>
            </w:r>
          </w:p>
        </w:tc>
        <w:tc>
          <w:tcPr>
            <w:tcW w:w="3536" w:type="dxa"/>
            <w:shd w:val="clear" w:color="auto" w:fill="3DE368"/>
          </w:tcPr>
          <w:p w14:paraId="4819F1E1" w14:textId="77777777" w:rsidR="003A7798" w:rsidRPr="0019624B" w:rsidRDefault="003A7798" w:rsidP="00A24030">
            <w:pPr>
              <w:jc w:val="center"/>
              <w:rPr>
                <w:b/>
                <w:sz w:val="28"/>
                <w:szCs w:val="28"/>
              </w:rPr>
            </w:pPr>
            <w:r w:rsidRPr="0019624B">
              <w:rPr>
                <w:b/>
                <w:sz w:val="28"/>
                <w:szCs w:val="28"/>
              </w:rPr>
              <w:t>4</w:t>
            </w:r>
          </w:p>
          <w:p w14:paraId="26611F2E" w14:textId="77777777" w:rsidR="003A7798" w:rsidRDefault="003A7798" w:rsidP="00A24030">
            <w:pPr>
              <w:jc w:val="center"/>
            </w:pPr>
            <w:r w:rsidRPr="0019624B">
              <w:rPr>
                <w:b/>
                <w:sz w:val="28"/>
                <w:szCs w:val="28"/>
              </w:rPr>
              <w:t>Maks ventetid 90 dager</w:t>
            </w:r>
          </w:p>
        </w:tc>
      </w:tr>
      <w:tr w:rsidR="003A7798" w14:paraId="467C3ECF" w14:textId="77777777" w:rsidTr="00A24030">
        <w:tc>
          <w:tcPr>
            <w:tcW w:w="3536" w:type="dxa"/>
          </w:tcPr>
          <w:p w14:paraId="52482234" w14:textId="77777777" w:rsidR="003A7798" w:rsidRDefault="003A7798" w:rsidP="00A24030">
            <w:pPr>
              <w:rPr>
                <w:b/>
              </w:rPr>
            </w:pPr>
            <w:r>
              <w:rPr>
                <w:b/>
              </w:rPr>
              <w:t>Rask intervensjon</w:t>
            </w:r>
          </w:p>
          <w:p w14:paraId="3454F630" w14:textId="77777777" w:rsidR="003A7798" w:rsidRDefault="003A7798" w:rsidP="00A24030">
            <w:r>
              <w:t xml:space="preserve">har særlig stor betydning for funksjonsnivå, lindring og livskvalitet. </w:t>
            </w:r>
          </w:p>
        </w:tc>
        <w:tc>
          <w:tcPr>
            <w:tcW w:w="3536" w:type="dxa"/>
          </w:tcPr>
          <w:p w14:paraId="3A756C59" w14:textId="77777777" w:rsidR="003A7798" w:rsidRDefault="003A7798" w:rsidP="00A24030">
            <w:pPr>
              <w:rPr>
                <w:b/>
              </w:rPr>
            </w:pPr>
            <w:r w:rsidRPr="000A72B5">
              <w:rPr>
                <w:b/>
              </w:rPr>
              <w:t>Tidlig intervensjon</w:t>
            </w:r>
          </w:p>
          <w:p w14:paraId="45CA752A" w14:textId="77777777" w:rsidR="003A7798" w:rsidRPr="000A72B5" w:rsidRDefault="003A7798" w:rsidP="00A24030">
            <w:r>
              <w:t xml:space="preserve">Har stor betydning for funksjonsnivå, lindring og livskvalitet. </w:t>
            </w:r>
          </w:p>
        </w:tc>
        <w:tc>
          <w:tcPr>
            <w:tcW w:w="3536" w:type="dxa"/>
          </w:tcPr>
          <w:p w14:paraId="02FD9624" w14:textId="77777777" w:rsidR="003A7798" w:rsidRDefault="003A7798" w:rsidP="00A24030">
            <w:pPr>
              <w:rPr>
                <w:b/>
              </w:rPr>
            </w:pPr>
            <w:r w:rsidRPr="000A72B5">
              <w:rPr>
                <w:b/>
              </w:rPr>
              <w:t>Intervensjon</w:t>
            </w:r>
          </w:p>
          <w:p w14:paraId="55759A4D" w14:textId="77777777" w:rsidR="003A7798" w:rsidRPr="003846FF" w:rsidRDefault="003A7798" w:rsidP="00A24030">
            <w:r>
              <w:t>f</w:t>
            </w:r>
            <w:r w:rsidRPr="003846FF">
              <w:t xml:space="preserve">orventes å ha betydning for funksjonsnivå, lindring og livskvalitet. </w:t>
            </w:r>
          </w:p>
        </w:tc>
        <w:tc>
          <w:tcPr>
            <w:tcW w:w="3536" w:type="dxa"/>
          </w:tcPr>
          <w:p w14:paraId="1BAD50CC" w14:textId="77777777" w:rsidR="003A7798" w:rsidRDefault="003A7798" w:rsidP="00A24030">
            <w:pPr>
              <w:rPr>
                <w:b/>
              </w:rPr>
            </w:pPr>
            <w:r w:rsidRPr="000A72B5">
              <w:rPr>
                <w:b/>
              </w:rPr>
              <w:t xml:space="preserve">Intervensjon </w:t>
            </w:r>
          </w:p>
          <w:p w14:paraId="63015DE6" w14:textId="77777777" w:rsidR="003A7798" w:rsidRPr="003846FF" w:rsidRDefault="003A7798" w:rsidP="00A24030">
            <w:r>
              <w:t xml:space="preserve">anses som hensiktsmessig, men kan vente. </w:t>
            </w:r>
          </w:p>
        </w:tc>
      </w:tr>
      <w:tr w:rsidR="003A7798" w14:paraId="4CA1A683" w14:textId="77777777" w:rsidTr="00A24030">
        <w:tc>
          <w:tcPr>
            <w:tcW w:w="3536" w:type="dxa"/>
          </w:tcPr>
          <w:p w14:paraId="27826783" w14:textId="77777777" w:rsidR="003A7798" w:rsidRDefault="003A7798" w:rsidP="00A24030">
            <w:r>
              <w:t xml:space="preserve">Brått funksjonstap og akutte behov. </w:t>
            </w:r>
          </w:p>
          <w:p w14:paraId="50C9DE09" w14:textId="77777777" w:rsidR="003A7798" w:rsidRDefault="003A7798" w:rsidP="00A24030"/>
          <w:p w14:paraId="6B57EA1D" w14:textId="77777777" w:rsidR="003A7798" w:rsidRDefault="003A7798" w:rsidP="00A24030">
            <w:r>
              <w:t xml:space="preserve">Akutte overgangsfaser der tiltak må iverksettes raskt, der funksjon vil vesentlig forverres dersom iverksetting av tiltak utsettes. </w:t>
            </w:r>
          </w:p>
        </w:tc>
        <w:tc>
          <w:tcPr>
            <w:tcW w:w="3536" w:type="dxa"/>
          </w:tcPr>
          <w:p w14:paraId="26BD5B7D" w14:textId="77777777" w:rsidR="003A7798" w:rsidRDefault="003A7798" w:rsidP="00A24030">
            <w:r>
              <w:t xml:space="preserve">Brått funksjonstap. </w:t>
            </w:r>
          </w:p>
          <w:p w14:paraId="496B951D" w14:textId="77777777" w:rsidR="003A7798" w:rsidRDefault="003A7798" w:rsidP="00A24030"/>
          <w:p w14:paraId="3F44570C" w14:textId="77777777" w:rsidR="003A7798" w:rsidRDefault="003A7798" w:rsidP="00A24030">
            <w:r>
              <w:t xml:space="preserve">Planlagte overføringsfaser med behov for tidlig intervensjon. </w:t>
            </w:r>
          </w:p>
          <w:p w14:paraId="3BCC3536" w14:textId="77777777" w:rsidR="003A7798" w:rsidRDefault="003A7798" w:rsidP="00A24030"/>
          <w:p w14:paraId="242227E5" w14:textId="77777777" w:rsidR="003A7798" w:rsidRDefault="003A7798" w:rsidP="00A24030">
            <w:r>
              <w:t xml:space="preserve">Personer med akutt sykdom/skade/lidelse der funksjon eller smertetilstand vil bli vesentlig forverret dersom iverksetting av tiltak utsettes. </w:t>
            </w:r>
          </w:p>
          <w:p w14:paraId="4D613669" w14:textId="77777777" w:rsidR="003A7798" w:rsidRDefault="003A7798" w:rsidP="00A24030"/>
        </w:tc>
        <w:tc>
          <w:tcPr>
            <w:tcW w:w="3536" w:type="dxa"/>
          </w:tcPr>
          <w:p w14:paraId="25713928" w14:textId="77777777" w:rsidR="003A7798" w:rsidRDefault="003A7798" w:rsidP="00A24030">
            <w:r>
              <w:t>Begynnende funksjonstap.</w:t>
            </w:r>
          </w:p>
          <w:p w14:paraId="03AA734D" w14:textId="77777777" w:rsidR="003A7798" w:rsidRDefault="003A7798" w:rsidP="00A24030"/>
          <w:p w14:paraId="3D15F431" w14:textId="77777777" w:rsidR="003A7798" w:rsidRDefault="003A7798" w:rsidP="00A24030">
            <w:r>
              <w:t xml:space="preserve">Personer i overføringsfaser der tiltak kan vente. </w:t>
            </w:r>
          </w:p>
          <w:p w14:paraId="0E45BD84" w14:textId="77777777" w:rsidR="003A7798" w:rsidRDefault="003A7798" w:rsidP="00A24030"/>
          <w:p w14:paraId="24842FE5" w14:textId="77777777" w:rsidR="003A7798" w:rsidRDefault="003A7798" w:rsidP="00A24030">
            <w:r>
              <w:t xml:space="preserve">Personer med kronisk sykdom/funksjonsproblemer i faser med forverring. </w:t>
            </w:r>
          </w:p>
        </w:tc>
        <w:tc>
          <w:tcPr>
            <w:tcW w:w="3536" w:type="dxa"/>
          </w:tcPr>
          <w:p w14:paraId="7E2E2DD8" w14:textId="77777777" w:rsidR="003A7798" w:rsidRDefault="003A7798" w:rsidP="00A24030">
            <w:r>
              <w:t xml:space="preserve">Personer med funksjonsproblemer/ kronisk sykdom i stabil fase. </w:t>
            </w:r>
          </w:p>
        </w:tc>
      </w:tr>
      <w:tr w:rsidR="003A7798" w14:paraId="0272022D" w14:textId="77777777" w:rsidTr="00A24030">
        <w:tc>
          <w:tcPr>
            <w:tcW w:w="3536" w:type="dxa"/>
          </w:tcPr>
          <w:p w14:paraId="707DD0EB" w14:textId="77777777" w:rsidR="003A7798" w:rsidRPr="00F25AE3" w:rsidRDefault="003A7798" w:rsidP="00A24030">
            <w:pPr>
              <w:rPr>
                <w:sz w:val="20"/>
                <w:szCs w:val="20"/>
              </w:rPr>
            </w:pPr>
            <w:r w:rsidRPr="00F25AE3">
              <w:rPr>
                <w:sz w:val="20"/>
                <w:szCs w:val="20"/>
              </w:rPr>
              <w:t xml:space="preserve">Kommer rett hjem fra sykehus/ø-hjelp/avklaring uten tjenester fra før der selvstendighet i ADL er svekket etter det aktuelle. </w:t>
            </w:r>
          </w:p>
          <w:p w14:paraId="25C4C5B4" w14:textId="77777777" w:rsidR="003A7798" w:rsidRPr="00F25AE3" w:rsidRDefault="003A7798" w:rsidP="00A24030">
            <w:pPr>
              <w:rPr>
                <w:sz w:val="20"/>
                <w:szCs w:val="20"/>
              </w:rPr>
            </w:pPr>
          </w:p>
          <w:p w14:paraId="08E14776" w14:textId="77777777" w:rsidR="003A7798" w:rsidRPr="00F25AE3" w:rsidRDefault="003A7798" w:rsidP="00A24030">
            <w:pPr>
              <w:rPr>
                <w:sz w:val="20"/>
                <w:szCs w:val="20"/>
              </w:rPr>
            </w:pPr>
            <w:r w:rsidRPr="00F25AE3">
              <w:rPr>
                <w:sz w:val="20"/>
                <w:szCs w:val="20"/>
              </w:rPr>
              <w:t xml:space="preserve">Høy grad av utrygghet for å komme hjem. </w:t>
            </w:r>
          </w:p>
          <w:p w14:paraId="457F2EC4" w14:textId="77777777" w:rsidR="003A7798" w:rsidRPr="00F25AE3" w:rsidRDefault="003A7798" w:rsidP="00A24030">
            <w:pPr>
              <w:rPr>
                <w:sz w:val="20"/>
                <w:szCs w:val="20"/>
              </w:rPr>
            </w:pPr>
            <w:r w:rsidRPr="00F25AE3">
              <w:rPr>
                <w:sz w:val="20"/>
                <w:szCs w:val="20"/>
              </w:rPr>
              <w:t xml:space="preserve">Stor fallfare. </w:t>
            </w:r>
          </w:p>
          <w:p w14:paraId="3B31F82F" w14:textId="77777777" w:rsidR="003A7798" w:rsidRPr="00F25AE3" w:rsidRDefault="003A7798" w:rsidP="00A24030">
            <w:pPr>
              <w:rPr>
                <w:sz w:val="20"/>
                <w:szCs w:val="20"/>
              </w:rPr>
            </w:pPr>
          </w:p>
          <w:p w14:paraId="070AFAE5" w14:textId="77777777" w:rsidR="003A7798" w:rsidRPr="00606BBF" w:rsidRDefault="003A7798" w:rsidP="00A24030">
            <w:pPr>
              <w:rPr>
                <w:i/>
                <w:sz w:val="20"/>
                <w:szCs w:val="20"/>
              </w:rPr>
            </w:pPr>
            <w:r w:rsidRPr="00F25AE3">
              <w:rPr>
                <w:sz w:val="20"/>
                <w:szCs w:val="20"/>
              </w:rPr>
              <w:t>(Dersom døgn er fullbooket).</w:t>
            </w:r>
            <w:r>
              <w:rPr>
                <w:i/>
                <w:sz w:val="20"/>
                <w:szCs w:val="20"/>
              </w:rPr>
              <w:t xml:space="preserve"> </w:t>
            </w:r>
          </w:p>
        </w:tc>
        <w:tc>
          <w:tcPr>
            <w:tcW w:w="3536" w:type="dxa"/>
          </w:tcPr>
          <w:p w14:paraId="4B47D22C" w14:textId="77777777" w:rsidR="003A7798" w:rsidRPr="00F25AE3" w:rsidRDefault="003A7798" w:rsidP="00A24030">
            <w:pPr>
              <w:rPr>
                <w:sz w:val="20"/>
                <w:szCs w:val="20"/>
              </w:rPr>
            </w:pPr>
            <w:r w:rsidRPr="00F25AE3">
              <w:rPr>
                <w:sz w:val="20"/>
                <w:szCs w:val="20"/>
              </w:rPr>
              <w:t xml:space="preserve">Nyoppståtte vansker. </w:t>
            </w:r>
          </w:p>
          <w:p w14:paraId="1D56B78E" w14:textId="77777777" w:rsidR="003A7798" w:rsidRPr="00F25AE3" w:rsidRDefault="003A7798" w:rsidP="00A24030">
            <w:pPr>
              <w:rPr>
                <w:sz w:val="20"/>
                <w:szCs w:val="20"/>
              </w:rPr>
            </w:pPr>
          </w:p>
          <w:p w14:paraId="22CC86B3" w14:textId="77777777" w:rsidR="003A7798" w:rsidRPr="00F25AE3" w:rsidRDefault="003A7798" w:rsidP="00A24030">
            <w:pPr>
              <w:rPr>
                <w:sz w:val="20"/>
                <w:szCs w:val="20"/>
              </w:rPr>
            </w:pPr>
            <w:r w:rsidRPr="00F25AE3">
              <w:rPr>
                <w:sz w:val="20"/>
                <w:szCs w:val="20"/>
              </w:rPr>
              <w:t xml:space="preserve">Moderate vansker med ADL. </w:t>
            </w:r>
          </w:p>
          <w:p w14:paraId="1B5838C7" w14:textId="77777777" w:rsidR="003A7798" w:rsidRPr="00F25AE3" w:rsidRDefault="003A7798" w:rsidP="00A24030">
            <w:pPr>
              <w:rPr>
                <w:sz w:val="20"/>
                <w:szCs w:val="20"/>
              </w:rPr>
            </w:pPr>
          </w:p>
          <w:p w14:paraId="2286E32A" w14:textId="77777777" w:rsidR="003A7798" w:rsidRPr="00CF1D65" w:rsidRDefault="003A7798" w:rsidP="00A24030">
            <w:pPr>
              <w:rPr>
                <w:i/>
                <w:sz w:val="20"/>
                <w:szCs w:val="20"/>
              </w:rPr>
            </w:pPr>
            <w:r w:rsidRPr="00F25AE3">
              <w:rPr>
                <w:sz w:val="20"/>
                <w:szCs w:val="20"/>
              </w:rPr>
              <w:t xml:space="preserve">Nystartet med tjenester eller nylig økte tjenester der det antas at det er reversibelt. </w:t>
            </w:r>
          </w:p>
        </w:tc>
        <w:tc>
          <w:tcPr>
            <w:tcW w:w="3536" w:type="dxa"/>
          </w:tcPr>
          <w:p w14:paraId="2BC596EE" w14:textId="77777777" w:rsidR="003A7798" w:rsidRPr="00F25AE3" w:rsidRDefault="003A7798" w:rsidP="00A24030">
            <w:pPr>
              <w:rPr>
                <w:sz w:val="20"/>
                <w:szCs w:val="20"/>
              </w:rPr>
            </w:pPr>
            <w:r w:rsidRPr="00F25AE3">
              <w:rPr>
                <w:sz w:val="20"/>
                <w:szCs w:val="20"/>
              </w:rPr>
              <w:t xml:space="preserve">Nedadgående kurve, men ikke brått funksjonsfall. </w:t>
            </w:r>
          </w:p>
          <w:p w14:paraId="563BE5AD" w14:textId="77777777" w:rsidR="003A7798" w:rsidRPr="00F25AE3" w:rsidRDefault="003A7798" w:rsidP="00A24030">
            <w:pPr>
              <w:rPr>
                <w:sz w:val="20"/>
                <w:szCs w:val="20"/>
              </w:rPr>
            </w:pPr>
          </w:p>
          <w:p w14:paraId="52E7070C" w14:textId="77777777" w:rsidR="003A7798" w:rsidRPr="00F25AE3" w:rsidRDefault="003A7798" w:rsidP="00A24030">
            <w:pPr>
              <w:rPr>
                <w:sz w:val="20"/>
                <w:szCs w:val="20"/>
              </w:rPr>
            </w:pPr>
            <w:r w:rsidRPr="00F25AE3">
              <w:rPr>
                <w:sz w:val="20"/>
                <w:szCs w:val="20"/>
              </w:rPr>
              <w:t xml:space="preserve">Ønske om å øke livskvalitet/deltakelse i aktiviteter utover de basale ADL-behovene </w:t>
            </w:r>
          </w:p>
          <w:p w14:paraId="0406321A" w14:textId="77777777" w:rsidR="003A7798" w:rsidRPr="00F25AE3" w:rsidRDefault="003A7798" w:rsidP="00A24030">
            <w:pPr>
              <w:rPr>
                <w:sz w:val="20"/>
                <w:szCs w:val="20"/>
              </w:rPr>
            </w:pPr>
          </w:p>
          <w:p w14:paraId="7CBCC1A5" w14:textId="77777777" w:rsidR="003A7798" w:rsidRPr="00F25AE3" w:rsidRDefault="003A7798" w:rsidP="00A24030">
            <w:pPr>
              <w:rPr>
                <w:sz w:val="20"/>
                <w:szCs w:val="20"/>
              </w:rPr>
            </w:pPr>
            <w:r w:rsidRPr="00F25AE3">
              <w:rPr>
                <w:sz w:val="20"/>
                <w:szCs w:val="20"/>
              </w:rPr>
              <w:t xml:space="preserve">Handle selv, kjøre bil, komme i gang med aktiviteter. </w:t>
            </w:r>
          </w:p>
          <w:p w14:paraId="705DCB9A" w14:textId="77777777" w:rsidR="003A7798" w:rsidRPr="00606BBF" w:rsidRDefault="003A7798" w:rsidP="00A24030">
            <w:pPr>
              <w:rPr>
                <w:i/>
                <w:sz w:val="20"/>
                <w:szCs w:val="20"/>
              </w:rPr>
            </w:pPr>
            <w:r w:rsidRPr="00F25AE3">
              <w:rPr>
                <w:sz w:val="20"/>
                <w:szCs w:val="20"/>
              </w:rPr>
              <w:t xml:space="preserve">Forhindre økte tjenester.  </w:t>
            </w:r>
          </w:p>
        </w:tc>
        <w:tc>
          <w:tcPr>
            <w:tcW w:w="3536" w:type="dxa"/>
          </w:tcPr>
          <w:p w14:paraId="5958CC1A" w14:textId="77777777" w:rsidR="003A7798" w:rsidRDefault="003A7798" w:rsidP="00A24030">
            <w:pPr>
              <w:rPr>
                <w:sz w:val="20"/>
                <w:szCs w:val="20"/>
              </w:rPr>
            </w:pPr>
            <w:r>
              <w:rPr>
                <w:b/>
                <w:sz w:val="20"/>
                <w:szCs w:val="20"/>
              </w:rPr>
              <w:t>Ikke aktuelt for HVR</w:t>
            </w:r>
            <w:r w:rsidRPr="00F25AE3">
              <w:rPr>
                <w:sz w:val="20"/>
                <w:szCs w:val="20"/>
              </w:rPr>
              <w:t xml:space="preserve"> </w:t>
            </w:r>
            <w:r>
              <w:rPr>
                <w:sz w:val="20"/>
                <w:szCs w:val="20"/>
              </w:rPr>
              <w:t>Palliativ behandling</w:t>
            </w:r>
          </w:p>
          <w:p w14:paraId="3E9AF6B5" w14:textId="77777777" w:rsidR="003A7798" w:rsidRPr="00F25AE3" w:rsidRDefault="003A7798" w:rsidP="00A24030">
            <w:pPr>
              <w:rPr>
                <w:sz w:val="20"/>
                <w:szCs w:val="20"/>
              </w:rPr>
            </w:pPr>
            <w:r>
              <w:rPr>
                <w:sz w:val="20"/>
                <w:szCs w:val="20"/>
              </w:rPr>
              <w:t>Langtkommen og uhelbredelig kreft</w:t>
            </w:r>
            <w:r w:rsidRPr="00F25AE3">
              <w:rPr>
                <w:sz w:val="20"/>
                <w:szCs w:val="20"/>
              </w:rPr>
              <w:t xml:space="preserve"> </w:t>
            </w:r>
          </w:p>
          <w:p w14:paraId="59F761DB" w14:textId="77777777" w:rsidR="003A7798" w:rsidRDefault="003A7798" w:rsidP="00A24030"/>
        </w:tc>
      </w:tr>
    </w:tbl>
    <w:p w14:paraId="6ACA363C" w14:textId="77777777" w:rsidR="00B66D3E" w:rsidRDefault="00B66D3E"/>
    <w:sectPr w:rsidR="00B66D3E" w:rsidSect="00A24030">
      <w:footerReference w:type="default" r:id="rId1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E4B35" w14:textId="77777777" w:rsidR="008C701D" w:rsidRDefault="008C701D">
      <w:r>
        <w:separator/>
      </w:r>
    </w:p>
  </w:endnote>
  <w:endnote w:type="continuationSeparator" w:id="0">
    <w:p w14:paraId="11FCF8BC" w14:textId="77777777" w:rsidR="008C701D" w:rsidRDefault="008C7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9094583"/>
      <w:docPartObj>
        <w:docPartGallery w:val="Page Numbers (Bottom of Page)"/>
        <w:docPartUnique/>
      </w:docPartObj>
    </w:sdtPr>
    <w:sdtContent>
      <w:p w14:paraId="733DB150" w14:textId="77777777" w:rsidR="0002491F" w:rsidRDefault="0002491F">
        <w:pPr>
          <w:pStyle w:val="Bunntekst"/>
          <w:jc w:val="center"/>
        </w:pPr>
        <w:r>
          <w:fldChar w:fldCharType="begin"/>
        </w:r>
        <w:r>
          <w:instrText>PAGE   \* MERGEFORMAT</w:instrText>
        </w:r>
        <w:r>
          <w:fldChar w:fldCharType="separate"/>
        </w:r>
        <w:r w:rsidR="006A6BBB">
          <w:rPr>
            <w:noProof/>
          </w:rPr>
          <w:t>3</w:t>
        </w:r>
        <w:r>
          <w:fldChar w:fldCharType="end"/>
        </w:r>
      </w:p>
    </w:sdtContent>
  </w:sdt>
  <w:p w14:paraId="20C84360" w14:textId="77777777" w:rsidR="0002491F" w:rsidRDefault="0002491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F25D2" w14:textId="77777777" w:rsidR="008C701D" w:rsidRDefault="008C701D">
      <w:r>
        <w:separator/>
      </w:r>
    </w:p>
  </w:footnote>
  <w:footnote w:type="continuationSeparator" w:id="0">
    <w:p w14:paraId="4FB5F6F7" w14:textId="77777777" w:rsidR="008C701D" w:rsidRDefault="008C70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798"/>
    <w:rsid w:val="00006F8C"/>
    <w:rsid w:val="000116BA"/>
    <w:rsid w:val="0001413B"/>
    <w:rsid w:val="0002491F"/>
    <w:rsid w:val="00025D19"/>
    <w:rsid w:val="00112B7D"/>
    <w:rsid w:val="001361F2"/>
    <w:rsid w:val="0014328D"/>
    <w:rsid w:val="00145AD2"/>
    <w:rsid w:val="001B1822"/>
    <w:rsid w:val="001C7732"/>
    <w:rsid w:val="002759EE"/>
    <w:rsid w:val="002E1DDA"/>
    <w:rsid w:val="00306092"/>
    <w:rsid w:val="00312292"/>
    <w:rsid w:val="00331058"/>
    <w:rsid w:val="00391620"/>
    <w:rsid w:val="003A60B5"/>
    <w:rsid w:val="003A7798"/>
    <w:rsid w:val="003F22A6"/>
    <w:rsid w:val="00407D02"/>
    <w:rsid w:val="004A64ED"/>
    <w:rsid w:val="004B2823"/>
    <w:rsid w:val="004D5C6B"/>
    <w:rsid w:val="004D7CB0"/>
    <w:rsid w:val="004E23C4"/>
    <w:rsid w:val="004E5924"/>
    <w:rsid w:val="00506CCA"/>
    <w:rsid w:val="005613A6"/>
    <w:rsid w:val="00574E79"/>
    <w:rsid w:val="00593513"/>
    <w:rsid w:val="005950A0"/>
    <w:rsid w:val="005B26DF"/>
    <w:rsid w:val="005C2017"/>
    <w:rsid w:val="005C7F7C"/>
    <w:rsid w:val="005E54D5"/>
    <w:rsid w:val="0060200C"/>
    <w:rsid w:val="00624D44"/>
    <w:rsid w:val="00674DDD"/>
    <w:rsid w:val="006A6BBB"/>
    <w:rsid w:val="006C379E"/>
    <w:rsid w:val="006D7CA5"/>
    <w:rsid w:val="006E129A"/>
    <w:rsid w:val="006E2EE4"/>
    <w:rsid w:val="00741BA2"/>
    <w:rsid w:val="007501D6"/>
    <w:rsid w:val="00771631"/>
    <w:rsid w:val="007A0FC1"/>
    <w:rsid w:val="007E554A"/>
    <w:rsid w:val="00824964"/>
    <w:rsid w:val="00827289"/>
    <w:rsid w:val="00836933"/>
    <w:rsid w:val="00851052"/>
    <w:rsid w:val="00872565"/>
    <w:rsid w:val="008939FA"/>
    <w:rsid w:val="00897AF6"/>
    <w:rsid w:val="008B64F6"/>
    <w:rsid w:val="008C701D"/>
    <w:rsid w:val="008D6E57"/>
    <w:rsid w:val="00936FA2"/>
    <w:rsid w:val="009845BD"/>
    <w:rsid w:val="009C3598"/>
    <w:rsid w:val="009F2AC3"/>
    <w:rsid w:val="00A06AE0"/>
    <w:rsid w:val="00A10329"/>
    <w:rsid w:val="00A24030"/>
    <w:rsid w:val="00A32A7F"/>
    <w:rsid w:val="00A33225"/>
    <w:rsid w:val="00A52874"/>
    <w:rsid w:val="00A8141A"/>
    <w:rsid w:val="00A9109E"/>
    <w:rsid w:val="00A91B6E"/>
    <w:rsid w:val="00A97FFD"/>
    <w:rsid w:val="00AA6A03"/>
    <w:rsid w:val="00AD54D4"/>
    <w:rsid w:val="00AE550C"/>
    <w:rsid w:val="00B66D3E"/>
    <w:rsid w:val="00B672D3"/>
    <w:rsid w:val="00BD03E5"/>
    <w:rsid w:val="00BD61E7"/>
    <w:rsid w:val="00C72876"/>
    <w:rsid w:val="00CA3BEC"/>
    <w:rsid w:val="00CB0021"/>
    <w:rsid w:val="00CE020E"/>
    <w:rsid w:val="00CE58FC"/>
    <w:rsid w:val="00CF4D4F"/>
    <w:rsid w:val="00D0281D"/>
    <w:rsid w:val="00D2061F"/>
    <w:rsid w:val="00D4210B"/>
    <w:rsid w:val="00D4546F"/>
    <w:rsid w:val="00D56FFB"/>
    <w:rsid w:val="00D917DE"/>
    <w:rsid w:val="00D93303"/>
    <w:rsid w:val="00DA1D30"/>
    <w:rsid w:val="00DB4EA7"/>
    <w:rsid w:val="00DC66A9"/>
    <w:rsid w:val="00E02D86"/>
    <w:rsid w:val="00E04DBE"/>
    <w:rsid w:val="00E37220"/>
    <w:rsid w:val="00EB0B1B"/>
    <w:rsid w:val="00F06F7C"/>
    <w:rsid w:val="00F14CBB"/>
    <w:rsid w:val="00F41ECC"/>
    <w:rsid w:val="00F44629"/>
    <w:rsid w:val="00F56A08"/>
    <w:rsid w:val="00F70B86"/>
    <w:rsid w:val="00F81FDF"/>
    <w:rsid w:val="00F86934"/>
    <w:rsid w:val="00F964AD"/>
    <w:rsid w:val="00F96835"/>
    <w:rsid w:val="00FA2FF8"/>
    <w:rsid w:val="00FC7F72"/>
    <w:rsid w:val="00FD00FC"/>
    <w:rsid w:val="00FD12C8"/>
    <w:rsid w:val="00FD60BB"/>
    <w:rsid w:val="00FE2D11"/>
    <w:rsid w:val="00FF27D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754A4"/>
  <w15:chartTrackingRefBased/>
  <w15:docId w15:val="{4CC18B1E-7754-4206-8F7D-5F61A8B2D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7798"/>
    <w:rPr>
      <w:rFonts w:ascii="Calibri" w:eastAsiaTheme="minorHAnsi" w:hAnsi="Calibri"/>
      <w:sz w:val="22"/>
      <w:szCs w:val="22"/>
      <w:lang w:eastAsia="en-US"/>
    </w:rPr>
  </w:style>
  <w:style w:type="paragraph" w:styleId="Overskrift1">
    <w:name w:val="heading 1"/>
    <w:basedOn w:val="Normal"/>
    <w:next w:val="Normal"/>
    <w:link w:val="Overskrift1Tegn"/>
    <w:qFormat/>
    <w:rsid w:val="003A779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3A7798"/>
    <w:rPr>
      <w:rFonts w:asciiTheme="majorHAnsi" w:eastAsiaTheme="majorEastAsia" w:hAnsiTheme="majorHAnsi" w:cstheme="majorBidi"/>
      <w:color w:val="365F91" w:themeColor="accent1" w:themeShade="BF"/>
      <w:sz w:val="32"/>
      <w:szCs w:val="32"/>
      <w:lang w:eastAsia="en-US"/>
    </w:rPr>
  </w:style>
  <w:style w:type="table" w:styleId="Tabellrutenett">
    <w:name w:val="Table Grid"/>
    <w:basedOn w:val="Vanligtabell"/>
    <w:rsid w:val="003A77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3A7798"/>
    <w:rPr>
      <w:color w:val="0000FF"/>
      <w:u w:val="single"/>
    </w:rPr>
  </w:style>
  <w:style w:type="paragraph" w:styleId="Bunntekst">
    <w:name w:val="footer"/>
    <w:basedOn w:val="Normal"/>
    <w:link w:val="BunntekstTegn"/>
    <w:uiPriority w:val="99"/>
    <w:unhideWhenUsed/>
    <w:rsid w:val="003A7798"/>
    <w:pPr>
      <w:tabs>
        <w:tab w:val="center" w:pos="4536"/>
        <w:tab w:val="right" w:pos="9072"/>
      </w:tabs>
    </w:pPr>
  </w:style>
  <w:style w:type="character" w:customStyle="1" w:styleId="BunntekstTegn">
    <w:name w:val="Bunntekst Tegn"/>
    <w:basedOn w:val="Standardskriftforavsnitt"/>
    <w:link w:val="Bunntekst"/>
    <w:uiPriority w:val="99"/>
    <w:rsid w:val="003A7798"/>
    <w:rPr>
      <w:rFonts w:ascii="Calibri" w:eastAsiaTheme="minorHAnsi" w:hAnsi="Calibri"/>
      <w:sz w:val="22"/>
      <w:szCs w:val="22"/>
      <w:lang w:eastAsia="en-US"/>
    </w:rPr>
  </w:style>
  <w:style w:type="paragraph" w:styleId="Undertittel">
    <w:name w:val="Subtitle"/>
    <w:basedOn w:val="Normal"/>
    <w:next w:val="Normal"/>
    <w:link w:val="UndertittelTegn"/>
    <w:uiPriority w:val="11"/>
    <w:qFormat/>
    <w:rsid w:val="003A779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dertittelTegn">
    <w:name w:val="Undertittel Tegn"/>
    <w:basedOn w:val="Standardskriftforavsnitt"/>
    <w:link w:val="Undertittel"/>
    <w:uiPriority w:val="11"/>
    <w:rsid w:val="003A7798"/>
    <w:rPr>
      <w:rFonts w:asciiTheme="minorHAnsi" w:eastAsiaTheme="minorEastAsia" w:hAnsiTheme="minorHAnsi" w:cstheme="minorBidi"/>
      <w:color w:val="5A5A5A" w:themeColor="text1" w:themeTint="A5"/>
      <w:spacing w:val="15"/>
      <w:sz w:val="22"/>
      <w:szCs w:val="22"/>
      <w:lang w:eastAsia="en-US"/>
    </w:rPr>
  </w:style>
  <w:style w:type="character" w:styleId="Boktittel">
    <w:name w:val="Book Title"/>
    <w:basedOn w:val="Standardskriftforavsnitt"/>
    <w:uiPriority w:val="33"/>
    <w:qFormat/>
    <w:rsid w:val="003A7798"/>
    <w:rPr>
      <w:b/>
      <w:bCs/>
      <w:i/>
      <w:iCs/>
      <w:spacing w:val="5"/>
    </w:rPr>
  </w:style>
  <w:style w:type="paragraph" w:styleId="Tittel">
    <w:name w:val="Title"/>
    <w:basedOn w:val="Normal"/>
    <w:next w:val="Normal"/>
    <w:link w:val="TittelTegn"/>
    <w:uiPriority w:val="10"/>
    <w:qFormat/>
    <w:rsid w:val="003A7798"/>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A7798"/>
    <w:rPr>
      <w:rFonts w:asciiTheme="majorHAnsi" w:eastAsiaTheme="majorEastAsia" w:hAnsiTheme="majorHAnsi" w:cstheme="majorBidi"/>
      <w:spacing w:val="-10"/>
      <w:kern w:val="28"/>
      <w:sz w:val="56"/>
      <w:szCs w:val="56"/>
      <w:lang w:eastAsia="en-US"/>
    </w:rPr>
  </w:style>
  <w:style w:type="paragraph" w:styleId="Overskriftforinnholdsfortegnelse">
    <w:name w:val="TOC Heading"/>
    <w:basedOn w:val="Overskrift1"/>
    <w:next w:val="Normal"/>
    <w:uiPriority w:val="39"/>
    <w:unhideWhenUsed/>
    <w:qFormat/>
    <w:rsid w:val="003A7798"/>
    <w:pPr>
      <w:spacing w:line="259" w:lineRule="auto"/>
      <w:outlineLvl w:val="9"/>
    </w:pPr>
    <w:rPr>
      <w:lang w:eastAsia="nb-NO"/>
    </w:rPr>
  </w:style>
  <w:style w:type="paragraph" w:styleId="INNH1">
    <w:name w:val="toc 1"/>
    <w:basedOn w:val="Normal"/>
    <w:next w:val="Normal"/>
    <w:autoRedefine/>
    <w:uiPriority w:val="39"/>
    <w:unhideWhenUsed/>
    <w:rsid w:val="003A7798"/>
    <w:pPr>
      <w:spacing w:after="100"/>
    </w:pPr>
  </w:style>
  <w:style w:type="paragraph" w:styleId="Bobletekst">
    <w:name w:val="Balloon Text"/>
    <w:basedOn w:val="Normal"/>
    <w:link w:val="BobletekstTegn"/>
    <w:semiHidden/>
    <w:unhideWhenUsed/>
    <w:rsid w:val="0002491F"/>
    <w:rPr>
      <w:rFonts w:ascii="Segoe UI" w:hAnsi="Segoe UI" w:cs="Segoe UI"/>
      <w:sz w:val="18"/>
      <w:szCs w:val="18"/>
    </w:rPr>
  </w:style>
  <w:style w:type="character" w:customStyle="1" w:styleId="BobletekstTegn">
    <w:name w:val="Bobletekst Tegn"/>
    <w:basedOn w:val="Standardskriftforavsnitt"/>
    <w:link w:val="Bobletekst"/>
    <w:semiHidden/>
    <w:rsid w:val="0002491F"/>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2.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legeforeningen.no/contentassets/870420284b7d4cb98100191ff93e7983/sppb.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1fil004\Felles_filomrade$\3.%20Familie%20og%20helse\Rehabilitering,%20hjelpemidler%20og%20transport\1%20HVERDAGSREHABILITERING\Statistikk\2025\HVR%2020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1fil004\Felles_filomrade$\3.%20Familie%20og%20helse\Rehabilitering,%20hjelpemidler%20og%20transport\1%20HVERDAGSREHABILITERING\Statistikk\2025\HVR%2020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1fil004\Felles_filomrade$\3.%20Familie%20og%20helse\Rehabilitering,%20hjelpemidler%20og%20transport\1%20HVERDAGSREHABILITERING\Statistikk\2025\HVR%202025.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nb-NO"/>
              <a:t>Utfall av vurderingsbesøk</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nb-NO"/>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CD9-4591-877F-574177935B5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CD9-4591-877F-574177935B5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CD9-4591-877F-574177935B55}"/>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6CD9-4591-877F-574177935B55}"/>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6CD9-4591-877F-574177935B55}"/>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6CD9-4591-877F-574177935B55}"/>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6CD9-4591-877F-574177935B55}"/>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6CD9-4591-877F-574177935B55}"/>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6CD9-4591-877F-574177935B5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nb-N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'Ark2'!$A$21:$I$21</c:f>
              <c:strCache>
                <c:ptCount val="9"/>
                <c:pt idx="0">
                  <c:v>1.HVR oppstart 67%</c:v>
                </c:pt>
                <c:pt idx="1">
                  <c:v>2.Takker nei 10%</c:v>
                </c:pt>
                <c:pt idx="2">
                  <c:v>3.Overført Døgnrehab 0%</c:v>
                </c:pt>
                <c:pt idx="3">
                  <c:v>4.Overført komm.Fysio/ergo 12%</c:v>
                </c:pt>
                <c:pt idx="4">
                  <c:v>5.Overført balansegruppe 2%</c:v>
                </c:pt>
                <c:pt idx="5">
                  <c:v>6. Overf.Fys.instututt 3%</c:v>
                </c:pt>
                <c:pt idx="6">
                  <c:v>7. Overf.Friskliv 0%</c:v>
                </c:pt>
                <c:pt idx="7">
                  <c:v>8. For høyt funksjonsnivå 2%</c:v>
                </c:pt>
                <c:pt idx="8">
                  <c:v>9. For lavt funksjonsnivå 4%</c:v>
                </c:pt>
              </c:strCache>
            </c:strRef>
          </c:cat>
          <c:val>
            <c:numRef>
              <c:f>'Ark2'!$A$22:$I$22</c:f>
              <c:numCache>
                <c:formatCode>General</c:formatCode>
                <c:ptCount val="9"/>
                <c:pt idx="0">
                  <c:v>101</c:v>
                </c:pt>
                <c:pt idx="1">
                  <c:v>15</c:v>
                </c:pt>
                <c:pt idx="2">
                  <c:v>0</c:v>
                </c:pt>
                <c:pt idx="3">
                  <c:v>18</c:v>
                </c:pt>
                <c:pt idx="4">
                  <c:v>3</c:v>
                </c:pt>
                <c:pt idx="5">
                  <c:v>5</c:v>
                </c:pt>
                <c:pt idx="6">
                  <c:v>0</c:v>
                </c:pt>
                <c:pt idx="7">
                  <c:v>3</c:v>
                </c:pt>
                <c:pt idx="8">
                  <c:v>6</c:v>
                </c:pt>
              </c:numCache>
            </c:numRef>
          </c:val>
          <c:extLst>
            <c:ext xmlns:c16="http://schemas.microsoft.com/office/drawing/2014/chart" uri="{C3380CC4-5D6E-409C-BE32-E72D297353CC}">
              <c16:uniqueId val="{00000012-6CD9-4591-877F-574177935B5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nb-N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nb-N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b-NO"/>
              <a:t>SPPB gjennomsnitt inn og ut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b-NO"/>
        </a:p>
      </c:txPr>
    </c:title>
    <c:autoTitleDeleted val="0"/>
    <c:plotArea>
      <c:layout/>
      <c:barChart>
        <c:barDir val="col"/>
        <c:grouping val="clustered"/>
        <c:varyColors val="0"/>
        <c:ser>
          <c:idx val="0"/>
          <c:order val="0"/>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'Ark1'!$C$154:$D$154</c:f>
              <c:numCache>
                <c:formatCode>General</c:formatCode>
                <c:ptCount val="2"/>
                <c:pt idx="0">
                  <c:v>5.67</c:v>
                </c:pt>
                <c:pt idx="1">
                  <c:v>7.67</c:v>
                </c:pt>
              </c:numCache>
            </c:numRef>
          </c:val>
          <c:extLst>
            <c:ext xmlns:c16="http://schemas.microsoft.com/office/drawing/2014/chart" uri="{C3380CC4-5D6E-409C-BE32-E72D297353CC}">
              <c16:uniqueId val="{00000000-6788-4E20-82F1-578614C14524}"/>
            </c:ext>
          </c:extLst>
        </c:ser>
        <c:dLbls>
          <c:dLblPos val="outEnd"/>
          <c:showLegendKey val="0"/>
          <c:showVal val="1"/>
          <c:showCatName val="0"/>
          <c:showSerName val="0"/>
          <c:showPercent val="0"/>
          <c:showBubbleSize val="0"/>
        </c:dLbls>
        <c:gapWidth val="219"/>
        <c:overlap val="-27"/>
        <c:axId val="763063520"/>
        <c:axId val="763059256"/>
      </c:barChart>
      <c:catAx>
        <c:axId val="763063520"/>
        <c:scaling>
          <c:orientation val="minMax"/>
        </c:scaling>
        <c:delete val="1"/>
        <c:axPos val="b"/>
        <c:numFmt formatCode="General" sourceLinked="1"/>
        <c:majorTickMark val="none"/>
        <c:minorTickMark val="none"/>
        <c:tickLblPos val="nextTo"/>
        <c:crossAx val="763059256"/>
        <c:crosses val="autoZero"/>
        <c:auto val="1"/>
        <c:lblAlgn val="ctr"/>
        <c:lblOffset val="100"/>
        <c:noMultiLvlLbl val="0"/>
      </c:catAx>
      <c:valAx>
        <c:axId val="763059256"/>
        <c:scaling>
          <c:orientation val="minMax"/>
          <c:max val="12"/>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763063520"/>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PSFS gjennomsnitt inn og ut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b-NO"/>
        </a:p>
      </c:txPr>
    </c:title>
    <c:autoTitleDeleted val="0"/>
    <c:plotArea>
      <c:layout>
        <c:manualLayout>
          <c:layoutTarget val="inner"/>
          <c:xMode val="edge"/>
          <c:yMode val="edge"/>
          <c:x val="8.4469816272965875E-2"/>
          <c:y val="0.19486111111111112"/>
          <c:w val="0.9155301837270341"/>
          <c:h val="0.72088764946048411"/>
        </c:manualLayout>
      </c:layout>
      <c:barChart>
        <c:barDir val="col"/>
        <c:grouping val="clustered"/>
        <c:varyColors val="0"/>
        <c:ser>
          <c:idx val="0"/>
          <c:order val="0"/>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'Ark1'!$F$153:$G$153</c:f>
              <c:numCache>
                <c:formatCode>General</c:formatCode>
                <c:ptCount val="2"/>
                <c:pt idx="0">
                  <c:v>0.68</c:v>
                </c:pt>
                <c:pt idx="1">
                  <c:v>6.11</c:v>
                </c:pt>
              </c:numCache>
            </c:numRef>
          </c:val>
          <c:extLst>
            <c:ext xmlns:c16="http://schemas.microsoft.com/office/drawing/2014/chart" uri="{C3380CC4-5D6E-409C-BE32-E72D297353CC}">
              <c16:uniqueId val="{00000000-5001-4006-BED8-C8965D9A334A}"/>
            </c:ext>
          </c:extLst>
        </c:ser>
        <c:dLbls>
          <c:showLegendKey val="0"/>
          <c:showVal val="0"/>
          <c:showCatName val="0"/>
          <c:showSerName val="0"/>
          <c:showPercent val="0"/>
          <c:showBubbleSize val="0"/>
        </c:dLbls>
        <c:gapWidth val="219"/>
        <c:overlap val="-27"/>
        <c:axId val="912595816"/>
        <c:axId val="912592536"/>
      </c:barChart>
      <c:catAx>
        <c:axId val="912595816"/>
        <c:scaling>
          <c:orientation val="minMax"/>
        </c:scaling>
        <c:delete val="1"/>
        <c:axPos val="b"/>
        <c:numFmt formatCode="General" sourceLinked="1"/>
        <c:majorTickMark val="none"/>
        <c:minorTickMark val="none"/>
        <c:tickLblPos val="nextTo"/>
        <c:crossAx val="912592536"/>
        <c:crosses val="autoZero"/>
        <c:auto val="1"/>
        <c:lblAlgn val="ctr"/>
        <c:lblOffset val="100"/>
        <c:noMultiLvlLbl val="0"/>
      </c:catAx>
      <c:valAx>
        <c:axId val="912592536"/>
        <c:scaling>
          <c:orientation val="minMax"/>
          <c:max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912595816"/>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9">
  <a:schemeClr val="accent6"/>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BA3744170949D3A0A98AFE0C4961A8"/>
        <w:category>
          <w:name w:val="Generelt"/>
          <w:gallery w:val="placeholder"/>
        </w:category>
        <w:types>
          <w:type w:val="bbPlcHdr"/>
        </w:types>
        <w:behaviors>
          <w:behavior w:val="content"/>
        </w:behaviors>
        <w:guid w:val="{D7C70158-B74E-439D-9648-6E8EF4B66B0F}"/>
      </w:docPartPr>
      <w:docPartBody>
        <w:p w:rsidR="00E32DED" w:rsidRDefault="00144449" w:rsidP="00144449">
          <w:pPr>
            <w:pStyle w:val="D0BA3744170949D3A0A98AFE0C4961A8"/>
          </w:pPr>
          <w:r>
            <w:t>[Tittel]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449"/>
    <w:rsid w:val="000D682B"/>
    <w:rsid w:val="00144449"/>
    <w:rsid w:val="0026422A"/>
    <w:rsid w:val="00735C38"/>
    <w:rsid w:val="008939FA"/>
    <w:rsid w:val="00E32D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0BA3744170949D3A0A98AFE0C4961A8">
    <w:name w:val="D0BA3744170949D3A0A98AFE0C4961A8"/>
    <w:rsid w:val="001444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11BAD-8E75-4C18-A7D8-C9BF9DA86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13</Pages>
  <Words>4374</Words>
  <Characters>22134</Characters>
  <Application>Microsoft Office Word</Application>
  <DocSecurity>0</DocSecurity>
  <Lines>691</Lines>
  <Paragraphs>273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Gry Anette Skinlo</dc:creator>
  <cp:keywords/>
  <dc:description/>
  <cp:lastModifiedBy>Bente Østbakken Aasoldsen</cp:lastModifiedBy>
  <cp:revision>46</cp:revision>
  <cp:lastPrinted>2026-03-05T09:12:00Z</cp:lastPrinted>
  <dcterms:created xsi:type="dcterms:W3CDTF">2025-12-29T13:08:00Z</dcterms:created>
  <dcterms:modified xsi:type="dcterms:W3CDTF">2026-03-26T16:22:00Z</dcterms:modified>
</cp:coreProperties>
</file>