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26/5950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Delegerte saker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46/26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Rådmannens innstilling: </w:t>
              </w:r>
            </w:p>
            <w:p>
              <w:pPr>
                <w:spacing w:after="160"/>
              </w:pPr>
              <w:r>
                <w:t xml:space="preserve">Delegerte saker tas til orientering. </w:t>
              </w:r>
            </w:p>
          </w:sdtContent>
        </w:sdt>
        <w:p w:rsidR="00043C24" w:rsidP="003E7097" w:rsidRDefault="00043C24" w14:paraId="30E7DD88" w14:textId="77777777"/>
        <w:p w:rsidRPr="00853B6B" w:rsidR="00566A27" w:rsidP="003E7097" w:rsidRDefault="00000000" w14:paraId="4A2A7196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83F66F8C9DB47CAB67A0677677A2B93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5E57E2E8E84D4FCDA7219EB8AD113F4B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8"/>
                <w:gridCol w:w="7652"/>
              </w:tblGrid>
              <w:tr w:rsidRPr="00853B6B" w:rsidR="00853B6B" w:rsidTr="00DE5A70" w14:paraId="3F060658" w14:textId="77777777">
                <w:tc>
                  <w:tcPr>
                    <w:tcW w:w="1418" w:type="dxa"/>
                  </w:tcPr>
                  <w:p w:rsidRPr="00853B6B" w:rsidR="00EE795E" w:rsidP="003E7097" w:rsidRDefault="00EE795E" w14:paraId="595476C2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85CE691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 Avslag - Dispensasjon fra regulert byggegrense - Gbnr. 200/2700, Storvegen 25 - Oppføring av drivhus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233/26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 Gbnr. 35/321, Blåbæråsen - Tillatelse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 Gbnr. 52/72, Hegglia 26 - Bruksendring fra tilleggsdel - Tillatelse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Avslag - Dispensasjon fra regulert byggegrense - Gbnr. 200/2700, Storvegen 25 - Oppføring av drivhus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Avslag - Gbnr. 39/284, Rørabakken 75 - Søknad om dispensasjon for oppføring av tilbygg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Avslag - Midlertidig brukstillatelse - Gbnr. 3/83, Kvestadlia 7 - Oppføring av enebolig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Byggesøknad - Gbnr. 200/1768, Lundevegen 2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121/1278, Fredbovegen 43 - Oppføring av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200/2169, Bråten - Flytebrygger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135/26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200/2906, Sverresgate 6B - Fasadeendring, påbygg, bruksendring og oppdeling av boenhet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46/1091, Rønningvegen 75 - Tilbygg, ny garasje og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59/1, Mule 6, 10, 12a, 12b, 12c, 12d - Etablering av midlertidig parkeringsplass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59/1, Mule 6, 10, 12a, 12b, 12c, 12d - etablering av parkeringsplasser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innvilget - Gbnr. 33/34, Dåpan 34 - Søknad om endring av sti og forlengelse/oppgradering av treklopp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 200/2201, Skolegata 2 - Ny adkomst til bygning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 56/547, Fjordgata 48 - Riving endring i bærende konstruksjon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 67/122, Trollhaugvegen 17 – Riving og oppføring av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Endring av gitt tillatelse - Gbnr.382/157, Øvre Liane 73 - bruksendring fra tilleggsdel til hoveddel i kjeller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53/87 - Elgfaret 5 - Bruksendring og oppføring av frittliggende bod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61/507, Hvalenkroken 12 - Tilbygg, overbygg over inngagnsparti, oppføring av terrasse og innsetting av garasjeport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67/28, Lunderingen 19A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Gbnr. 61/490, Tillatelse - Gbnr. 61/490 Skrikeråsvegen 2A - Tilbygg veranda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- Gbnr. 20/83, Setervegen - Døgnhvileplass, oppstillingsplasser, servicebygg med sanitærfunksjoner, samt teknisk infrastruktur m.m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- Gbnr. 46/1091, Rønningvegen 75 - Tilbygg, ny garasje og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- Gbnr. 80/79, Torgbakken 22 - Oppføring av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2 - Gbnr. 56/551, Hydrovegen 55 - Oppgradering innvendig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Igangsettingstillatelse 2 - Gbnr. 59/1, Mule 6, 10, 12a-d - Mule sykehjem - Grunnarbeid, betongarbeider og konstruskjonselementer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Innvilget dispensasjon - Gbnr. 27/53, Bjønnes-Solvika 88 - Rive bod, utedo og terrasse samt oppføring av tilbygg og ombygging av eksisterende fritidsbolig og platting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Innvilget dispensasjon - Gbnr. 31/46, Siktesøya 32 - Oppføring av smal bunnfast utrigger samt etablering av hjelpetrinn i det bratte terrenget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Innvilget dispensasjon - Gbnr. 39/291, Røraåsen - Søknad om dispensasjon for oppføring av ny enebolig med integrert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- Gbnr. 1/293, Traaholt - Institusjonsboliger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- Gbnr. 200/1721, Lilleåsvegen 3 - Fasadeendring og bruksendring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brukstillatelse - Gbnr. 35/331, Sivallvegen 59 - 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121/91, Stadionvegen 4 - Flerbrukshall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121/91, Stadionvegen 4 - Nytt varmesentral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231/26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20/83, Setervegen - Døgnhvileplass, oppstillingsplasser, servicebygg med sanitærfunksjoner, samt teknisk infrastruktur m.m.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136/26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200/2906, Sverresgate 6B - Fasadeendring, påbygg, bruksendring og oppdeling av boenhet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200/4248, Aallsgate - Oppføring av enebolig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27/53, Bjønnes-Solvika 88 - Rive bod, utdo og terrasse samt oppføring av tilbygg/ombygging av eksisterende fritidsbolig og platting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31/46, Siktesøya 32 - Oppføring av smal bunnfast utrigger samt etablering av hjelpetrinn i det bratte terrenget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39/107, Bergsbygdavegen 241 - Rive eksisterende fritidsbolig samt oppføring av enebolig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39/291, Røraåsen - Nybygg bolig med integrert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46/1091, Rønningvegen 75 - tilbygg, garasje og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Rammetillatelse - Gbnr. 56/515, Hydrovegen 53 - Fasadeendring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 Gbnr. 46/409, Vallermyrvegen 30-32 - Oppføring av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 Gbnr. 51/168, Snekkeråsvegen 11 - Endring i bærende konstruksjoner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- 26/3596 Gbnr. 200/2698, Storvegen 23 - tilbygg til eksisterende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- 26/3784 Gbnr. 200/1768, Lundevegen 2 - Tilbygg og oppføring av garasje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121/217 - Bygge inn overbygd inngangsparti samt brukesendring av rom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121/651, Fredbo alle 20 -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123/256, Heigata 67 - delvis riving av brannskadet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15/21, Markavegen 882 - Oppføring av garasje/driftsbygning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20/83, Setervegen 69 - Drivstoffanlegg for storbil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200/1149, Jernbanegata 10 - Oppføring av virksomhetsskilt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200/2169, Bråten - Flytebrygger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200/2887, Sverdrupsgate 24 -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200/3126, Valkyriegata 4 -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200/3265, Vinkelgata 2 - Tilbygg, påbygg og fasadeendring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200/4095, Floodeløkka 1 - Ny rømningsdør, endring av rømningsveier, endring i nød- og ledelysanlegg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22/57, Gullåsvegen 25 - Bruksendring fra tilleggsdel til hoveddel, samt mindre endringer av fasade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27/35, Bjønnesvegen 312 - Gjenoppføring av tilbygg som ble totalskadet etter stormen "Amy"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236/26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33/331, Nordre Maiensveg 12 - Bygge inn overbygget terrasse samt utvidelse av terrasse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35/111, Ulesundvegen 140 - Rive/nybygg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374/162, Løavegen 5 - Søknad om bruksendring av rom i kjeller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376/21, Poppelvegen 8 D - Installasjon av trappeheis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46/1462, Flåttenlia 30 A - Fasadeendring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46/644, Farmannvegen 24 - Utvidelse av veranda og balkong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49/50, Deichmansgate 148 -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50/125, Rødsåsen 40 -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54/54, Flåttenbakken 37 -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55/135, Fjellygata 50 - Rehabilitering av skorsteinspipe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56/12, Hydrovegen - Ny industrigarasje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56/417, Fogtegata 22 - Oppretting av ny grunneiendom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56/521, Tormod Gjestlands veg 29 - Endring i bærekonstuksjon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56/528, Herøya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56/551, Herøya - Riving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336/26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60/337, Marsvegen 24 -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272/26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67/386, Lundekroken 21 - Tilbygg til eksisterende lagerhall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70/38, Kjørholtvegen 17 - Fasadeendring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288/26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75/141, Tangenvegen 40 - Opprettelse av grunneiendom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Oppføring av virksomhets skilt på fasade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Avslag - Gbnr. 200/831, Grensegata 16 - riving og oppføring av nytt hus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Dispensasjon - Innvilget - Gbnr. 43/333, Prestemoen 4 - Etablering av ny nettstasjon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  Gbnr. 58/324, Marmorvegen 109 - Bruksendring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 Gbnr. 121/1276, Fredbovegen 39 - Piperehabilitering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 1/174, Traaholtvegen 6 - Oppføring av støyskjerm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247/26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200/183, Borti Reichelts veg 2 - Oppdeling av bruksenheter i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353/26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200/2460, Kulltangvegen 68 - Etablering av trappeheis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200/613, Friggsgate 10 - Garasje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200/976, Hestehavna 8B - Riving av deler av bygget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381/88, Austadkroken 22 -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39/274, Rørabakken 82 - Tilbygg til eksisterende  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42/72, Bergsbygdavegen 152C  - Tilbygg fritidsbolig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43/1, Prestealleen - Utvidelse av mobilmast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46/1313, Sykehusvegen 4 - Oppføring av isolert glassveranda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46/16, Bjørnslettvegen 47 - Rehabilitering av  skorstein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46/404, Langmyrvegen 30 - Fasadeendring, ombygging og oppføring av skilt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46/423, Vallermyrvegen 36 - Tilbygg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345/26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54/47, Fjellygata 2A -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56/54, Fogtegata 9 - Påbygg og bruksendring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58/171, Versvikvegen 6 A - Nytt bygg - Lagerbygg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58/171, Versvikvegen 6A - Oppføring av nytt lagerbygg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58/171, Versvikvegen 6A - Utvidelse av lagerbygg med 1,5 m mot syd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262/26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61/291, Titanvegen 3 - Bruksendring av loftsrom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290/26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67/36, Gravabakken 5 B - Fasadeendring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321/26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Ferdigattest - Gbnr. 70/9, Friervegen 104 - Påbygg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Gbnr. 83/72, Blekebakklia 2 - Fasadeendring - Ferdigattest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Midlertidig dispensasjon - Innvilget - Gbnr. 23/1 - E18 Langangen - Rugtvedt - Mellomlager for rene masser 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258/26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61/291, Titanvegen 3 - Bruksendring av loftsrom fra tilleggsdel til hoveddel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305/26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Tillatelse - Gbnr. 75/121, Tangenvegen 40 - Oprettelse av grunneiendom</w:t>
                        </w:r>
                      </w:sdtContent>
                    </w:sdt>
                  </w:p>
                </w:tc>
              </w:tr>
            </w:tbl>
            <w:p w:rsidR="00F71A80" w:rsidP="005473BF" w:rsidRDefault="00000000" w14:paraId="59D70511" w14:textId="795700B5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Delegerte saker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