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26/5668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Alexander Mokkelbost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08.05.2026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Keops Arbeid KF - Årsregnskap og årsberetning 2025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/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Bystyret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 </w:t>
                        </w:r>
                      </w:sdtContent>
                    </w:sdt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37/26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28.05.2026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Regnskap og årsberetning for Keops Arbeid KF for 2024 godkjennes.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I vedtektene for KEOPS Arbeid KF § 8 Økonomi/årsregnskap, står det at virksomheten skal avgi et årsregnskap ved regnskapsårets slutt, som viser regnskapstall i forhold til bystyrets vedtatte budsjett. Årsberetning skal beskrive virksomheten og oppnådde resultater i året i henhold til vedtatte mål og aktivitetsplaner.</w:t>
              </w:r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t xml:space="preserve">Driftsregnskapet for 2025 legges fram i balanse.</w:t>
              </w:r>
              <w:r>
                <w:rPr>
                  <w:b/>
                </w:rPr>
                <w:t xml:space="preserve"> </w:t>
              </w:r>
              <w:r>
                <w:t xml:space="preserve">Et positivt netto driftsresultat på 382.077,- som sette av til disposisjonsfond. For informasjon om virksomheten og aktiviteten i 2025 vises det til vedlagte årsberetning.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Effekten av saken </w:t>
              </w:r>
              <w:r>
                <w:br/>
              </w:r>
              <w:r>
                <w:t xml:space="preserve"> </w:t>
              </w:r>
            </w:p>
            <w:tbl>
              <w:tblPr>
                <w:tblStyle w:val="TableGrid"/>
                <w:tblW w:w="9000" w:type="dxa"/>
                <w:tblLayout w:type="fixed"/>
                <w:tblLook w:firstRow="true" w:lastRow="false" w:firstColumn="false" w:lastColumn="false"/>
              </w:tblPr>
              <w:tblGrid>
                <w:gridCol w:w="4434.3"/>
                <w:gridCol w:w="1084.5"/>
                <w:gridCol w:w="1067.4"/>
                <w:gridCol w:w="1009.8"/>
                <w:gridCol w:w="1404"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Negativ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Nøytral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Positiv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Ikke relevant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klima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miljøet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Økonomiske konsekvenser i et langt 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folkehelsen, herunder vurdering av </w:t>
                    </w:r>
                  </w:p>
                  <w:p>
                    <w:pPr>
                      <w:spacing w:after="160"/>
                    </w:pPr>
                    <w:r>
                      <w:t xml:space="preserve">tilpasning til aldersvennlig samfunn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</w:tbl>
            <w:p>
              <w:pPr>
                <w:spacing w:after="160"/>
              </w:pPr>
              <w:r>
                <w:rPr>
                  <w:i/>
                  <w:vertAlign w:val="subscript"/>
                </w:rPr>
                <w:t xml:space="preserve">Forklaring: Tiltaket er vurdert ut fra fire perspektiver for å bestemme om det vil gjøre dagens situasjon forverret, uendret eller bedre. Dersom tiltaket ikke påvirker de nevnte perspektivene, er alternativet "ingen" påvirkning valgt.</w:t>
              </w:r>
            </w:p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Keops Arbeid KF - Årsregnskap og årsberetning 2025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