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26/5695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Mona Johnsen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Brukerundersøkelse på sykehjem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Eldrerådet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21.05.2026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helse og omsorg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1. Saken tas til orientering.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Porsgrunn kommune gjennomfører bruker- og pårørendeundersøkelser i tråd med vedtatt plan. Område Institusjon har gjennomført pårørendeundersøkelse ved kommunenes sykehjem. Resultatene ble lagt frem for Helse- og omsorgsutvalget 26.08.2025. I etterkant av behandlingen ble det etterspurt en nærmere oppfølging av enkelte forhold.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Involvering av pårørende i planarbeid, herunder tiltaksplaner.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Informasjon til pårørende.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Kontaktperson ordning.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Tiltak som er satt i gang for å bedre resultatene av brukerundersøkelsen.</w:t>
              </w:r>
            </w:p>
            <w:p>
              <w:pPr>
                <w:pStyle w:val="ListParagraph"/>
                <w:numPr>
                  <w:ilvl w:val="0"/>
                  <w:numId w:val="2"/>
                </w:numPr>
                <w:spacing w:after="160"/>
              </w:pPr>
              <w:r>
                <w:rPr>
                  <w:b/>
                </w:rPr>
                <w:t xml:space="preserve">Tydeliggjøre involvering av pårørende i planarbeid (tiltaksplaner).</w:t>
              </w:r>
              <w:r>
                <w:t xml:space="preserve"> Det gjennomføres i dag samtaler med pårørende 1–2 ganger per år, med noe variasjon mellom sykehjemmene. Det legges opp til to planlagte samtaler per år, hvorav én med lege til stede. I samtalene skal det være økt oppmerksomhet på bruk og gjennomgang av tiltaksplaner. Videre innføres pårørendesamtale ved oppstart på alle langtidsplasser.</w:t>
              </w:r>
            </w:p>
            <w:p>
              <w:pPr>
                <w:pStyle w:val="ListParagraph"/>
                <w:numPr>
                  <w:ilvl w:val="0"/>
                  <w:numId w:val="2"/>
                </w:numPr>
                <w:spacing w:after="160"/>
              </w:pPr>
              <w:r>
                <w:rPr>
                  <w:b/>
                </w:rPr>
                <w:t xml:space="preserve">Styrke og systematisere informasjon til pårørende om tilbud og aktiviteter.</w:t>
              </w:r>
              <w:r>
                <w:t xml:space="preserve"> Sykehjemmene har informasjonshefte som utleveres ved innleggelse. Det gis også informasjon i avdelingene om aktiviteter. Utover dette benyttes noe ulike informasjonsformer, tilpasset lokale forhold og beboergrupper. Eksempler er internavis ved Mule sykehjem tilgjengelig i fellesarealer, månedsbrev fra avdelingsleder ved Vestsiden og beboermøter ved Brevik.</w:t>
              </w:r>
            </w:p>
            <w:p>
              <w:pPr>
                <w:pStyle w:val="ListParagraph"/>
                <w:numPr>
                  <w:ilvl w:val="0"/>
                  <w:numId w:val="2"/>
                </w:numPr>
                <w:spacing w:after="160"/>
              </w:pPr>
              <w:r>
                <w:rPr>
                  <w:b/>
                </w:rPr>
                <w:t xml:space="preserve">Sikre at informasjon om kontaktperson er tydelig og lett tilgjengelig.</w:t>
              </w:r>
              <w:r>
                <w:t xml:space="preserve"> Det gis informasjon om kontaktperson i forbindelse med årssamtaler, og dette innarbeides også som fast punkt i pårørendesamtaler. Ved enkelte sykehjem synliggjøres kontaktpersoninformasjon også på beboerens rom.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t xml:space="preserve"> 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sdt>
          <w:sdtPr>
            <w:alias w:val="SaksVedlegg"/>
            <w:tag w:val="SaksVedlegg"/>
            <w:id w:val="1638527878"/>
            <w:placeholder>
              <w:docPart w:val="731B8AA581E244DCB3B36835AB1DD8C8"/>
            </w:placeholder>
            <w:showingPlcHdr/>
          </w:sdtPr>
          <w:sdtContent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1253D8" w14:paraId="707CE68B" w14:textId="77777777">
                <w:tc>
                  <w:tcPr>
                    <w:tcW w:w="9158" w:type="dxa"/>
                  </w:tcPr>
                  <w:p w:rsidRPr="00853B6B" w:rsidR="00FD6628" w:rsidP="003E7097" w:rsidRDefault="00FD6628" w14:paraId="72DF02D7" w14:textId="77777777">
                    <w:r w:rsidRPr="00853B6B">
                      <w:t>Vedlegg</w:t>
                    </w:r>
                  </w:p>
                </w:tc>
              </w:tr>
              <w:tr w:rsidRPr="00853B6B" w:rsidR="00853B6B" w:rsidTr="001253D8" w14:paraId="199AEEE3" w14:textId="77777777">
                <w:tc>
                  <w:tcPr>
                    <w:tcW w:w="9158" w:type="dxa"/>
                  </w:tcPr>
                  <w:p w:rsidRPr="00853B6B" w:rsidR="00FD6628" w:rsidP="003E7097" w:rsidRDefault="00000000" w14:paraId="02A546D4" w14:textId="77777777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Pårørende samtale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67CB32F6" w14:textId="77777777"/>
          </w:sdtContent>
        </w:sdt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F190B"/>
    <w:multiLevelType w:val="hybridMultilevel"/>
    <w:tmpl w:val="01DE03EE"/>
    <w:lvl w:ilvl="0" w:tplc="0414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14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14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numbering" Target="/word/numbering.xml" Id="Rd44b46fff5744d4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Brukerundersøkelse på sykehjem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