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26/6346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20.05.2026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Godkjenning av møteplan for 2027</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80/26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Ordførers innstilling</w:t>
              </w:r>
            </w:p>
            <w:p>
              <w:pPr>
                <w:spacing w:after="160"/>
              </w:pPr>
              <w:r>
                <w:t xml:space="preserve">Møteplan for 2027 godkjennes</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Ordfører legger møteplanen for 2027 frem til godkjenning av Bystyret da det politiske reglementet sier at ordfører innstiller i saker vedrørende folkevalgte og folkevalgte organer.</w:t>
              </w:r>
            </w:p>
            <w:p>
              <w:pPr>
                <w:spacing w:after="160"/>
              </w:pPr>
              <w:r>
                <w:t xml:space="preserve">Bystyret eller det folkevalgte organet vedtar selv tidspunkter for sine møter. I tillegg skal det avholdes møter når organets leder mener det er nødvendig eller dersom minst 1/3 av medlemmene krever det, jf. kommuneloven § 11-2.</w:t>
              </w:r>
            </w:p>
            <w:p>
              <w:pPr>
                <w:spacing w:after="160"/>
              </w:pPr>
              <w:r>
                <w:t xml:space="preserve">Før årets slutt beslutter Bystyret møtekalender for det kommende år. Det anbefales at møtene i folkevalgte organ avvikles i en kombinasjon mellom dags- og kveldsmøter. Bystyremøter settes normalt klokken 18:00 og avsluttes ikke senere enn 22:00 med mindre Bystyret vedtar noe annet. Eventuelle orienteringer som ikke er knyttet til sakslisten annonseres særskilt, og avsluttes før bystyret settes kl. 18:00.</w:t>
              </w:r>
            </w:p>
            <w:p>
              <w:pPr>
                <w:spacing w:after="160"/>
              </w:pPr>
              <w:r>
                <w:t xml:space="preserve"> </w:t>
              </w:r>
            </w:p>
          </w:sdtContent>
        </w:sdt>
        <w:sdt>
          <w:sdtPr>
            <w:alias w:val="SaksTekst"/>
            <w:tag w:val="SaksTekst"/>
            <w:id w:val="-1309477531"/>
          </w:sdtPr>
          <w:sdtContent>
            <w:p>
              <w:pPr>
                <w:spacing w:after="160"/>
              </w:pPr>
              <w:r>
                <w:rPr>
                  <w:b/>
                </w:rPr>
                <w:t xml:space="preserve">Ordførers vurdering</w:t>
              </w:r>
            </w:p>
            <w:p>
              <w:pPr>
                <w:spacing w:after="160"/>
              </w:pPr>
              <w:r>
                <w:t xml:space="preserve">Ordfører anbefaler at møteplan for 2027 vedtas av bystyret. Det politiske reglementet tilsier at planen legges frem ved årets begynnelse, men det anbefales allikevel at planen vedtas nå, slik at det gis forutsigbarhet for politisk og administrativt arbeid så tidlig som mulig.</w:t>
              </w:r>
            </w:p>
            <w:p>
              <w:pPr>
                <w:spacing w:after="160"/>
              </w:pPr>
              <w:r>
                <w:br/>
              </w: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Godkjenning av møteplan for 2027</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