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7C000" w14:textId="0498B0F0" w:rsidR="00FF90BD" w:rsidRDefault="3391D33F" w:rsidP="00FF90BD">
      <w:pPr>
        <w:pStyle w:val="Overskrift1"/>
      </w:pPr>
      <w:r>
        <w:t xml:space="preserve">Pårørendestrategi for Porsgrunn kommune </w:t>
      </w:r>
    </w:p>
    <w:p w14:paraId="00E6E95A" w14:textId="79E7BBCF" w:rsidR="2F812E89" w:rsidRDefault="2F812E89" w:rsidP="1419839D">
      <w:r>
        <w:t>Oktober 2026</w:t>
      </w:r>
    </w:p>
    <w:p w14:paraId="743CC64C" w14:textId="0D08CF99" w:rsidR="000D3F39" w:rsidRDefault="3391D33F">
      <w:pPr>
        <w:pStyle w:val="Overskrift2"/>
      </w:pPr>
      <w:r>
        <w:t>Sammen om god helse og mestring</w:t>
      </w:r>
    </w:p>
    <w:p w14:paraId="00AEE1D7" w14:textId="5FD28F67" w:rsidR="00FF90BD" w:rsidRDefault="3391D33F" w:rsidP="00FF90BD">
      <w:pPr>
        <w:pStyle w:val="Overskrift2"/>
      </w:pPr>
      <w:r>
        <w:t>1. Innledning</w:t>
      </w:r>
    </w:p>
    <w:p w14:paraId="0E1A2C15" w14:textId="6F8DE26D" w:rsidR="1419839D" w:rsidRDefault="1419839D" w:rsidP="1419839D">
      <w:r>
        <w:t>Pårørende er en viktig ressurs for den enkelte, familien og samfunnet. Mange pårørende utfører omfattende omsorgsoppgaver og er avgjørende for at innbyggere skal kunne mestre hverdagen og leve gode liv. Pårørende er viktige samarbeidspartnere for kommunen når vi skal møte framtidens utfordringer.</w:t>
      </w:r>
    </w:p>
    <w:p w14:paraId="0C65FC98" w14:textId="77777777" w:rsidR="000D3F39" w:rsidRDefault="3391D33F">
      <w:r>
        <w:t>Porsgrunn kommune ønsker å møte pårørende som samarbeidspartnere og bidra til at de opplever støtte, involvering og forutsigbarhet. Samtidig skal kommunen bidra til at pårørende kan ivareta egen helse, arbeid og fritid.</w:t>
      </w:r>
    </w:p>
    <w:p w14:paraId="060B3285" w14:textId="26ACE95A" w:rsidR="1419839D" w:rsidRDefault="1419839D" w:rsidP="1419839D">
      <w:r>
        <w:t>Denne strategien beskriver kommunens mål og prioriteringer for pårørendearbeidet. Strategien legger føringer for det videre arbeidet fra 2026. Det skal utarbeides en konkret handlingsplan som følges opp jevnlig og minst én gang årlig.</w:t>
      </w:r>
    </w:p>
    <w:p w14:paraId="0160EB0E" w14:textId="1240FC3A" w:rsidR="00FF90BD" w:rsidRDefault="3391D33F" w:rsidP="00FF90BD">
      <w:pPr>
        <w:pStyle w:val="Overskrift2"/>
      </w:pPr>
      <w:r>
        <w:t>2. Pårørendestøtte i Porsgrunn i dag</w:t>
      </w:r>
    </w:p>
    <w:p w14:paraId="7B1D186B" w14:textId="2296776D" w:rsidR="1419839D" w:rsidRDefault="1419839D" w:rsidP="1419839D">
      <w:r>
        <w:t>Porsgrunn kommune har i dag flere tilbud og tjenester som direkte eller indirekte støtter pårørende. Dette omfatter blant annet informasjon og veiledning, avlastningstiltak, fritidskontakt, omsorgsstønad, dag- og aktivitetstilbud, helse- og aktivitetssentre, boligrelatert veiledning og samarbeid med frivillige aktører. Tilbudene er utviklet over tid og finnes på tvers av flere tjenesteområder. Brukermedvirkning er ivaretatt i utviklingen av dagens tilbud. Strategien skal bygge videre på dette arbeidet og bidra til å videreutvikle kommunens pårørendestøtte.</w:t>
      </w:r>
    </w:p>
    <w:p w14:paraId="22C16198" w14:textId="60D6F0BA" w:rsidR="1419839D" w:rsidRDefault="1419839D" w:rsidP="1419839D">
      <w:pPr>
        <w:pStyle w:val="Overskrift2"/>
      </w:pPr>
      <w:r>
        <w:t>3. Medvirkning</w:t>
      </w:r>
    </w:p>
    <w:p w14:paraId="66D37DE6" w14:textId="332F600B" w:rsidR="1419839D" w:rsidRDefault="1419839D" w:rsidP="1419839D">
      <w:r>
        <w:t>Pårørendestrategien bygger på føringer i Kommuneplanens samfunnsdel – Porsgrunn mot 2040 og Sammen om god helse – Temaplan for helse og mestring 2026–2040. I disse planarbeidene har det vært god innbygger- og brukerforankring. I det videre arbeidet med årlig handlingsplan vil kommunen legge til rette for medvirkning fra aktuelle pårørende, brukere, tjenester og samarbeidspartnere.</w:t>
      </w:r>
    </w:p>
    <w:p w14:paraId="1F39A05D" w14:textId="5EC88BB7" w:rsidR="1419839D" w:rsidRDefault="1419839D" w:rsidP="1419839D">
      <w:pPr>
        <w:pStyle w:val="Overskrift2"/>
      </w:pPr>
      <w:r>
        <w:t>4. Formål</w:t>
      </w:r>
    </w:p>
    <w:p w14:paraId="2DCFF263" w14:textId="77777777" w:rsidR="000D3F39" w:rsidRDefault="00FF90BD">
      <w:r w:rsidRPr="00FF90BD">
        <w:t>Strategien skal bidra til at:</w:t>
      </w:r>
    </w:p>
    <w:p w14:paraId="4DBD351A" w14:textId="77777777" w:rsidR="000D3F39" w:rsidRDefault="00FF90BD" w:rsidP="00FF90BD">
      <w:pPr>
        <w:pStyle w:val="Listeavsnitt"/>
        <w:numPr>
          <w:ilvl w:val="0"/>
          <w:numId w:val="10"/>
        </w:numPr>
      </w:pPr>
      <w:r w:rsidRPr="00FF90BD">
        <w:t>pårørende opplever å bli sett, hørt og anerkjent</w:t>
      </w:r>
    </w:p>
    <w:p w14:paraId="2CB93663" w14:textId="77777777" w:rsidR="000D3F39" w:rsidRDefault="00FF90BD" w:rsidP="00FF90BD">
      <w:pPr>
        <w:pStyle w:val="Listeavsnitt"/>
        <w:numPr>
          <w:ilvl w:val="0"/>
          <w:numId w:val="10"/>
        </w:numPr>
      </w:pPr>
      <w:r w:rsidRPr="00FF90BD">
        <w:t>pårørende får informasjon, veiledning og støtte når de trenger det</w:t>
      </w:r>
    </w:p>
    <w:p w14:paraId="019845CD" w14:textId="77777777" w:rsidR="000D3F39" w:rsidRDefault="00FF90BD" w:rsidP="00FF90BD">
      <w:pPr>
        <w:pStyle w:val="Listeavsnitt"/>
        <w:numPr>
          <w:ilvl w:val="0"/>
          <w:numId w:val="10"/>
        </w:numPr>
      </w:pPr>
      <w:r w:rsidRPr="00FF90BD">
        <w:lastRenderedPageBreak/>
        <w:t>kommunen samarbeider systematisk med pårørende</w:t>
      </w:r>
    </w:p>
    <w:p w14:paraId="1BD88956" w14:textId="7A9BCE4E" w:rsidR="000D3F39" w:rsidRDefault="3391D33F" w:rsidP="00FF90BD">
      <w:pPr>
        <w:pStyle w:val="Listeavsnitt"/>
        <w:numPr>
          <w:ilvl w:val="0"/>
          <w:numId w:val="10"/>
        </w:numPr>
      </w:pPr>
      <w:r>
        <w:t xml:space="preserve">ansatte </w:t>
      </w:r>
      <w:r w:rsidR="69F5C763">
        <w:t xml:space="preserve">og innbyggere </w:t>
      </w:r>
      <w:r>
        <w:t>har felles forståelse av pårørendes rolle og behov</w:t>
      </w:r>
    </w:p>
    <w:p w14:paraId="35C813A2" w14:textId="77777777" w:rsidR="000D3F39" w:rsidRDefault="3391D33F" w:rsidP="00FF90BD">
      <w:pPr>
        <w:pStyle w:val="Listeavsnitt"/>
        <w:numPr>
          <w:ilvl w:val="0"/>
          <w:numId w:val="10"/>
        </w:numPr>
      </w:pPr>
      <w:r>
        <w:t>kommunens tilbud blir kjent og lett tilgjengelige</w:t>
      </w:r>
    </w:p>
    <w:p w14:paraId="211243D3" w14:textId="4DF8C17F" w:rsidR="1419839D" w:rsidRDefault="1419839D" w:rsidP="1419839D">
      <w:pPr>
        <w:pStyle w:val="Listeavsnitt"/>
        <w:numPr>
          <w:ilvl w:val="0"/>
          <w:numId w:val="10"/>
        </w:numPr>
      </w:pPr>
      <w:r>
        <w:t>pårørendestøtten blir mer synlig, samordnet og tilgjengelig på tvers av tjenesteområder</w:t>
      </w:r>
    </w:p>
    <w:p w14:paraId="3AE90C78" w14:textId="22E0A8C9" w:rsidR="1419839D" w:rsidRDefault="1419839D" w:rsidP="1419839D">
      <w:pPr>
        <w:pStyle w:val="Overskrift2"/>
      </w:pPr>
      <w:r>
        <w:t>5. Våre prinsipper</w:t>
      </w:r>
    </w:p>
    <w:p w14:paraId="6C0BA10C" w14:textId="77777777" w:rsidR="000D3F39" w:rsidRDefault="00FF90BD">
      <w:r w:rsidRPr="00FF90BD">
        <w:t>Porsgrunn kommune skal:</w:t>
      </w:r>
    </w:p>
    <w:p w14:paraId="3731BCD0" w14:textId="77777777" w:rsidR="000D3F39" w:rsidRDefault="00FF90BD">
      <w:pPr>
        <w:pStyle w:val="Overskrift3"/>
      </w:pPr>
      <w:r w:rsidRPr="00FF90BD">
        <w:t>Anerkjenne</w:t>
      </w:r>
    </w:p>
    <w:p w14:paraId="77B25BF2" w14:textId="77777777" w:rsidR="000D3F39" w:rsidRDefault="00FF90BD">
      <w:r w:rsidRPr="00FF90BD">
        <w:t>Pårørende skal møtes med respekt og anerkjennelse for den innsatsen de gjør.</w:t>
      </w:r>
    </w:p>
    <w:p w14:paraId="3E424966" w14:textId="77777777" w:rsidR="000D3F39" w:rsidRDefault="00FF90BD">
      <w:pPr>
        <w:pStyle w:val="Overskrift3"/>
      </w:pPr>
      <w:r w:rsidRPr="00FF90BD">
        <w:t>Samarbeide</w:t>
      </w:r>
    </w:p>
    <w:p w14:paraId="55693F94" w14:textId="77777777" w:rsidR="000D3F39" w:rsidRDefault="00FF90BD">
      <w:r w:rsidRPr="00FF90BD">
        <w:t>Pårørende skal involveres når bruker ønsker det og innenfor gjeldende regelverk.</w:t>
      </w:r>
    </w:p>
    <w:p w14:paraId="1954543F" w14:textId="77777777" w:rsidR="000D3F39" w:rsidRDefault="00FF90BD">
      <w:pPr>
        <w:pStyle w:val="Overskrift3"/>
      </w:pPr>
      <w:r w:rsidRPr="00FF90BD">
        <w:t>Informere</w:t>
      </w:r>
    </w:p>
    <w:p w14:paraId="6ABC3BCC" w14:textId="77777777" w:rsidR="000D3F39" w:rsidRDefault="3391D33F">
      <w:r>
        <w:t>Pårørende skal få nødvendig informasjon og veiledning tilpasset sin rolle og situasjon.</w:t>
      </w:r>
    </w:p>
    <w:p w14:paraId="6F6661C5" w14:textId="11E27AFA" w:rsidR="1419839D" w:rsidRDefault="1419839D" w:rsidP="1419839D">
      <w:pPr>
        <w:pStyle w:val="Overskrift3"/>
      </w:pPr>
      <w:r>
        <w:t>Avklare</w:t>
      </w:r>
    </w:p>
    <w:p w14:paraId="4DF87A9F" w14:textId="1D20E2BE" w:rsidR="1419839D" w:rsidRDefault="1419839D" w:rsidP="1419839D">
      <w:r>
        <w:t>Kommunen skal bidra til felles forståelse av roller, ansvar og rammer.</w:t>
      </w:r>
    </w:p>
    <w:p w14:paraId="5BB4F885" w14:textId="77777777" w:rsidR="000D3F39" w:rsidRDefault="3391D33F">
      <w:pPr>
        <w:pStyle w:val="Overskrift3"/>
      </w:pPr>
      <w:r>
        <w:t>Støtte</w:t>
      </w:r>
    </w:p>
    <w:p w14:paraId="7E9F5222" w14:textId="6E2584A8" w:rsidR="1419839D" w:rsidRDefault="1419839D" w:rsidP="1419839D">
      <w:r>
        <w:t>Pårørende skal få støtte som bidrar til</w:t>
      </w:r>
      <w:r w:rsidR="19063CB4">
        <w:t xml:space="preserve"> egen</w:t>
      </w:r>
      <w:r>
        <w:t xml:space="preserve"> mestring og ivaretar deres behov.</w:t>
      </w:r>
    </w:p>
    <w:p w14:paraId="00E8B9B1" w14:textId="77777777" w:rsidR="000D3F39" w:rsidRDefault="00FF90BD">
      <w:pPr>
        <w:pStyle w:val="Overskrift3"/>
      </w:pPr>
      <w:r w:rsidRPr="00FF90BD">
        <w:t>Inkludere</w:t>
      </w:r>
    </w:p>
    <w:p w14:paraId="76BBDD6E" w14:textId="2EF846A6" w:rsidR="000D3F39" w:rsidRDefault="3391D33F">
      <w:r>
        <w:t>Barn som pårørende skal vies særlig oppmerksomhet.</w:t>
      </w:r>
    </w:p>
    <w:p w14:paraId="035828EA" w14:textId="5D239048" w:rsidR="1419839D" w:rsidRDefault="1419839D" w:rsidP="1419839D">
      <w:pPr>
        <w:pStyle w:val="Overskrift2"/>
      </w:pPr>
      <w:r>
        <w:t>6. Gjensidige forventninger</w:t>
      </w:r>
    </w:p>
    <w:p w14:paraId="7CD7F272" w14:textId="2B7F4175" w:rsidR="1419839D" w:rsidRDefault="1419839D" w:rsidP="1419839D">
      <w:r>
        <w:t>Pårørende er en viktig ressurs og samarbeidspartner, men de er frivillige omsorgsgivere. Pårørende skal ikke forventes å utføre oppgaver som er kommunens ansvar. Målet er et samarbeid som bygger på respekt, tillit, tydelige forventninger og gjensidig forståelse, slik at bruker, pårørende og ansatte opplever trygghet og forutsigbarhet.</w:t>
      </w:r>
    </w:p>
    <w:p w14:paraId="7C7F2EBA" w14:textId="25E2DBA3" w:rsidR="1419839D" w:rsidRDefault="1419839D" w:rsidP="1419839D">
      <w:pPr>
        <w:pStyle w:val="Overskrift3"/>
      </w:pPr>
      <w:r>
        <w:t>Pårørende kan forvente at kommunen</w:t>
      </w:r>
    </w:p>
    <w:p w14:paraId="103CC05F" w14:textId="41463951" w:rsidR="1419839D" w:rsidRDefault="1419839D" w:rsidP="1419839D">
      <w:pPr>
        <w:pStyle w:val="Listeavsnitt"/>
        <w:numPr>
          <w:ilvl w:val="0"/>
          <w:numId w:val="2"/>
        </w:numPr>
      </w:pPr>
      <w:r>
        <w:t>møter dem med respekt, åpenhet og anerkjennelse</w:t>
      </w:r>
    </w:p>
    <w:p w14:paraId="0013B2FC" w14:textId="16659445" w:rsidR="1419839D" w:rsidRDefault="1419839D" w:rsidP="1419839D">
      <w:pPr>
        <w:pStyle w:val="Listeavsnitt"/>
        <w:numPr>
          <w:ilvl w:val="0"/>
          <w:numId w:val="2"/>
        </w:numPr>
      </w:pPr>
      <w:r>
        <w:t>lytter til deres erfaringer, kunnskap og behov</w:t>
      </w:r>
    </w:p>
    <w:p w14:paraId="1C6F07A8" w14:textId="247AC2B1" w:rsidR="1419839D" w:rsidRDefault="1419839D" w:rsidP="1419839D">
      <w:pPr>
        <w:pStyle w:val="Listeavsnitt"/>
        <w:numPr>
          <w:ilvl w:val="0"/>
          <w:numId w:val="2"/>
        </w:numPr>
      </w:pPr>
      <w:r>
        <w:t>gir informasjon, råd og veiledning tilpasset deres situasjon</w:t>
      </w:r>
    </w:p>
    <w:p w14:paraId="3C2E2655" w14:textId="572BBB2A" w:rsidR="1419839D" w:rsidRDefault="1419839D" w:rsidP="1419839D">
      <w:pPr>
        <w:pStyle w:val="Listeavsnitt"/>
        <w:numPr>
          <w:ilvl w:val="0"/>
          <w:numId w:val="2"/>
        </w:numPr>
      </w:pPr>
      <w:r>
        <w:t>bidrar til tidlig dialog og avklaring av roller, ansvar og forventninger</w:t>
      </w:r>
    </w:p>
    <w:p w14:paraId="34C99A2C" w14:textId="32BE6621" w:rsidR="1419839D" w:rsidRDefault="1419839D" w:rsidP="1419839D">
      <w:pPr>
        <w:pStyle w:val="Listeavsnitt"/>
        <w:numPr>
          <w:ilvl w:val="0"/>
          <w:numId w:val="2"/>
        </w:numPr>
      </w:pPr>
      <w:r>
        <w:t>tilbyr støtte, opplæring og veiledning når pårørenderollen er særlig krevende</w:t>
      </w:r>
    </w:p>
    <w:p w14:paraId="553D5C7A" w14:textId="33497ECA" w:rsidR="1419839D" w:rsidRDefault="1419839D" w:rsidP="1419839D">
      <w:pPr>
        <w:pStyle w:val="Listeavsnitt"/>
        <w:numPr>
          <w:ilvl w:val="0"/>
          <w:numId w:val="2"/>
        </w:numPr>
      </w:pPr>
      <w:r>
        <w:t>involverer dem i samarbeid når bruker ønsker det og innenfor gjeldende lovverk</w:t>
      </w:r>
    </w:p>
    <w:p w14:paraId="2362BA8F" w14:textId="4CDDFCA2" w:rsidR="1419839D" w:rsidRDefault="1419839D" w:rsidP="1419839D">
      <w:pPr>
        <w:pStyle w:val="Listeavsnitt"/>
        <w:numPr>
          <w:ilvl w:val="0"/>
          <w:numId w:val="2"/>
        </w:numPr>
      </w:pPr>
      <w:r>
        <w:lastRenderedPageBreak/>
        <w:t>legger til rette for mestring, egenkraft og selvstendighet hos både bruker og pårørende</w:t>
      </w:r>
    </w:p>
    <w:p w14:paraId="71F4EC78" w14:textId="77D83D43" w:rsidR="1419839D" w:rsidRDefault="1419839D" w:rsidP="1419839D">
      <w:pPr>
        <w:pStyle w:val="Listeavsnitt"/>
        <w:numPr>
          <w:ilvl w:val="0"/>
          <w:numId w:val="2"/>
        </w:numPr>
      </w:pPr>
      <w:r>
        <w:t>samarbeider på tvers av tjenester for å sikre helhetlige og koordinerte tilbud</w:t>
      </w:r>
    </w:p>
    <w:p w14:paraId="49911175" w14:textId="3C63236F" w:rsidR="1419839D" w:rsidRDefault="1419839D" w:rsidP="1419839D">
      <w:pPr>
        <w:pStyle w:val="Listeavsnitt"/>
        <w:numPr>
          <w:ilvl w:val="0"/>
          <w:numId w:val="2"/>
        </w:numPr>
      </w:pPr>
      <w:r>
        <w:t>informerer om aktuelle støtte-, avlastnings- og mestringstilbud</w:t>
      </w:r>
    </w:p>
    <w:p w14:paraId="2F5A3D23" w14:textId="3AFE8B6C" w:rsidR="1419839D" w:rsidRDefault="1419839D" w:rsidP="1419839D">
      <w:pPr>
        <w:pStyle w:val="Listeavsnitt"/>
        <w:numPr>
          <w:ilvl w:val="0"/>
          <w:numId w:val="2"/>
        </w:numPr>
      </w:pPr>
      <w:r>
        <w:t>behandler personopplysninger og informasjon i tråd med taushetsplikt og gjeldende regelverk</w:t>
      </w:r>
    </w:p>
    <w:p w14:paraId="1390DBBA" w14:textId="2BB665AA" w:rsidR="1419839D" w:rsidRDefault="1419839D" w:rsidP="1419839D">
      <w:pPr>
        <w:pStyle w:val="Overskrift3"/>
      </w:pPr>
      <w:r>
        <w:t>Kommunen kan forvente at pårørende</w:t>
      </w:r>
    </w:p>
    <w:p w14:paraId="43EE9CBC" w14:textId="1A1A90D9" w:rsidR="1419839D" w:rsidRDefault="1419839D" w:rsidP="1419839D">
      <w:pPr>
        <w:pStyle w:val="Listeavsnitt"/>
        <w:numPr>
          <w:ilvl w:val="0"/>
          <w:numId w:val="1"/>
        </w:numPr>
      </w:pPr>
      <w:r>
        <w:t>bidrar med kunnskap og informasjon som er viktig for å forstå brukerens situasjon</w:t>
      </w:r>
    </w:p>
    <w:p w14:paraId="33EB33F4" w14:textId="4625E035" w:rsidR="1419839D" w:rsidRDefault="1419839D" w:rsidP="1419839D">
      <w:pPr>
        <w:pStyle w:val="Listeavsnitt"/>
        <w:numPr>
          <w:ilvl w:val="0"/>
          <w:numId w:val="1"/>
        </w:numPr>
      </w:pPr>
      <w:r>
        <w:t>deltar i dialog og samarbeid når dette er ønskelig og mulig</w:t>
      </w:r>
    </w:p>
    <w:p w14:paraId="0C904869" w14:textId="2AA701BC" w:rsidR="1419839D" w:rsidRDefault="1419839D" w:rsidP="1419839D">
      <w:pPr>
        <w:pStyle w:val="Listeavsnitt"/>
        <w:numPr>
          <w:ilvl w:val="0"/>
          <w:numId w:val="1"/>
        </w:numPr>
      </w:pPr>
      <w:r>
        <w:t>gir uttrykk for egne behov, bekymringer og forventninger</w:t>
      </w:r>
    </w:p>
    <w:p w14:paraId="639EB67D" w14:textId="1AE512B2" w:rsidR="1419839D" w:rsidRDefault="1419839D" w:rsidP="1419839D">
      <w:pPr>
        <w:pStyle w:val="Listeavsnitt"/>
        <w:numPr>
          <w:ilvl w:val="0"/>
          <w:numId w:val="1"/>
        </w:numPr>
      </w:pPr>
      <w:r>
        <w:t>varsler om endringer som kan ha betydning for brukerens situasjon eller tjenestebehov</w:t>
      </w:r>
    </w:p>
    <w:p w14:paraId="746B6A3F" w14:textId="01BA93E6" w:rsidR="1419839D" w:rsidRDefault="1419839D" w:rsidP="1419839D">
      <w:pPr>
        <w:pStyle w:val="Listeavsnitt"/>
        <w:numPr>
          <w:ilvl w:val="0"/>
          <w:numId w:val="1"/>
        </w:numPr>
      </w:pPr>
      <w:r>
        <w:t>medvirker til løsninger som styrker mestring, selvstendighet og livskvalitet</w:t>
      </w:r>
    </w:p>
    <w:p w14:paraId="6DD695E6" w14:textId="58FE2F53" w:rsidR="1419839D" w:rsidRDefault="1419839D" w:rsidP="1419839D">
      <w:pPr>
        <w:pStyle w:val="Listeavsnitt"/>
        <w:numPr>
          <w:ilvl w:val="0"/>
          <w:numId w:val="1"/>
        </w:numPr>
      </w:pPr>
      <w:r>
        <w:t>bidrar med det de ønsker og har mulighet til, uten at det forventes at de overtar kommunens ansvar for nødvendige tjenester</w:t>
      </w:r>
    </w:p>
    <w:p w14:paraId="06026F09" w14:textId="772B15E4" w:rsidR="1419839D" w:rsidRDefault="1419839D" w:rsidP="1419839D">
      <w:pPr>
        <w:pStyle w:val="Listeavsnitt"/>
        <w:numPr>
          <w:ilvl w:val="0"/>
          <w:numId w:val="1"/>
        </w:numPr>
      </w:pPr>
      <w:r>
        <w:t>møter ansatte og andre med respekt og bidrar til et godt samarbeid</w:t>
      </w:r>
    </w:p>
    <w:p w14:paraId="5BE8A8FD" w14:textId="5F11DE48" w:rsidR="1419839D" w:rsidRDefault="1419839D" w:rsidP="1419839D">
      <w:pPr>
        <w:pStyle w:val="Overskrift2"/>
      </w:pPr>
      <w:r>
        <w:t>7. Mål</w:t>
      </w:r>
    </w:p>
    <w:p w14:paraId="7B9020E2" w14:textId="371BCD2E" w:rsidR="00FF90BD" w:rsidRDefault="3391D33F" w:rsidP="00FF90BD">
      <w:pPr>
        <w:pStyle w:val="Overskrift3"/>
      </w:pPr>
      <w:r>
        <w:t>Mål 1: Pårørende identifiseres og møtes tidlig</w:t>
      </w:r>
    </w:p>
    <w:p w14:paraId="513BBBF1" w14:textId="0C2128AE" w:rsidR="1419839D" w:rsidRDefault="1419839D" w:rsidP="1419839D">
      <w:r>
        <w:t>Pårørende skal identifiseres tidlig og møtes med støtte, informasjon og dialog tilpasset egen situasjon.</w:t>
      </w:r>
    </w:p>
    <w:p w14:paraId="7545DE58" w14:textId="77777777" w:rsidR="000D3F39" w:rsidRDefault="00FF90BD">
      <w:r w:rsidRPr="00FF90BD">
        <w:rPr>
          <w:b/>
          <w:bCs/>
        </w:rPr>
        <w:t>Vi skal:</w:t>
      </w:r>
    </w:p>
    <w:p w14:paraId="6D3BC1E1" w14:textId="2488F5DE" w:rsidR="00FF90BD" w:rsidRDefault="3391D33F" w:rsidP="00FF90BD">
      <w:pPr>
        <w:pStyle w:val="Listeavsnitt"/>
        <w:numPr>
          <w:ilvl w:val="0"/>
          <w:numId w:val="11"/>
        </w:numPr>
      </w:pPr>
      <w:r>
        <w:t>ha rutiner som bidrar til at pårørende fanges opp tidlig</w:t>
      </w:r>
    </w:p>
    <w:p w14:paraId="6D741731" w14:textId="27EFDB7C" w:rsidR="1419839D" w:rsidRDefault="1419839D" w:rsidP="1419839D">
      <w:pPr>
        <w:pStyle w:val="Listeavsnitt"/>
        <w:numPr>
          <w:ilvl w:val="0"/>
          <w:numId w:val="11"/>
        </w:numPr>
      </w:pPr>
      <w:r>
        <w:t>kartlegge pårørendes behov for informasjon, veiledning, støtte og avlastning</w:t>
      </w:r>
    </w:p>
    <w:p w14:paraId="25CC39A7" w14:textId="5E987542" w:rsidR="1419839D" w:rsidRDefault="1419839D" w:rsidP="1419839D">
      <w:pPr>
        <w:pStyle w:val="Listeavsnitt"/>
        <w:numPr>
          <w:ilvl w:val="0"/>
          <w:numId w:val="11"/>
        </w:numPr>
      </w:pPr>
      <w:r>
        <w:t>sikre tidlig identifisering og systematisk oppfølging av barn og familier i utsatte eller krevende livssituasjoner</w:t>
      </w:r>
    </w:p>
    <w:p w14:paraId="24EE5D25" w14:textId="368F141A" w:rsidR="1419839D" w:rsidRDefault="1419839D" w:rsidP="1419839D">
      <w:pPr>
        <w:pStyle w:val="Listeavsnitt"/>
        <w:numPr>
          <w:ilvl w:val="0"/>
          <w:numId w:val="11"/>
        </w:numPr>
      </w:pPr>
      <w:r>
        <w:t>styrke koordinert oppfølging av familier med særskilte behov</w:t>
      </w:r>
    </w:p>
    <w:p w14:paraId="48D35E8C" w14:textId="75E8E43F" w:rsidR="00FF90BD" w:rsidRDefault="3391D33F" w:rsidP="00FF90BD">
      <w:pPr>
        <w:pStyle w:val="Overskrift3"/>
      </w:pPr>
      <w:r>
        <w:t>Mål 2: Pårørende blir involvert og verdsatt</w:t>
      </w:r>
    </w:p>
    <w:p w14:paraId="7F4D3AFD" w14:textId="57EA85AB" w:rsidR="1419839D" w:rsidRDefault="1419839D" w:rsidP="1419839D">
      <w:r>
        <w:t>Pårørende skal oppleve å bli involvert, lyttet til og verdsatt.</w:t>
      </w:r>
    </w:p>
    <w:p w14:paraId="24AE195D" w14:textId="77777777" w:rsidR="000D3F39" w:rsidRDefault="00FF90BD">
      <w:r w:rsidRPr="00FF90BD">
        <w:rPr>
          <w:b/>
          <w:bCs/>
        </w:rPr>
        <w:t>Vi skal:</w:t>
      </w:r>
    </w:p>
    <w:p w14:paraId="4AFDDCE1" w14:textId="468585DF" w:rsidR="5D37F12F" w:rsidRDefault="5D37F12F" w:rsidP="1419839D">
      <w:pPr>
        <w:pStyle w:val="Listeavsnitt"/>
        <w:numPr>
          <w:ilvl w:val="0"/>
          <w:numId w:val="12"/>
        </w:numPr>
        <w:rPr>
          <w:rFonts w:ascii="Segoe UI" w:eastAsia="Segoe UI" w:hAnsi="Segoe UI" w:cs="Segoe UI"/>
          <w:sz w:val="21"/>
          <w:szCs w:val="21"/>
        </w:rPr>
      </w:pPr>
      <w:r w:rsidRPr="1419839D">
        <w:rPr>
          <w:rFonts w:ascii="Segoe UI" w:eastAsia="Segoe UI" w:hAnsi="Segoe UI" w:cs="Segoe UI"/>
          <w:sz w:val="21"/>
          <w:szCs w:val="21"/>
        </w:rPr>
        <w:t>ha systematisk dialog med pårørende</w:t>
      </w:r>
    </w:p>
    <w:p w14:paraId="7A6820DD" w14:textId="341BA6D0" w:rsidR="5D37F12F" w:rsidRDefault="5D37F12F" w:rsidP="1419839D">
      <w:pPr>
        <w:pStyle w:val="Listeavsnitt"/>
        <w:numPr>
          <w:ilvl w:val="0"/>
          <w:numId w:val="12"/>
        </w:numPr>
        <w:spacing w:after="0" w:line="300" w:lineRule="auto"/>
        <w:rPr>
          <w:rFonts w:ascii="Segoe UI" w:eastAsia="Segoe UI" w:hAnsi="Segoe UI" w:cs="Segoe UI"/>
          <w:sz w:val="21"/>
          <w:szCs w:val="21"/>
        </w:rPr>
      </w:pPr>
      <w:r w:rsidRPr="1419839D">
        <w:rPr>
          <w:rFonts w:ascii="Segoe UI" w:eastAsia="Segoe UI" w:hAnsi="Segoe UI" w:cs="Segoe UI"/>
          <w:sz w:val="21"/>
          <w:szCs w:val="21"/>
        </w:rPr>
        <w:t>legge til rette for medvirkning i utvikling og endring av tjenestene</w:t>
      </w:r>
    </w:p>
    <w:p w14:paraId="75977B1F" w14:textId="19BACE08" w:rsidR="5D37F12F" w:rsidRDefault="5D37F12F" w:rsidP="1419839D">
      <w:pPr>
        <w:pStyle w:val="Listeavsnitt"/>
        <w:numPr>
          <w:ilvl w:val="0"/>
          <w:numId w:val="12"/>
        </w:numPr>
        <w:spacing w:after="0" w:line="300" w:lineRule="auto"/>
        <w:rPr>
          <w:rFonts w:ascii="Segoe UI" w:eastAsia="Segoe UI" w:hAnsi="Segoe UI" w:cs="Segoe UI"/>
          <w:sz w:val="21"/>
          <w:szCs w:val="21"/>
        </w:rPr>
      </w:pPr>
      <w:r w:rsidRPr="1419839D">
        <w:rPr>
          <w:rFonts w:ascii="Segoe UI" w:eastAsia="Segoe UI" w:hAnsi="Segoe UI" w:cs="Segoe UI"/>
          <w:sz w:val="21"/>
          <w:szCs w:val="21"/>
        </w:rPr>
        <w:t>bruke temakvelder, dialogmøter og andre møteplasser for samarbeid og erfaringsdeling</w:t>
      </w:r>
    </w:p>
    <w:p w14:paraId="0EAD1359" w14:textId="55E86BDB" w:rsidR="5D37F12F" w:rsidRDefault="5D37F12F" w:rsidP="1419839D">
      <w:pPr>
        <w:pStyle w:val="Listeavsnitt"/>
        <w:numPr>
          <w:ilvl w:val="0"/>
          <w:numId w:val="12"/>
        </w:numPr>
        <w:spacing w:after="0" w:line="300" w:lineRule="auto"/>
        <w:rPr>
          <w:rFonts w:ascii="Segoe UI" w:eastAsia="Segoe UI" w:hAnsi="Segoe UI" w:cs="Segoe UI"/>
          <w:sz w:val="21"/>
          <w:szCs w:val="21"/>
        </w:rPr>
      </w:pPr>
      <w:r w:rsidRPr="1419839D">
        <w:rPr>
          <w:rFonts w:ascii="Segoe UI" w:eastAsia="Segoe UI" w:hAnsi="Segoe UI" w:cs="Segoe UI"/>
          <w:sz w:val="21"/>
          <w:szCs w:val="21"/>
        </w:rPr>
        <w:t>styrke samarbeidet med bruker-, pårørende- og frivillige organisasjoner</w:t>
      </w:r>
    </w:p>
    <w:p w14:paraId="23016EB4" w14:textId="6A19A66B" w:rsidR="00FF90BD" w:rsidRDefault="3391D33F" w:rsidP="00FF90BD">
      <w:pPr>
        <w:pStyle w:val="Overskrift3"/>
      </w:pPr>
      <w:r>
        <w:lastRenderedPageBreak/>
        <w:t>Mål 3: Pårørende får riktig informasjon til rett tid</w:t>
      </w:r>
    </w:p>
    <w:p w14:paraId="66692769" w14:textId="082C156F" w:rsidR="1419839D" w:rsidRDefault="1419839D" w:rsidP="1419839D">
      <w:r>
        <w:t>Pårørende skal få riktig informasjon til rett tid og på en måte som er tilpasset deres rolle og situasjon.</w:t>
      </w:r>
    </w:p>
    <w:p w14:paraId="3443A6B4" w14:textId="5AD29914" w:rsidR="00FF90BD" w:rsidRDefault="3391D33F" w:rsidP="00FF90BD">
      <w:r w:rsidRPr="1419839D">
        <w:rPr>
          <w:b/>
          <w:bCs/>
        </w:rPr>
        <w:t>Vi skal:</w:t>
      </w:r>
    </w:p>
    <w:p w14:paraId="328B5B11" w14:textId="674861C1" w:rsidR="42A181B9" w:rsidRDefault="42A181B9" w:rsidP="1419839D">
      <w:pPr>
        <w:pStyle w:val="Listeavsnitt"/>
        <w:numPr>
          <w:ilvl w:val="0"/>
          <w:numId w:val="8"/>
        </w:numPr>
        <w:rPr>
          <w:rFonts w:ascii="Segoe UI" w:eastAsia="Segoe UI" w:hAnsi="Segoe UI" w:cs="Segoe UI"/>
          <w:sz w:val="21"/>
          <w:szCs w:val="21"/>
        </w:rPr>
      </w:pPr>
      <w:r w:rsidRPr="1419839D">
        <w:rPr>
          <w:rFonts w:ascii="Segoe UI" w:eastAsia="Segoe UI" w:hAnsi="Segoe UI" w:cs="Segoe UI"/>
          <w:sz w:val="21"/>
          <w:szCs w:val="21"/>
        </w:rPr>
        <w:t>gi tydelig informasjon om rettigheter, støtteordninger og muligheter</w:t>
      </w:r>
    </w:p>
    <w:p w14:paraId="56742466" w14:textId="1D5645CB" w:rsidR="42A181B9" w:rsidRDefault="42A181B9" w:rsidP="1419839D">
      <w:pPr>
        <w:pStyle w:val="Listeavsnitt"/>
        <w:numPr>
          <w:ilvl w:val="0"/>
          <w:numId w:val="8"/>
        </w:numPr>
        <w:spacing w:after="0" w:line="300" w:lineRule="auto"/>
        <w:rPr>
          <w:rFonts w:ascii="Segoe UI" w:eastAsia="Segoe UI" w:hAnsi="Segoe UI" w:cs="Segoe UI"/>
          <w:sz w:val="21"/>
          <w:szCs w:val="21"/>
        </w:rPr>
      </w:pPr>
      <w:r w:rsidRPr="1419839D">
        <w:rPr>
          <w:rFonts w:ascii="Segoe UI" w:eastAsia="Segoe UI" w:hAnsi="Segoe UI" w:cs="Segoe UI"/>
          <w:sz w:val="21"/>
          <w:szCs w:val="21"/>
        </w:rPr>
        <w:t>sikre god informasjon ved endringer i tjenestebehov og tjenestetilbud</w:t>
      </w:r>
    </w:p>
    <w:p w14:paraId="1C398D70" w14:textId="0B25C80D" w:rsidR="42A181B9" w:rsidRDefault="42A181B9" w:rsidP="1419839D">
      <w:pPr>
        <w:pStyle w:val="Listeavsnitt"/>
        <w:numPr>
          <w:ilvl w:val="0"/>
          <w:numId w:val="8"/>
        </w:numPr>
        <w:spacing w:after="0" w:line="300" w:lineRule="auto"/>
        <w:rPr>
          <w:rFonts w:ascii="Segoe UI" w:eastAsia="Segoe UI" w:hAnsi="Segoe UI" w:cs="Segoe UI"/>
          <w:sz w:val="21"/>
          <w:szCs w:val="21"/>
        </w:rPr>
      </w:pPr>
      <w:r w:rsidRPr="1419839D">
        <w:rPr>
          <w:rFonts w:ascii="Segoe UI" w:eastAsia="Segoe UI" w:hAnsi="Segoe UI" w:cs="Segoe UI"/>
          <w:sz w:val="21"/>
          <w:szCs w:val="21"/>
        </w:rPr>
        <w:t>videreutvikle kommunens nettsider med samlet og brukervennlig informasjon for pårørende</w:t>
      </w:r>
    </w:p>
    <w:p w14:paraId="0EED5CD9" w14:textId="11455503" w:rsidR="42A181B9" w:rsidRDefault="42A181B9" w:rsidP="1419839D">
      <w:pPr>
        <w:pStyle w:val="Listeavsnitt"/>
        <w:numPr>
          <w:ilvl w:val="0"/>
          <w:numId w:val="8"/>
        </w:numPr>
        <w:spacing w:after="0" w:line="300" w:lineRule="auto"/>
        <w:rPr>
          <w:rFonts w:ascii="Segoe UI" w:eastAsia="Segoe UI" w:hAnsi="Segoe UI" w:cs="Segoe UI"/>
          <w:sz w:val="21"/>
          <w:szCs w:val="21"/>
        </w:rPr>
      </w:pPr>
      <w:r w:rsidRPr="1419839D">
        <w:rPr>
          <w:rFonts w:ascii="Segoe UI" w:eastAsia="Segoe UI" w:hAnsi="Segoe UI" w:cs="Segoe UI"/>
          <w:sz w:val="21"/>
          <w:szCs w:val="21"/>
        </w:rPr>
        <w:t>tilby målrettet informasjon, veiledning, temakvelder og gruppebaserte tilbud</w:t>
      </w:r>
    </w:p>
    <w:p w14:paraId="32FA03F2" w14:textId="778129ED" w:rsidR="42A181B9" w:rsidRDefault="42A181B9" w:rsidP="1419839D">
      <w:pPr>
        <w:pStyle w:val="Listeavsnitt"/>
        <w:numPr>
          <w:ilvl w:val="0"/>
          <w:numId w:val="8"/>
        </w:numPr>
        <w:spacing w:after="0" w:line="300" w:lineRule="auto"/>
        <w:rPr>
          <w:rFonts w:ascii="Segoe UI" w:eastAsia="Segoe UI" w:hAnsi="Segoe UI" w:cs="Segoe UI"/>
          <w:sz w:val="21"/>
          <w:szCs w:val="21"/>
        </w:rPr>
      </w:pPr>
      <w:r w:rsidRPr="1419839D">
        <w:rPr>
          <w:rFonts w:ascii="Segoe UI" w:eastAsia="Segoe UI" w:hAnsi="Segoe UI" w:cs="Segoe UI"/>
          <w:sz w:val="21"/>
          <w:szCs w:val="21"/>
        </w:rPr>
        <w:t>bruke digitale informasjons- og dialogløsninger, med fysiske alternativer når det er behov for det</w:t>
      </w:r>
    </w:p>
    <w:p w14:paraId="57A5CBA1" w14:textId="0DF14541" w:rsidR="00FF90BD" w:rsidRDefault="3391D33F" w:rsidP="00FF90BD">
      <w:pPr>
        <w:pStyle w:val="Overskrift3"/>
      </w:pPr>
      <w:r>
        <w:t>Mål 4: Kommunens pårørendestøtte er kjent og tilgjengelig</w:t>
      </w:r>
    </w:p>
    <w:p w14:paraId="1BE6A45D" w14:textId="7B6F8BE3" w:rsidR="1419839D" w:rsidRDefault="1419839D" w:rsidP="1419839D">
      <w:r>
        <w:t>Pårørende skal kjenne til og ha enkel tilgang til kommunens tilbud om støtte, veiledning og avlastning.</w:t>
      </w:r>
    </w:p>
    <w:p w14:paraId="57451BD1" w14:textId="77777777" w:rsidR="000D3F39" w:rsidRDefault="3391D33F">
      <w:r w:rsidRPr="1419839D">
        <w:rPr>
          <w:b/>
          <w:bCs/>
        </w:rPr>
        <w:t>Vi skal:</w:t>
      </w:r>
    </w:p>
    <w:p w14:paraId="7C83AEB8" w14:textId="50AD5DD9" w:rsidR="1419839D" w:rsidRDefault="1419839D" w:rsidP="1419839D">
      <w:pPr>
        <w:pStyle w:val="Listeavsnitt"/>
        <w:numPr>
          <w:ilvl w:val="0"/>
          <w:numId w:val="10"/>
        </w:numPr>
      </w:pPr>
      <w:r>
        <w:t>samle og synliggjøre informasjon om kommunens pårørendetilbud</w:t>
      </w:r>
    </w:p>
    <w:p w14:paraId="5284CB13" w14:textId="57EA5327" w:rsidR="5A1ACD6E" w:rsidRDefault="5A1ACD6E" w:rsidP="1419839D">
      <w:pPr>
        <w:pStyle w:val="Listeavsnitt"/>
        <w:numPr>
          <w:ilvl w:val="0"/>
          <w:numId w:val="10"/>
        </w:numPr>
        <w:spacing w:after="0" w:line="300" w:lineRule="auto"/>
        <w:rPr>
          <w:rFonts w:ascii="Segoe UI" w:eastAsia="Segoe UI" w:hAnsi="Segoe UI" w:cs="Segoe UI"/>
          <w:sz w:val="21"/>
          <w:szCs w:val="21"/>
        </w:rPr>
      </w:pPr>
      <w:r w:rsidRPr="1419839D">
        <w:rPr>
          <w:rFonts w:ascii="Segoe UI" w:eastAsia="Segoe UI" w:hAnsi="Segoe UI" w:cs="Segoe UI"/>
          <w:sz w:val="21"/>
          <w:szCs w:val="21"/>
        </w:rPr>
        <w:t>etablere faste informasjons- og orienteringsmøter for pårørende innen flere tjenesteområder</w:t>
      </w:r>
    </w:p>
    <w:p w14:paraId="326A8219" w14:textId="72515E97" w:rsidR="5A1ACD6E" w:rsidRDefault="5A1ACD6E" w:rsidP="1419839D">
      <w:pPr>
        <w:pStyle w:val="Listeavsnitt"/>
        <w:numPr>
          <w:ilvl w:val="0"/>
          <w:numId w:val="10"/>
        </w:numPr>
        <w:spacing w:after="0" w:line="300" w:lineRule="auto"/>
        <w:rPr>
          <w:rFonts w:ascii="Segoe UI" w:eastAsia="Segoe UI" w:hAnsi="Segoe UI" w:cs="Segoe UI"/>
          <w:sz w:val="21"/>
          <w:szCs w:val="21"/>
        </w:rPr>
      </w:pPr>
      <w:r w:rsidRPr="1419839D">
        <w:rPr>
          <w:rFonts w:ascii="Segoe UI" w:eastAsia="Segoe UI" w:hAnsi="Segoe UI" w:cs="Segoe UI"/>
          <w:sz w:val="21"/>
          <w:szCs w:val="21"/>
        </w:rPr>
        <w:t>legge til rette for selvhjelps-, nettverks- og erfaringsgrupper</w:t>
      </w:r>
    </w:p>
    <w:p w14:paraId="14C5F4F2" w14:textId="1E6FD9DB" w:rsidR="5A1ACD6E" w:rsidRDefault="5A1ACD6E" w:rsidP="1419839D">
      <w:pPr>
        <w:pStyle w:val="Listeavsnitt"/>
        <w:numPr>
          <w:ilvl w:val="0"/>
          <w:numId w:val="10"/>
        </w:numPr>
        <w:spacing w:after="0" w:line="300" w:lineRule="auto"/>
        <w:rPr>
          <w:rFonts w:ascii="Segoe UI" w:eastAsia="Segoe UI" w:hAnsi="Segoe UI" w:cs="Segoe UI"/>
          <w:sz w:val="21"/>
          <w:szCs w:val="21"/>
        </w:rPr>
      </w:pPr>
      <w:r w:rsidRPr="1419839D">
        <w:rPr>
          <w:rFonts w:ascii="Segoe UI" w:eastAsia="Segoe UI" w:hAnsi="Segoe UI" w:cs="Segoe UI"/>
          <w:sz w:val="21"/>
          <w:szCs w:val="21"/>
        </w:rPr>
        <w:t>videreutvikle fleksible avlastningsordninger for personer med demens og deres pårørende</w:t>
      </w:r>
    </w:p>
    <w:p w14:paraId="25C30823" w14:textId="6AC37DA6" w:rsidR="5A1ACD6E" w:rsidRDefault="5A1ACD6E" w:rsidP="1419839D">
      <w:pPr>
        <w:pStyle w:val="Listeavsnitt"/>
        <w:numPr>
          <w:ilvl w:val="0"/>
          <w:numId w:val="10"/>
        </w:numPr>
        <w:spacing w:after="0" w:line="300" w:lineRule="auto"/>
        <w:rPr>
          <w:rFonts w:ascii="Segoe UI" w:eastAsia="Segoe UI" w:hAnsi="Segoe UI" w:cs="Segoe UI"/>
          <w:sz w:val="21"/>
          <w:szCs w:val="21"/>
        </w:rPr>
      </w:pPr>
      <w:r w:rsidRPr="1419839D">
        <w:rPr>
          <w:rFonts w:ascii="Segoe UI" w:eastAsia="Segoe UI" w:hAnsi="Segoe UI" w:cs="Segoe UI"/>
          <w:sz w:val="21"/>
          <w:szCs w:val="21"/>
        </w:rPr>
        <w:t>videreutvikle dag- og aktivitetstilbud for personer med demens</w:t>
      </w:r>
    </w:p>
    <w:p w14:paraId="5B63D5C0" w14:textId="4DC82324" w:rsidR="5A1ACD6E" w:rsidRDefault="5A1ACD6E" w:rsidP="1419839D">
      <w:pPr>
        <w:pStyle w:val="Listeavsnitt"/>
        <w:numPr>
          <w:ilvl w:val="0"/>
          <w:numId w:val="10"/>
        </w:numPr>
        <w:spacing w:after="0" w:line="300" w:lineRule="auto"/>
        <w:rPr>
          <w:rFonts w:ascii="Segoe UI" w:eastAsia="Segoe UI" w:hAnsi="Segoe UI" w:cs="Segoe UI"/>
          <w:sz w:val="21"/>
          <w:szCs w:val="21"/>
        </w:rPr>
      </w:pPr>
      <w:r w:rsidRPr="1419839D">
        <w:rPr>
          <w:rFonts w:ascii="Segoe UI" w:eastAsia="Segoe UI" w:hAnsi="Segoe UI" w:cs="Segoe UI"/>
          <w:sz w:val="21"/>
          <w:szCs w:val="21"/>
        </w:rPr>
        <w:t>utrede og videreutvikle avlastning for foreldre til barn og unge med funksjonsvariasjoner</w:t>
      </w:r>
    </w:p>
    <w:p w14:paraId="4231B432" w14:textId="4B58B8D2" w:rsidR="5A1ACD6E" w:rsidRDefault="5A1ACD6E" w:rsidP="1419839D">
      <w:pPr>
        <w:pStyle w:val="Listeavsnitt"/>
        <w:numPr>
          <w:ilvl w:val="0"/>
          <w:numId w:val="10"/>
        </w:numPr>
        <w:spacing w:after="0" w:line="300" w:lineRule="auto"/>
        <w:rPr>
          <w:rFonts w:ascii="Segoe UI" w:eastAsia="Segoe UI" w:hAnsi="Segoe UI" w:cs="Segoe UI"/>
          <w:sz w:val="21"/>
          <w:szCs w:val="21"/>
        </w:rPr>
      </w:pPr>
      <w:r w:rsidRPr="1419839D">
        <w:rPr>
          <w:rFonts w:ascii="Segoe UI" w:eastAsia="Segoe UI" w:hAnsi="Segoe UI" w:cs="Segoe UI"/>
          <w:sz w:val="21"/>
          <w:szCs w:val="21"/>
        </w:rPr>
        <w:t>sikre tydelige kontaktpunkter og gjøre det enklere å finne fram til riktig tjeneste</w:t>
      </w:r>
    </w:p>
    <w:p w14:paraId="1CF6DBCD" w14:textId="689A2AF8" w:rsidR="5A1ACD6E" w:rsidRDefault="5A1ACD6E" w:rsidP="1419839D">
      <w:pPr>
        <w:pStyle w:val="Listeavsnitt"/>
        <w:numPr>
          <w:ilvl w:val="0"/>
          <w:numId w:val="10"/>
        </w:numPr>
        <w:spacing w:after="0" w:line="300" w:lineRule="auto"/>
        <w:rPr>
          <w:rFonts w:ascii="Segoe UI" w:eastAsia="Segoe UI" w:hAnsi="Segoe UI" w:cs="Segoe UI"/>
          <w:sz w:val="21"/>
          <w:szCs w:val="21"/>
        </w:rPr>
      </w:pPr>
      <w:r w:rsidRPr="1419839D">
        <w:rPr>
          <w:rFonts w:ascii="Segoe UI" w:eastAsia="Segoe UI" w:hAnsi="Segoe UI" w:cs="Segoe UI"/>
          <w:sz w:val="21"/>
          <w:szCs w:val="21"/>
        </w:rPr>
        <w:t>samordne pårørendestøtten på tvers av tjenesteområdene</w:t>
      </w:r>
    </w:p>
    <w:p w14:paraId="4F3E35A4" w14:textId="3A3DFFBA" w:rsidR="00FF90BD" w:rsidRDefault="3391D33F" w:rsidP="00FF90BD">
      <w:pPr>
        <w:pStyle w:val="Overskrift3"/>
      </w:pPr>
      <w:r>
        <w:t>Mål 5: Ansatte har kompetanse til å ivareta pårørende</w:t>
      </w:r>
    </w:p>
    <w:p w14:paraId="4B25C438" w14:textId="1CE61F5C" w:rsidR="1419839D" w:rsidRDefault="1419839D" w:rsidP="1419839D">
      <w:r>
        <w:t>Ansatte skal ha nødvendig kompetanse til å møte, involvere og støtte pårørende på en god og systematisk måte.</w:t>
      </w:r>
    </w:p>
    <w:p w14:paraId="61EE8008" w14:textId="77777777" w:rsidR="000D3F39" w:rsidRDefault="00FF90BD">
      <w:r w:rsidRPr="00FF90BD">
        <w:rPr>
          <w:b/>
          <w:bCs/>
        </w:rPr>
        <w:t>Vi skal:</w:t>
      </w:r>
    </w:p>
    <w:p w14:paraId="69430227" w14:textId="77777777" w:rsidR="000D3F39" w:rsidRDefault="00FF90BD" w:rsidP="00FF90BD">
      <w:pPr>
        <w:pStyle w:val="Listeavsnitt"/>
        <w:numPr>
          <w:ilvl w:val="0"/>
          <w:numId w:val="14"/>
        </w:numPr>
      </w:pPr>
      <w:r w:rsidRPr="00FF90BD">
        <w:t>styrke kunnskap om pårørendearbeid</w:t>
      </w:r>
    </w:p>
    <w:p w14:paraId="3BA79F82" w14:textId="77777777" w:rsidR="000D3F39" w:rsidRDefault="00FF90BD" w:rsidP="00FF90BD">
      <w:pPr>
        <w:pStyle w:val="Listeavsnitt"/>
        <w:numPr>
          <w:ilvl w:val="0"/>
          <w:numId w:val="14"/>
        </w:numPr>
      </w:pPr>
      <w:r w:rsidRPr="00FF90BD">
        <w:t>utvikle felles praksis på tvers av tjenester</w:t>
      </w:r>
    </w:p>
    <w:p w14:paraId="02775AEF" w14:textId="77777777" w:rsidR="000D3F39" w:rsidRDefault="3391D33F" w:rsidP="00FF90BD">
      <w:pPr>
        <w:pStyle w:val="Listeavsnitt"/>
        <w:numPr>
          <w:ilvl w:val="0"/>
          <w:numId w:val="14"/>
        </w:numPr>
      </w:pPr>
      <w:r>
        <w:t>øke oppmerksomheten på barn som pårørende</w:t>
      </w:r>
    </w:p>
    <w:p w14:paraId="342E72F1" w14:textId="77777777" w:rsidR="00093921" w:rsidRDefault="00093921" w:rsidP="00093921">
      <w:pPr>
        <w:pStyle w:val="Listeavsnitt"/>
      </w:pPr>
    </w:p>
    <w:p w14:paraId="6254BCD1" w14:textId="7BEAD45F" w:rsidR="1419839D" w:rsidRDefault="1419839D" w:rsidP="1419839D">
      <w:pPr>
        <w:pStyle w:val="Overskrift2"/>
      </w:pPr>
      <w:r>
        <w:lastRenderedPageBreak/>
        <w:t>8. Prioriterte satsingsområder i 2026 og 2027</w:t>
      </w:r>
    </w:p>
    <w:tbl>
      <w:tblPr>
        <w:tblStyle w:val="Rutenettabell4uthevingsfarge1"/>
        <w:tblW w:w="0" w:type="auto"/>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4500"/>
        <w:gridCol w:w="4500"/>
      </w:tblGrid>
      <w:tr w:rsidR="00FF90BD" w14:paraId="230CC550" w14:textId="77777777" w:rsidTr="141983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0" w:type="dxa"/>
          </w:tcPr>
          <w:p w14:paraId="0CE79690" w14:textId="3F85627E" w:rsidR="00FF90BD" w:rsidRDefault="00FF90BD" w:rsidP="00FF90BD">
            <w:r>
              <w:t>Satsingsområde</w:t>
            </w:r>
          </w:p>
        </w:tc>
        <w:tc>
          <w:tcPr>
            <w:tcW w:w="4500" w:type="dxa"/>
          </w:tcPr>
          <w:p w14:paraId="69CEFCEA" w14:textId="6B1DF4AE" w:rsidR="00FF90BD" w:rsidRDefault="00FF90BD" w:rsidP="00FF90BD">
            <w:pPr>
              <w:cnfStyle w:val="100000000000" w:firstRow="1" w:lastRow="0" w:firstColumn="0" w:lastColumn="0" w:oddVBand="0" w:evenVBand="0" w:oddHBand="0" w:evenHBand="0" w:firstRowFirstColumn="0" w:firstRowLastColumn="0" w:lastRowFirstColumn="0" w:lastRowLastColumn="0"/>
            </w:pPr>
            <w:r>
              <w:t>Prioritering</w:t>
            </w:r>
          </w:p>
        </w:tc>
      </w:tr>
      <w:tr w:rsidR="00FF90BD" w14:paraId="3B67D7E9" w14:textId="77777777" w:rsidTr="14198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0" w:type="dxa"/>
          </w:tcPr>
          <w:p w14:paraId="7C38B01C" w14:textId="284E7116" w:rsidR="00FF90BD" w:rsidRDefault="00FF90BD" w:rsidP="00FF90BD">
            <w:r>
              <w:t>Informasjon og kommunikasjon</w:t>
            </w:r>
          </w:p>
        </w:tc>
        <w:tc>
          <w:tcPr>
            <w:tcW w:w="4500" w:type="dxa"/>
          </w:tcPr>
          <w:p w14:paraId="3E47CDD8" w14:textId="111D91BF" w:rsidR="00FF90BD" w:rsidRDefault="00FF90BD" w:rsidP="00FF90BD">
            <w:pPr>
              <w:cnfStyle w:val="000000100000" w:firstRow="0" w:lastRow="0" w:firstColumn="0" w:lastColumn="0" w:oddVBand="0" w:evenVBand="0" w:oddHBand="1" w:evenHBand="0" w:firstRowFirstColumn="0" w:firstRowLastColumn="0" w:lastRowFirstColumn="0" w:lastRowLastColumn="0"/>
            </w:pPr>
            <w:r>
              <w:t>Synliggjøre tilbud og rettigheter gjennom nettsider og andre kommunikasjonskanaler</w:t>
            </w:r>
          </w:p>
        </w:tc>
      </w:tr>
      <w:tr w:rsidR="00FF90BD" w14:paraId="0D2D8B19" w14:textId="77777777" w:rsidTr="1419839D">
        <w:tc>
          <w:tcPr>
            <w:cnfStyle w:val="001000000000" w:firstRow="0" w:lastRow="0" w:firstColumn="1" w:lastColumn="0" w:oddVBand="0" w:evenVBand="0" w:oddHBand="0" w:evenHBand="0" w:firstRowFirstColumn="0" w:firstRowLastColumn="0" w:lastRowFirstColumn="0" w:lastRowLastColumn="0"/>
            <w:tcW w:w="4500" w:type="dxa"/>
          </w:tcPr>
          <w:p w14:paraId="26BF1302" w14:textId="35267D81" w:rsidR="00FF90BD" w:rsidRDefault="00FF90BD" w:rsidP="00FF90BD">
            <w:r>
              <w:t>Videreutvikle dagens pårørendestøtte</w:t>
            </w:r>
          </w:p>
        </w:tc>
        <w:tc>
          <w:tcPr>
            <w:tcW w:w="4500" w:type="dxa"/>
          </w:tcPr>
          <w:p w14:paraId="105B5389" w14:textId="1A7E8243" w:rsidR="00FF90BD" w:rsidRDefault="00FF90BD" w:rsidP="00FF90BD">
            <w:pPr>
              <w:cnfStyle w:val="000000000000" w:firstRow="0" w:lastRow="0" w:firstColumn="0" w:lastColumn="0" w:oddVBand="0" w:evenVBand="0" w:oddHBand="0" w:evenHBand="0" w:firstRowFirstColumn="0" w:firstRowLastColumn="0" w:lastRowFirstColumn="0" w:lastRowLastColumn="0"/>
            </w:pPr>
            <w:r>
              <w:t>Bygge videre på eksisterende tilbud og gjøre dem mer samordnet, kjent og tilgjengelige for pårørende</w:t>
            </w:r>
          </w:p>
        </w:tc>
      </w:tr>
      <w:tr w:rsidR="00FF90BD" w14:paraId="7302D014" w14:textId="77777777" w:rsidTr="14198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0" w:type="dxa"/>
          </w:tcPr>
          <w:p w14:paraId="4CD60C13" w14:textId="2D4AC983" w:rsidR="00FF90BD" w:rsidRDefault="00FF90BD" w:rsidP="00FF90BD">
            <w:r>
              <w:t>Tidlig støtte</w:t>
            </w:r>
          </w:p>
        </w:tc>
        <w:tc>
          <w:tcPr>
            <w:tcW w:w="4500" w:type="dxa"/>
          </w:tcPr>
          <w:p w14:paraId="727E9D55" w14:textId="76D13F5C" w:rsidR="00FF90BD" w:rsidRDefault="00FF90BD" w:rsidP="00FF90BD">
            <w:pPr>
              <w:cnfStyle w:val="000000100000" w:firstRow="0" w:lastRow="0" w:firstColumn="0" w:lastColumn="0" w:oddVBand="0" w:evenVBand="0" w:oddHBand="1" w:evenHBand="0" w:firstRowFirstColumn="0" w:firstRowLastColumn="0" w:lastRowFirstColumn="0" w:lastRowLastColumn="0"/>
            </w:pPr>
            <w:r>
              <w:t>Identifisere og følge opp pårørendes behov tidligere</w:t>
            </w:r>
          </w:p>
        </w:tc>
      </w:tr>
      <w:tr w:rsidR="00FF90BD" w14:paraId="13AEBF61" w14:textId="77777777" w:rsidTr="1419839D">
        <w:tc>
          <w:tcPr>
            <w:cnfStyle w:val="001000000000" w:firstRow="0" w:lastRow="0" w:firstColumn="1" w:lastColumn="0" w:oddVBand="0" w:evenVBand="0" w:oddHBand="0" w:evenHBand="0" w:firstRowFirstColumn="0" w:firstRowLastColumn="0" w:lastRowFirstColumn="0" w:lastRowLastColumn="0"/>
            <w:tcW w:w="4500" w:type="dxa"/>
          </w:tcPr>
          <w:p w14:paraId="57FDC90A" w14:textId="32C8E491" w:rsidR="00FF90BD" w:rsidRDefault="00FF90BD" w:rsidP="00FF90BD">
            <w:r>
              <w:t>Kompetanse</w:t>
            </w:r>
          </w:p>
        </w:tc>
        <w:tc>
          <w:tcPr>
            <w:tcW w:w="4500" w:type="dxa"/>
          </w:tcPr>
          <w:p w14:paraId="4FC3D211" w14:textId="53C11AC3" w:rsidR="00FF90BD" w:rsidRDefault="00FF90BD" w:rsidP="00FF90BD">
            <w:pPr>
              <w:cnfStyle w:val="000000000000" w:firstRow="0" w:lastRow="0" w:firstColumn="0" w:lastColumn="0" w:oddVBand="0" w:evenVBand="0" w:oddHBand="0" w:evenHBand="0" w:firstRowFirstColumn="0" w:firstRowLastColumn="0" w:lastRowFirstColumn="0" w:lastRowLastColumn="0"/>
            </w:pPr>
            <w:r>
              <w:t>Styrke ansattes kunnskap om pårørenderollen</w:t>
            </w:r>
          </w:p>
        </w:tc>
      </w:tr>
      <w:tr w:rsidR="00FF90BD" w14:paraId="574C1CED" w14:textId="77777777" w:rsidTr="14198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0" w:type="dxa"/>
          </w:tcPr>
          <w:p w14:paraId="0B606CC4" w14:textId="0F376742" w:rsidR="00FF90BD" w:rsidRDefault="00FF90BD" w:rsidP="00FF90BD">
            <w:r>
              <w:t>Samhandling</w:t>
            </w:r>
          </w:p>
        </w:tc>
        <w:tc>
          <w:tcPr>
            <w:tcW w:w="4500" w:type="dxa"/>
          </w:tcPr>
          <w:p w14:paraId="543A3B64" w14:textId="645D3572" w:rsidR="00FF90BD" w:rsidRDefault="00FF90BD" w:rsidP="00FF90BD">
            <w:pPr>
              <w:cnfStyle w:val="000000100000" w:firstRow="0" w:lastRow="0" w:firstColumn="0" w:lastColumn="0" w:oddVBand="0" w:evenVBand="0" w:oddHBand="1" w:evenHBand="0" w:firstRowFirstColumn="0" w:firstRowLastColumn="0" w:lastRowFirstColumn="0" w:lastRowLastColumn="0"/>
            </w:pPr>
            <w:r>
              <w:t>Sikre bedre samarbeid mellom tjenester, pårørende og frivillige aktører</w:t>
            </w:r>
          </w:p>
        </w:tc>
      </w:tr>
      <w:tr w:rsidR="00FF90BD" w14:paraId="6A136A83" w14:textId="77777777" w:rsidTr="1419839D">
        <w:tc>
          <w:tcPr>
            <w:cnfStyle w:val="001000000000" w:firstRow="0" w:lastRow="0" w:firstColumn="1" w:lastColumn="0" w:oddVBand="0" w:evenVBand="0" w:oddHBand="0" w:evenHBand="0" w:firstRowFirstColumn="0" w:firstRowLastColumn="0" w:lastRowFirstColumn="0" w:lastRowLastColumn="0"/>
            <w:tcW w:w="4500" w:type="dxa"/>
          </w:tcPr>
          <w:p w14:paraId="424463AC" w14:textId="2278A8B1" w:rsidR="00FF90BD" w:rsidRDefault="00FF90BD" w:rsidP="00FF90BD">
            <w:r>
              <w:t>Barn som pårørende</w:t>
            </w:r>
          </w:p>
        </w:tc>
        <w:tc>
          <w:tcPr>
            <w:tcW w:w="4500" w:type="dxa"/>
          </w:tcPr>
          <w:p w14:paraId="5167776D" w14:textId="557078C1" w:rsidR="00FF90BD" w:rsidRDefault="00FF90BD" w:rsidP="00FF90BD">
            <w:pPr>
              <w:cnfStyle w:val="000000000000" w:firstRow="0" w:lastRow="0" w:firstColumn="0" w:lastColumn="0" w:oddVBand="0" w:evenVBand="0" w:oddHBand="0" w:evenHBand="0" w:firstRowFirstColumn="0" w:firstRowLastColumn="0" w:lastRowFirstColumn="0" w:lastRowLastColumn="0"/>
            </w:pPr>
            <w:r>
              <w:t>Videreutvikle systematisk oppfølging av barn og unge</w:t>
            </w:r>
          </w:p>
        </w:tc>
      </w:tr>
    </w:tbl>
    <w:p w14:paraId="1C65216B" w14:textId="190B9FDA" w:rsidR="1419839D" w:rsidRDefault="1419839D" w:rsidP="1419839D">
      <w:pPr>
        <w:pStyle w:val="Overskrift2"/>
      </w:pPr>
      <w:r>
        <w:t>9. Oppfølging av strategien</w:t>
      </w:r>
    </w:p>
    <w:p w14:paraId="46699691" w14:textId="7C88A471" w:rsidR="1419839D" w:rsidRDefault="1419839D" w:rsidP="1419839D">
      <w:r>
        <w:t>Strategien skal følges opp gjennom:</w:t>
      </w:r>
    </w:p>
    <w:p w14:paraId="3136A259" w14:textId="41F04978" w:rsidR="60CE7708" w:rsidRDefault="60CE7708" w:rsidP="1419839D">
      <w:pPr>
        <w:pStyle w:val="Listeavsnitt"/>
        <w:numPr>
          <w:ilvl w:val="0"/>
          <w:numId w:val="17"/>
        </w:numPr>
      </w:pPr>
      <w:r>
        <w:t>utvikling av egen handlingsplan</w:t>
      </w:r>
    </w:p>
    <w:p w14:paraId="60BF0C0E" w14:textId="77777777" w:rsidR="000D3F39" w:rsidRDefault="00FF90BD" w:rsidP="00FF90BD">
      <w:pPr>
        <w:pStyle w:val="Listeavsnitt"/>
        <w:numPr>
          <w:ilvl w:val="0"/>
          <w:numId w:val="17"/>
        </w:numPr>
      </w:pPr>
      <w:r w:rsidRPr="00FF90BD">
        <w:t>ordinær virksomhetsplanlegging</w:t>
      </w:r>
    </w:p>
    <w:p w14:paraId="3B6020D0" w14:textId="77777777" w:rsidR="000D3F39" w:rsidRDefault="00FF90BD" w:rsidP="00FF90BD">
      <w:pPr>
        <w:pStyle w:val="Listeavsnitt"/>
        <w:numPr>
          <w:ilvl w:val="0"/>
          <w:numId w:val="17"/>
        </w:numPr>
      </w:pPr>
      <w:r w:rsidRPr="00FF90BD">
        <w:t>utviklings- og forbedringsarbeid i tjenestene</w:t>
      </w:r>
    </w:p>
    <w:p w14:paraId="6D27BF0B" w14:textId="77777777" w:rsidR="000D3F39" w:rsidRDefault="00FF90BD" w:rsidP="00FF90BD">
      <w:pPr>
        <w:pStyle w:val="Listeavsnitt"/>
        <w:numPr>
          <w:ilvl w:val="0"/>
          <w:numId w:val="17"/>
        </w:numPr>
      </w:pPr>
      <w:r w:rsidRPr="00FF90BD">
        <w:t>kompetansehevende tiltak</w:t>
      </w:r>
    </w:p>
    <w:p w14:paraId="6D13FA46" w14:textId="77777777" w:rsidR="000D3F39" w:rsidRDefault="00FF90BD" w:rsidP="00FF90BD">
      <w:pPr>
        <w:pStyle w:val="Listeavsnitt"/>
        <w:numPr>
          <w:ilvl w:val="0"/>
          <w:numId w:val="17"/>
        </w:numPr>
      </w:pPr>
      <w:r w:rsidRPr="00FF90BD">
        <w:t>dialog med brukere og pårørende</w:t>
      </w:r>
    </w:p>
    <w:p w14:paraId="17DB1E33" w14:textId="77777777" w:rsidR="000D3F39" w:rsidRDefault="3391D33F" w:rsidP="00FF90BD">
      <w:pPr>
        <w:pStyle w:val="Listeavsnitt"/>
        <w:numPr>
          <w:ilvl w:val="0"/>
          <w:numId w:val="17"/>
        </w:numPr>
      </w:pPr>
      <w:r>
        <w:t>årlige vurderinger av måloppnåelse</w:t>
      </w:r>
    </w:p>
    <w:p w14:paraId="356A9A01" w14:textId="5712E1F3" w:rsidR="1419839D" w:rsidRDefault="1419839D" w:rsidP="1419839D">
      <w:pPr>
        <w:pStyle w:val="Listeavsnitt"/>
        <w:numPr>
          <w:ilvl w:val="0"/>
          <w:numId w:val="17"/>
        </w:numPr>
      </w:pPr>
      <w:r>
        <w:t>operativ oversikt over kommunens pårørendestøttende tiltak</w:t>
      </w:r>
    </w:p>
    <w:sectPr w:rsidR="141983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DD3E"/>
    <w:multiLevelType w:val="hybridMultilevel"/>
    <w:tmpl w:val="43800662"/>
    <w:lvl w:ilvl="0" w:tplc="43AC6B1A">
      <w:start w:val="1"/>
      <w:numFmt w:val="bullet"/>
      <w:lvlText w:val="·"/>
      <w:lvlJc w:val="left"/>
      <w:pPr>
        <w:ind w:left="720" w:hanging="360"/>
      </w:pPr>
      <w:rPr>
        <w:rFonts w:ascii="Symbol" w:hAnsi="Symbol" w:hint="default"/>
      </w:rPr>
    </w:lvl>
    <w:lvl w:ilvl="1" w:tplc="4EC069D4">
      <w:start w:val="1"/>
      <w:numFmt w:val="bullet"/>
      <w:lvlText w:val="o"/>
      <w:lvlJc w:val="left"/>
      <w:pPr>
        <w:ind w:left="1440" w:hanging="360"/>
      </w:pPr>
      <w:rPr>
        <w:rFonts w:ascii="Courier New" w:hAnsi="Courier New" w:hint="default"/>
      </w:rPr>
    </w:lvl>
    <w:lvl w:ilvl="2" w:tplc="8388753A">
      <w:start w:val="1"/>
      <w:numFmt w:val="bullet"/>
      <w:lvlText w:val=""/>
      <w:lvlJc w:val="left"/>
      <w:pPr>
        <w:ind w:left="2160" w:hanging="360"/>
      </w:pPr>
      <w:rPr>
        <w:rFonts w:ascii="Wingdings" w:hAnsi="Wingdings" w:hint="default"/>
      </w:rPr>
    </w:lvl>
    <w:lvl w:ilvl="3" w:tplc="8D1C104E">
      <w:start w:val="1"/>
      <w:numFmt w:val="bullet"/>
      <w:lvlText w:val=""/>
      <w:lvlJc w:val="left"/>
      <w:pPr>
        <w:ind w:left="2880" w:hanging="360"/>
      </w:pPr>
      <w:rPr>
        <w:rFonts w:ascii="Symbol" w:hAnsi="Symbol" w:hint="default"/>
      </w:rPr>
    </w:lvl>
    <w:lvl w:ilvl="4" w:tplc="BED0EA60">
      <w:start w:val="1"/>
      <w:numFmt w:val="bullet"/>
      <w:lvlText w:val="o"/>
      <w:lvlJc w:val="left"/>
      <w:pPr>
        <w:ind w:left="3600" w:hanging="360"/>
      </w:pPr>
      <w:rPr>
        <w:rFonts w:ascii="Courier New" w:hAnsi="Courier New" w:hint="default"/>
      </w:rPr>
    </w:lvl>
    <w:lvl w:ilvl="5" w:tplc="19F8C22C">
      <w:start w:val="1"/>
      <w:numFmt w:val="bullet"/>
      <w:lvlText w:val=""/>
      <w:lvlJc w:val="left"/>
      <w:pPr>
        <w:ind w:left="4320" w:hanging="360"/>
      </w:pPr>
      <w:rPr>
        <w:rFonts w:ascii="Wingdings" w:hAnsi="Wingdings" w:hint="default"/>
      </w:rPr>
    </w:lvl>
    <w:lvl w:ilvl="6" w:tplc="87929198">
      <w:start w:val="1"/>
      <w:numFmt w:val="bullet"/>
      <w:lvlText w:val=""/>
      <w:lvlJc w:val="left"/>
      <w:pPr>
        <w:ind w:left="5040" w:hanging="360"/>
      </w:pPr>
      <w:rPr>
        <w:rFonts w:ascii="Symbol" w:hAnsi="Symbol" w:hint="default"/>
      </w:rPr>
    </w:lvl>
    <w:lvl w:ilvl="7" w:tplc="E7205BA4">
      <w:start w:val="1"/>
      <w:numFmt w:val="bullet"/>
      <w:lvlText w:val="o"/>
      <w:lvlJc w:val="left"/>
      <w:pPr>
        <w:ind w:left="5760" w:hanging="360"/>
      </w:pPr>
      <w:rPr>
        <w:rFonts w:ascii="Courier New" w:hAnsi="Courier New" w:hint="default"/>
      </w:rPr>
    </w:lvl>
    <w:lvl w:ilvl="8" w:tplc="04800C24">
      <w:start w:val="1"/>
      <w:numFmt w:val="bullet"/>
      <w:lvlText w:val=""/>
      <w:lvlJc w:val="left"/>
      <w:pPr>
        <w:ind w:left="6480" w:hanging="360"/>
      </w:pPr>
      <w:rPr>
        <w:rFonts w:ascii="Wingdings" w:hAnsi="Wingdings" w:hint="default"/>
      </w:rPr>
    </w:lvl>
  </w:abstractNum>
  <w:abstractNum w:abstractNumId="1" w15:restartNumberingAfterBreak="0">
    <w:nsid w:val="0806E5D5"/>
    <w:multiLevelType w:val="hybridMultilevel"/>
    <w:tmpl w:val="C6F09436"/>
    <w:lvl w:ilvl="0" w:tplc="5C42C7B4">
      <w:start w:val="1"/>
      <w:numFmt w:val="bullet"/>
      <w:lvlText w:val="·"/>
      <w:lvlJc w:val="left"/>
      <w:pPr>
        <w:ind w:left="720" w:hanging="360"/>
      </w:pPr>
      <w:rPr>
        <w:rFonts w:ascii="Symbol" w:hAnsi="Symbol" w:hint="default"/>
      </w:rPr>
    </w:lvl>
    <w:lvl w:ilvl="1" w:tplc="E70EA844">
      <w:start w:val="1"/>
      <w:numFmt w:val="bullet"/>
      <w:lvlText w:val="o"/>
      <w:lvlJc w:val="left"/>
      <w:pPr>
        <w:ind w:left="1440" w:hanging="360"/>
      </w:pPr>
      <w:rPr>
        <w:rFonts w:ascii="Courier New" w:hAnsi="Courier New" w:hint="default"/>
      </w:rPr>
    </w:lvl>
    <w:lvl w:ilvl="2" w:tplc="DE7833E6">
      <w:start w:val="1"/>
      <w:numFmt w:val="bullet"/>
      <w:lvlText w:val=""/>
      <w:lvlJc w:val="left"/>
      <w:pPr>
        <w:ind w:left="2160" w:hanging="360"/>
      </w:pPr>
      <w:rPr>
        <w:rFonts w:ascii="Wingdings" w:hAnsi="Wingdings" w:hint="default"/>
      </w:rPr>
    </w:lvl>
    <w:lvl w:ilvl="3" w:tplc="52643F62">
      <w:start w:val="1"/>
      <w:numFmt w:val="bullet"/>
      <w:lvlText w:val=""/>
      <w:lvlJc w:val="left"/>
      <w:pPr>
        <w:ind w:left="2880" w:hanging="360"/>
      </w:pPr>
      <w:rPr>
        <w:rFonts w:ascii="Symbol" w:hAnsi="Symbol" w:hint="default"/>
      </w:rPr>
    </w:lvl>
    <w:lvl w:ilvl="4" w:tplc="13005972">
      <w:start w:val="1"/>
      <w:numFmt w:val="bullet"/>
      <w:lvlText w:val="o"/>
      <w:lvlJc w:val="left"/>
      <w:pPr>
        <w:ind w:left="3600" w:hanging="360"/>
      </w:pPr>
      <w:rPr>
        <w:rFonts w:ascii="Courier New" w:hAnsi="Courier New" w:hint="default"/>
      </w:rPr>
    </w:lvl>
    <w:lvl w:ilvl="5" w:tplc="DD1C00D2">
      <w:start w:val="1"/>
      <w:numFmt w:val="bullet"/>
      <w:lvlText w:val=""/>
      <w:lvlJc w:val="left"/>
      <w:pPr>
        <w:ind w:left="4320" w:hanging="360"/>
      </w:pPr>
      <w:rPr>
        <w:rFonts w:ascii="Wingdings" w:hAnsi="Wingdings" w:hint="default"/>
      </w:rPr>
    </w:lvl>
    <w:lvl w:ilvl="6" w:tplc="D5060638">
      <w:start w:val="1"/>
      <w:numFmt w:val="bullet"/>
      <w:lvlText w:val=""/>
      <w:lvlJc w:val="left"/>
      <w:pPr>
        <w:ind w:left="5040" w:hanging="360"/>
      </w:pPr>
      <w:rPr>
        <w:rFonts w:ascii="Symbol" w:hAnsi="Symbol" w:hint="default"/>
      </w:rPr>
    </w:lvl>
    <w:lvl w:ilvl="7" w:tplc="EDB00BE4">
      <w:start w:val="1"/>
      <w:numFmt w:val="bullet"/>
      <w:lvlText w:val="o"/>
      <w:lvlJc w:val="left"/>
      <w:pPr>
        <w:ind w:left="5760" w:hanging="360"/>
      </w:pPr>
      <w:rPr>
        <w:rFonts w:ascii="Courier New" w:hAnsi="Courier New" w:hint="default"/>
      </w:rPr>
    </w:lvl>
    <w:lvl w:ilvl="8" w:tplc="82CAF5E0">
      <w:start w:val="1"/>
      <w:numFmt w:val="bullet"/>
      <w:lvlText w:val=""/>
      <w:lvlJc w:val="left"/>
      <w:pPr>
        <w:ind w:left="6480" w:hanging="360"/>
      </w:pPr>
      <w:rPr>
        <w:rFonts w:ascii="Wingdings" w:hAnsi="Wingdings" w:hint="default"/>
      </w:rPr>
    </w:lvl>
  </w:abstractNum>
  <w:abstractNum w:abstractNumId="2" w15:restartNumberingAfterBreak="0">
    <w:nsid w:val="261E7BF8"/>
    <w:multiLevelType w:val="hybridMultilevel"/>
    <w:tmpl w:val="970E7036"/>
    <w:lvl w:ilvl="0" w:tplc="6068DF6A">
      <w:start w:val="1"/>
      <w:numFmt w:val="bullet"/>
      <w:lvlText w:val=""/>
      <w:lvlJc w:val="left"/>
      <w:pPr>
        <w:ind w:left="720" w:hanging="360"/>
      </w:pPr>
      <w:rPr>
        <w:rFonts w:ascii="Symbol" w:eastAsia="Symbol" w:hAnsi="Symbol" w:cs="Symbol"/>
      </w:rPr>
    </w:lvl>
    <w:lvl w:ilvl="1" w:tplc="763094F2">
      <w:start w:val="1"/>
      <w:numFmt w:val="bullet"/>
      <w:lvlText w:val="o"/>
      <w:lvlJc w:val="left"/>
      <w:pPr>
        <w:ind w:left="1440" w:hanging="360"/>
      </w:pPr>
      <w:rPr>
        <w:rFonts w:ascii="Courier New" w:eastAsia="Courier New" w:hAnsi="Courier New" w:cs="Courier New"/>
      </w:rPr>
    </w:lvl>
    <w:lvl w:ilvl="2" w:tplc="82126134">
      <w:start w:val="1"/>
      <w:numFmt w:val="bullet"/>
      <w:lvlText w:val=""/>
      <w:lvlJc w:val="left"/>
      <w:pPr>
        <w:ind w:left="2160" w:hanging="360"/>
      </w:pPr>
      <w:rPr>
        <w:rFonts w:ascii="Wingdings" w:eastAsia="Wingdings" w:hAnsi="Wingdings" w:cs="Wingdings"/>
      </w:rPr>
    </w:lvl>
    <w:lvl w:ilvl="3" w:tplc="5F62960E">
      <w:start w:val="1"/>
      <w:numFmt w:val="bullet"/>
      <w:lvlText w:val=""/>
      <w:lvlJc w:val="left"/>
      <w:pPr>
        <w:ind w:left="2880" w:hanging="360"/>
      </w:pPr>
      <w:rPr>
        <w:rFonts w:ascii="Symbol" w:eastAsia="Symbol" w:hAnsi="Symbol" w:cs="Symbol"/>
      </w:rPr>
    </w:lvl>
    <w:lvl w:ilvl="4" w:tplc="0B9C9A0E">
      <w:start w:val="1"/>
      <w:numFmt w:val="bullet"/>
      <w:lvlText w:val="o"/>
      <w:lvlJc w:val="left"/>
      <w:pPr>
        <w:ind w:left="3600" w:hanging="360"/>
      </w:pPr>
      <w:rPr>
        <w:rFonts w:ascii="Courier New" w:eastAsia="Courier New" w:hAnsi="Courier New" w:cs="Courier New"/>
      </w:rPr>
    </w:lvl>
    <w:lvl w:ilvl="5" w:tplc="760AC01C">
      <w:start w:val="1"/>
      <w:numFmt w:val="bullet"/>
      <w:lvlText w:val=""/>
      <w:lvlJc w:val="left"/>
      <w:pPr>
        <w:ind w:left="4320" w:hanging="360"/>
      </w:pPr>
      <w:rPr>
        <w:rFonts w:ascii="Wingdings" w:eastAsia="Wingdings" w:hAnsi="Wingdings" w:cs="Wingdings"/>
      </w:rPr>
    </w:lvl>
    <w:lvl w:ilvl="6" w:tplc="6BE001AA">
      <w:start w:val="1"/>
      <w:numFmt w:val="bullet"/>
      <w:lvlText w:val=""/>
      <w:lvlJc w:val="left"/>
      <w:pPr>
        <w:ind w:left="5040" w:hanging="360"/>
      </w:pPr>
      <w:rPr>
        <w:rFonts w:ascii="Symbol" w:eastAsia="Symbol" w:hAnsi="Symbol" w:cs="Symbol"/>
      </w:rPr>
    </w:lvl>
    <w:lvl w:ilvl="7" w:tplc="51D4A130">
      <w:start w:val="1"/>
      <w:numFmt w:val="bullet"/>
      <w:lvlText w:val="o"/>
      <w:lvlJc w:val="left"/>
      <w:pPr>
        <w:ind w:left="5760" w:hanging="360"/>
      </w:pPr>
      <w:rPr>
        <w:rFonts w:ascii="Courier New" w:eastAsia="Courier New" w:hAnsi="Courier New" w:cs="Courier New"/>
      </w:rPr>
    </w:lvl>
    <w:lvl w:ilvl="8" w:tplc="4D6E0378">
      <w:start w:val="1"/>
      <w:numFmt w:val="bullet"/>
      <w:lvlText w:val=""/>
      <w:lvlJc w:val="left"/>
      <w:pPr>
        <w:ind w:left="6480" w:hanging="360"/>
      </w:pPr>
      <w:rPr>
        <w:rFonts w:ascii="Wingdings" w:eastAsia="Wingdings" w:hAnsi="Wingdings" w:cs="Wingdings"/>
      </w:rPr>
    </w:lvl>
  </w:abstractNum>
  <w:abstractNum w:abstractNumId="3" w15:restartNumberingAfterBreak="0">
    <w:nsid w:val="329AFECC"/>
    <w:multiLevelType w:val="hybridMultilevel"/>
    <w:tmpl w:val="ACE6A844"/>
    <w:lvl w:ilvl="0" w:tplc="CD8C3052">
      <w:start w:val="1"/>
      <w:numFmt w:val="bullet"/>
      <w:lvlText w:val=""/>
      <w:lvlJc w:val="left"/>
      <w:pPr>
        <w:ind w:left="720" w:hanging="360"/>
      </w:pPr>
      <w:rPr>
        <w:rFonts w:ascii="Symbol" w:eastAsia="Symbol" w:hAnsi="Symbol" w:cs="Symbol"/>
      </w:rPr>
    </w:lvl>
    <w:lvl w:ilvl="1" w:tplc="2ECE19F6">
      <w:start w:val="1"/>
      <w:numFmt w:val="bullet"/>
      <w:lvlText w:val="o"/>
      <w:lvlJc w:val="left"/>
      <w:pPr>
        <w:ind w:left="1440" w:hanging="360"/>
      </w:pPr>
      <w:rPr>
        <w:rFonts w:ascii="Courier New" w:eastAsia="Courier New" w:hAnsi="Courier New" w:cs="Courier New"/>
      </w:rPr>
    </w:lvl>
    <w:lvl w:ilvl="2" w:tplc="505AEAEA">
      <w:start w:val="1"/>
      <w:numFmt w:val="bullet"/>
      <w:lvlText w:val=""/>
      <w:lvlJc w:val="left"/>
      <w:pPr>
        <w:ind w:left="2160" w:hanging="360"/>
      </w:pPr>
      <w:rPr>
        <w:rFonts w:ascii="Wingdings" w:eastAsia="Wingdings" w:hAnsi="Wingdings" w:cs="Wingdings"/>
      </w:rPr>
    </w:lvl>
    <w:lvl w:ilvl="3" w:tplc="B2EA50C0">
      <w:start w:val="1"/>
      <w:numFmt w:val="bullet"/>
      <w:lvlText w:val=""/>
      <w:lvlJc w:val="left"/>
      <w:pPr>
        <w:ind w:left="2880" w:hanging="360"/>
      </w:pPr>
      <w:rPr>
        <w:rFonts w:ascii="Symbol" w:eastAsia="Symbol" w:hAnsi="Symbol" w:cs="Symbol"/>
      </w:rPr>
    </w:lvl>
    <w:lvl w:ilvl="4" w:tplc="536002A8">
      <w:start w:val="1"/>
      <w:numFmt w:val="bullet"/>
      <w:lvlText w:val="o"/>
      <w:lvlJc w:val="left"/>
      <w:pPr>
        <w:ind w:left="3600" w:hanging="360"/>
      </w:pPr>
      <w:rPr>
        <w:rFonts w:ascii="Courier New" w:eastAsia="Courier New" w:hAnsi="Courier New" w:cs="Courier New"/>
      </w:rPr>
    </w:lvl>
    <w:lvl w:ilvl="5" w:tplc="56B862CC">
      <w:start w:val="1"/>
      <w:numFmt w:val="bullet"/>
      <w:lvlText w:val=""/>
      <w:lvlJc w:val="left"/>
      <w:pPr>
        <w:ind w:left="4320" w:hanging="360"/>
      </w:pPr>
      <w:rPr>
        <w:rFonts w:ascii="Wingdings" w:eastAsia="Wingdings" w:hAnsi="Wingdings" w:cs="Wingdings"/>
      </w:rPr>
    </w:lvl>
    <w:lvl w:ilvl="6" w:tplc="B75E2478">
      <w:start w:val="1"/>
      <w:numFmt w:val="bullet"/>
      <w:lvlText w:val=""/>
      <w:lvlJc w:val="left"/>
      <w:pPr>
        <w:ind w:left="5040" w:hanging="360"/>
      </w:pPr>
      <w:rPr>
        <w:rFonts w:ascii="Symbol" w:eastAsia="Symbol" w:hAnsi="Symbol" w:cs="Symbol"/>
      </w:rPr>
    </w:lvl>
    <w:lvl w:ilvl="7" w:tplc="9A6A52FE">
      <w:start w:val="1"/>
      <w:numFmt w:val="bullet"/>
      <w:lvlText w:val="o"/>
      <w:lvlJc w:val="left"/>
      <w:pPr>
        <w:ind w:left="5760" w:hanging="360"/>
      </w:pPr>
      <w:rPr>
        <w:rFonts w:ascii="Courier New" w:eastAsia="Courier New" w:hAnsi="Courier New" w:cs="Courier New"/>
      </w:rPr>
    </w:lvl>
    <w:lvl w:ilvl="8" w:tplc="56AC5BF2">
      <w:start w:val="1"/>
      <w:numFmt w:val="bullet"/>
      <w:lvlText w:val=""/>
      <w:lvlJc w:val="left"/>
      <w:pPr>
        <w:ind w:left="6480" w:hanging="360"/>
      </w:pPr>
      <w:rPr>
        <w:rFonts w:ascii="Wingdings" w:eastAsia="Wingdings" w:hAnsi="Wingdings" w:cs="Wingdings"/>
      </w:rPr>
    </w:lvl>
  </w:abstractNum>
  <w:abstractNum w:abstractNumId="4" w15:restartNumberingAfterBreak="0">
    <w:nsid w:val="366CE4EE"/>
    <w:multiLevelType w:val="hybridMultilevel"/>
    <w:tmpl w:val="0BF2B302"/>
    <w:lvl w:ilvl="0" w:tplc="DE667D28">
      <w:start w:val="1"/>
      <w:numFmt w:val="bullet"/>
      <w:lvlText w:val=""/>
      <w:lvlJc w:val="left"/>
      <w:pPr>
        <w:ind w:left="720" w:hanging="360"/>
      </w:pPr>
      <w:rPr>
        <w:rFonts w:ascii="Symbol" w:hAnsi="Symbol" w:hint="default"/>
      </w:rPr>
    </w:lvl>
    <w:lvl w:ilvl="1" w:tplc="DF8488D2">
      <w:start w:val="1"/>
      <w:numFmt w:val="bullet"/>
      <w:lvlText w:val="o"/>
      <w:lvlJc w:val="left"/>
      <w:pPr>
        <w:ind w:left="1440" w:hanging="360"/>
      </w:pPr>
      <w:rPr>
        <w:rFonts w:ascii="Courier New" w:hAnsi="Courier New" w:hint="default"/>
      </w:rPr>
    </w:lvl>
    <w:lvl w:ilvl="2" w:tplc="625A9454">
      <w:start w:val="1"/>
      <w:numFmt w:val="bullet"/>
      <w:lvlText w:val=""/>
      <w:lvlJc w:val="left"/>
      <w:pPr>
        <w:ind w:left="2160" w:hanging="360"/>
      </w:pPr>
      <w:rPr>
        <w:rFonts w:ascii="Wingdings" w:hAnsi="Wingdings" w:hint="default"/>
      </w:rPr>
    </w:lvl>
    <w:lvl w:ilvl="3" w:tplc="C292FC9C">
      <w:start w:val="1"/>
      <w:numFmt w:val="bullet"/>
      <w:lvlText w:val=""/>
      <w:lvlJc w:val="left"/>
      <w:pPr>
        <w:ind w:left="2880" w:hanging="360"/>
      </w:pPr>
      <w:rPr>
        <w:rFonts w:ascii="Symbol" w:hAnsi="Symbol" w:hint="default"/>
      </w:rPr>
    </w:lvl>
    <w:lvl w:ilvl="4" w:tplc="90907880">
      <w:start w:val="1"/>
      <w:numFmt w:val="bullet"/>
      <w:lvlText w:val="o"/>
      <w:lvlJc w:val="left"/>
      <w:pPr>
        <w:ind w:left="3600" w:hanging="360"/>
      </w:pPr>
      <w:rPr>
        <w:rFonts w:ascii="Courier New" w:hAnsi="Courier New" w:hint="default"/>
      </w:rPr>
    </w:lvl>
    <w:lvl w:ilvl="5" w:tplc="4FCA8152">
      <w:start w:val="1"/>
      <w:numFmt w:val="bullet"/>
      <w:lvlText w:val=""/>
      <w:lvlJc w:val="left"/>
      <w:pPr>
        <w:ind w:left="4320" w:hanging="360"/>
      </w:pPr>
      <w:rPr>
        <w:rFonts w:ascii="Wingdings" w:hAnsi="Wingdings" w:hint="default"/>
      </w:rPr>
    </w:lvl>
    <w:lvl w:ilvl="6" w:tplc="CE229E32">
      <w:start w:val="1"/>
      <w:numFmt w:val="bullet"/>
      <w:lvlText w:val=""/>
      <w:lvlJc w:val="left"/>
      <w:pPr>
        <w:ind w:left="5040" w:hanging="360"/>
      </w:pPr>
      <w:rPr>
        <w:rFonts w:ascii="Symbol" w:hAnsi="Symbol" w:hint="default"/>
      </w:rPr>
    </w:lvl>
    <w:lvl w:ilvl="7" w:tplc="8946BFEC">
      <w:start w:val="1"/>
      <w:numFmt w:val="bullet"/>
      <w:lvlText w:val="o"/>
      <w:lvlJc w:val="left"/>
      <w:pPr>
        <w:ind w:left="5760" w:hanging="360"/>
      </w:pPr>
      <w:rPr>
        <w:rFonts w:ascii="Courier New" w:hAnsi="Courier New" w:hint="default"/>
      </w:rPr>
    </w:lvl>
    <w:lvl w:ilvl="8" w:tplc="40D218D6">
      <w:start w:val="1"/>
      <w:numFmt w:val="bullet"/>
      <w:lvlText w:val=""/>
      <w:lvlJc w:val="left"/>
      <w:pPr>
        <w:ind w:left="6480" w:hanging="360"/>
      </w:pPr>
      <w:rPr>
        <w:rFonts w:ascii="Wingdings" w:hAnsi="Wingdings" w:hint="default"/>
      </w:rPr>
    </w:lvl>
  </w:abstractNum>
  <w:abstractNum w:abstractNumId="5" w15:restartNumberingAfterBreak="0">
    <w:nsid w:val="36BAF753"/>
    <w:multiLevelType w:val="hybridMultilevel"/>
    <w:tmpl w:val="B3A089E8"/>
    <w:lvl w:ilvl="0" w:tplc="185013BC">
      <w:start w:val="1"/>
      <w:numFmt w:val="bullet"/>
      <w:lvlText w:val=""/>
      <w:lvlJc w:val="left"/>
      <w:pPr>
        <w:ind w:left="720" w:hanging="360"/>
      </w:pPr>
      <w:rPr>
        <w:rFonts w:ascii="Symbol" w:hAnsi="Symbol" w:hint="default"/>
      </w:rPr>
    </w:lvl>
    <w:lvl w:ilvl="1" w:tplc="91EEC80E">
      <w:start w:val="1"/>
      <w:numFmt w:val="bullet"/>
      <w:lvlText w:val="o"/>
      <w:lvlJc w:val="left"/>
      <w:pPr>
        <w:ind w:left="1440" w:hanging="360"/>
      </w:pPr>
      <w:rPr>
        <w:rFonts w:ascii="Courier New" w:hAnsi="Courier New" w:hint="default"/>
      </w:rPr>
    </w:lvl>
    <w:lvl w:ilvl="2" w:tplc="4FE8E43C">
      <w:start w:val="1"/>
      <w:numFmt w:val="bullet"/>
      <w:lvlText w:val=""/>
      <w:lvlJc w:val="left"/>
      <w:pPr>
        <w:ind w:left="2160" w:hanging="360"/>
      </w:pPr>
      <w:rPr>
        <w:rFonts w:ascii="Wingdings" w:hAnsi="Wingdings" w:hint="default"/>
      </w:rPr>
    </w:lvl>
    <w:lvl w:ilvl="3" w:tplc="8C504C3A">
      <w:start w:val="1"/>
      <w:numFmt w:val="bullet"/>
      <w:lvlText w:val=""/>
      <w:lvlJc w:val="left"/>
      <w:pPr>
        <w:ind w:left="2880" w:hanging="360"/>
      </w:pPr>
      <w:rPr>
        <w:rFonts w:ascii="Symbol" w:hAnsi="Symbol" w:hint="default"/>
      </w:rPr>
    </w:lvl>
    <w:lvl w:ilvl="4" w:tplc="C3FC0C22">
      <w:start w:val="1"/>
      <w:numFmt w:val="bullet"/>
      <w:lvlText w:val="o"/>
      <w:lvlJc w:val="left"/>
      <w:pPr>
        <w:ind w:left="3600" w:hanging="360"/>
      </w:pPr>
      <w:rPr>
        <w:rFonts w:ascii="Courier New" w:hAnsi="Courier New" w:hint="default"/>
      </w:rPr>
    </w:lvl>
    <w:lvl w:ilvl="5" w:tplc="FA6CC424">
      <w:start w:val="1"/>
      <w:numFmt w:val="bullet"/>
      <w:lvlText w:val=""/>
      <w:lvlJc w:val="left"/>
      <w:pPr>
        <w:ind w:left="4320" w:hanging="360"/>
      </w:pPr>
      <w:rPr>
        <w:rFonts w:ascii="Wingdings" w:hAnsi="Wingdings" w:hint="default"/>
      </w:rPr>
    </w:lvl>
    <w:lvl w:ilvl="6" w:tplc="44BA0B48">
      <w:start w:val="1"/>
      <w:numFmt w:val="bullet"/>
      <w:lvlText w:val=""/>
      <w:lvlJc w:val="left"/>
      <w:pPr>
        <w:ind w:left="5040" w:hanging="360"/>
      </w:pPr>
      <w:rPr>
        <w:rFonts w:ascii="Symbol" w:hAnsi="Symbol" w:hint="default"/>
      </w:rPr>
    </w:lvl>
    <w:lvl w:ilvl="7" w:tplc="3D80D4DC">
      <w:start w:val="1"/>
      <w:numFmt w:val="bullet"/>
      <w:lvlText w:val="o"/>
      <w:lvlJc w:val="left"/>
      <w:pPr>
        <w:ind w:left="5760" w:hanging="360"/>
      </w:pPr>
      <w:rPr>
        <w:rFonts w:ascii="Courier New" w:hAnsi="Courier New" w:hint="default"/>
      </w:rPr>
    </w:lvl>
    <w:lvl w:ilvl="8" w:tplc="B8AAE084">
      <w:start w:val="1"/>
      <w:numFmt w:val="bullet"/>
      <w:lvlText w:val=""/>
      <w:lvlJc w:val="left"/>
      <w:pPr>
        <w:ind w:left="6480" w:hanging="360"/>
      </w:pPr>
      <w:rPr>
        <w:rFonts w:ascii="Wingdings" w:hAnsi="Wingdings" w:hint="default"/>
      </w:rPr>
    </w:lvl>
  </w:abstractNum>
  <w:abstractNum w:abstractNumId="6" w15:restartNumberingAfterBreak="0">
    <w:nsid w:val="36EE6744"/>
    <w:multiLevelType w:val="hybridMultilevel"/>
    <w:tmpl w:val="68A85492"/>
    <w:lvl w:ilvl="0" w:tplc="EDC8AD5E">
      <w:start w:val="1"/>
      <w:numFmt w:val="bullet"/>
      <w:lvlText w:val=""/>
      <w:lvlJc w:val="left"/>
      <w:pPr>
        <w:ind w:left="720" w:hanging="360"/>
      </w:pPr>
      <w:rPr>
        <w:rFonts w:ascii="Symbol" w:eastAsia="Symbol" w:hAnsi="Symbol" w:cs="Symbol"/>
      </w:rPr>
    </w:lvl>
    <w:lvl w:ilvl="1" w:tplc="A1CCB986">
      <w:start w:val="1"/>
      <w:numFmt w:val="bullet"/>
      <w:lvlText w:val="o"/>
      <w:lvlJc w:val="left"/>
      <w:pPr>
        <w:ind w:left="1440" w:hanging="360"/>
      </w:pPr>
      <w:rPr>
        <w:rFonts w:ascii="Courier New" w:eastAsia="Courier New" w:hAnsi="Courier New" w:cs="Courier New"/>
      </w:rPr>
    </w:lvl>
    <w:lvl w:ilvl="2" w:tplc="0096C1A0">
      <w:start w:val="1"/>
      <w:numFmt w:val="bullet"/>
      <w:lvlText w:val=""/>
      <w:lvlJc w:val="left"/>
      <w:pPr>
        <w:ind w:left="2160" w:hanging="360"/>
      </w:pPr>
      <w:rPr>
        <w:rFonts w:ascii="Wingdings" w:eastAsia="Wingdings" w:hAnsi="Wingdings" w:cs="Wingdings"/>
      </w:rPr>
    </w:lvl>
    <w:lvl w:ilvl="3" w:tplc="998C1A70">
      <w:start w:val="1"/>
      <w:numFmt w:val="bullet"/>
      <w:lvlText w:val=""/>
      <w:lvlJc w:val="left"/>
      <w:pPr>
        <w:ind w:left="2880" w:hanging="360"/>
      </w:pPr>
      <w:rPr>
        <w:rFonts w:ascii="Symbol" w:eastAsia="Symbol" w:hAnsi="Symbol" w:cs="Symbol"/>
      </w:rPr>
    </w:lvl>
    <w:lvl w:ilvl="4" w:tplc="98B60CA0">
      <w:start w:val="1"/>
      <w:numFmt w:val="bullet"/>
      <w:lvlText w:val="o"/>
      <w:lvlJc w:val="left"/>
      <w:pPr>
        <w:ind w:left="3600" w:hanging="360"/>
      </w:pPr>
      <w:rPr>
        <w:rFonts w:ascii="Courier New" w:eastAsia="Courier New" w:hAnsi="Courier New" w:cs="Courier New"/>
      </w:rPr>
    </w:lvl>
    <w:lvl w:ilvl="5" w:tplc="B57E5B06">
      <w:start w:val="1"/>
      <w:numFmt w:val="bullet"/>
      <w:lvlText w:val=""/>
      <w:lvlJc w:val="left"/>
      <w:pPr>
        <w:ind w:left="4320" w:hanging="360"/>
      </w:pPr>
      <w:rPr>
        <w:rFonts w:ascii="Wingdings" w:eastAsia="Wingdings" w:hAnsi="Wingdings" w:cs="Wingdings"/>
      </w:rPr>
    </w:lvl>
    <w:lvl w:ilvl="6" w:tplc="4FF00B0A">
      <w:start w:val="1"/>
      <w:numFmt w:val="bullet"/>
      <w:lvlText w:val=""/>
      <w:lvlJc w:val="left"/>
      <w:pPr>
        <w:ind w:left="5040" w:hanging="360"/>
      </w:pPr>
      <w:rPr>
        <w:rFonts w:ascii="Symbol" w:eastAsia="Symbol" w:hAnsi="Symbol" w:cs="Symbol"/>
      </w:rPr>
    </w:lvl>
    <w:lvl w:ilvl="7" w:tplc="DD7A0E60">
      <w:start w:val="1"/>
      <w:numFmt w:val="bullet"/>
      <w:lvlText w:val="o"/>
      <w:lvlJc w:val="left"/>
      <w:pPr>
        <w:ind w:left="5760" w:hanging="360"/>
      </w:pPr>
      <w:rPr>
        <w:rFonts w:ascii="Courier New" w:eastAsia="Courier New" w:hAnsi="Courier New" w:cs="Courier New"/>
      </w:rPr>
    </w:lvl>
    <w:lvl w:ilvl="8" w:tplc="F7F03D42">
      <w:start w:val="1"/>
      <w:numFmt w:val="bullet"/>
      <w:lvlText w:val=""/>
      <w:lvlJc w:val="left"/>
      <w:pPr>
        <w:ind w:left="6480" w:hanging="360"/>
      </w:pPr>
      <w:rPr>
        <w:rFonts w:ascii="Wingdings" w:eastAsia="Wingdings" w:hAnsi="Wingdings" w:cs="Wingdings"/>
      </w:rPr>
    </w:lvl>
  </w:abstractNum>
  <w:abstractNum w:abstractNumId="7" w15:restartNumberingAfterBreak="0">
    <w:nsid w:val="46746A06"/>
    <w:multiLevelType w:val="hybridMultilevel"/>
    <w:tmpl w:val="4442FF0A"/>
    <w:lvl w:ilvl="0" w:tplc="DE481344">
      <w:start w:val="1"/>
      <w:numFmt w:val="bullet"/>
      <w:lvlText w:val=""/>
      <w:lvlJc w:val="left"/>
      <w:pPr>
        <w:ind w:left="720" w:hanging="360"/>
      </w:pPr>
      <w:rPr>
        <w:rFonts w:ascii="Symbol" w:eastAsia="Symbol" w:hAnsi="Symbol" w:cs="Symbol"/>
      </w:rPr>
    </w:lvl>
    <w:lvl w:ilvl="1" w:tplc="871CADAE">
      <w:start w:val="1"/>
      <w:numFmt w:val="bullet"/>
      <w:lvlText w:val="o"/>
      <w:lvlJc w:val="left"/>
      <w:pPr>
        <w:ind w:left="1440" w:hanging="360"/>
      </w:pPr>
      <w:rPr>
        <w:rFonts w:ascii="Courier New" w:eastAsia="Courier New" w:hAnsi="Courier New" w:cs="Courier New"/>
      </w:rPr>
    </w:lvl>
    <w:lvl w:ilvl="2" w:tplc="654EDF88">
      <w:start w:val="1"/>
      <w:numFmt w:val="bullet"/>
      <w:lvlText w:val=""/>
      <w:lvlJc w:val="left"/>
      <w:pPr>
        <w:ind w:left="2160" w:hanging="360"/>
      </w:pPr>
      <w:rPr>
        <w:rFonts w:ascii="Wingdings" w:eastAsia="Wingdings" w:hAnsi="Wingdings" w:cs="Wingdings"/>
      </w:rPr>
    </w:lvl>
    <w:lvl w:ilvl="3" w:tplc="ED72CEF0">
      <w:start w:val="1"/>
      <w:numFmt w:val="bullet"/>
      <w:lvlText w:val=""/>
      <w:lvlJc w:val="left"/>
      <w:pPr>
        <w:ind w:left="2880" w:hanging="360"/>
      </w:pPr>
      <w:rPr>
        <w:rFonts w:ascii="Symbol" w:eastAsia="Symbol" w:hAnsi="Symbol" w:cs="Symbol"/>
      </w:rPr>
    </w:lvl>
    <w:lvl w:ilvl="4" w:tplc="673CCD6E">
      <w:start w:val="1"/>
      <w:numFmt w:val="bullet"/>
      <w:lvlText w:val="o"/>
      <w:lvlJc w:val="left"/>
      <w:pPr>
        <w:ind w:left="3600" w:hanging="360"/>
      </w:pPr>
      <w:rPr>
        <w:rFonts w:ascii="Courier New" w:eastAsia="Courier New" w:hAnsi="Courier New" w:cs="Courier New"/>
      </w:rPr>
    </w:lvl>
    <w:lvl w:ilvl="5" w:tplc="83E4680C">
      <w:start w:val="1"/>
      <w:numFmt w:val="bullet"/>
      <w:lvlText w:val=""/>
      <w:lvlJc w:val="left"/>
      <w:pPr>
        <w:ind w:left="4320" w:hanging="360"/>
      </w:pPr>
      <w:rPr>
        <w:rFonts w:ascii="Wingdings" w:eastAsia="Wingdings" w:hAnsi="Wingdings" w:cs="Wingdings"/>
      </w:rPr>
    </w:lvl>
    <w:lvl w:ilvl="6" w:tplc="F2A6793A">
      <w:start w:val="1"/>
      <w:numFmt w:val="bullet"/>
      <w:lvlText w:val=""/>
      <w:lvlJc w:val="left"/>
      <w:pPr>
        <w:ind w:left="5040" w:hanging="360"/>
      </w:pPr>
      <w:rPr>
        <w:rFonts w:ascii="Symbol" w:eastAsia="Symbol" w:hAnsi="Symbol" w:cs="Symbol"/>
      </w:rPr>
    </w:lvl>
    <w:lvl w:ilvl="7" w:tplc="327AD0FC">
      <w:start w:val="1"/>
      <w:numFmt w:val="bullet"/>
      <w:lvlText w:val="o"/>
      <w:lvlJc w:val="left"/>
      <w:pPr>
        <w:ind w:left="5760" w:hanging="360"/>
      </w:pPr>
      <w:rPr>
        <w:rFonts w:ascii="Courier New" w:eastAsia="Courier New" w:hAnsi="Courier New" w:cs="Courier New"/>
      </w:rPr>
    </w:lvl>
    <w:lvl w:ilvl="8" w:tplc="E056E646">
      <w:start w:val="1"/>
      <w:numFmt w:val="bullet"/>
      <w:lvlText w:val=""/>
      <w:lvlJc w:val="left"/>
      <w:pPr>
        <w:ind w:left="6480" w:hanging="360"/>
      </w:pPr>
      <w:rPr>
        <w:rFonts w:ascii="Wingdings" w:eastAsia="Wingdings" w:hAnsi="Wingdings" w:cs="Wingdings"/>
      </w:rPr>
    </w:lvl>
  </w:abstractNum>
  <w:abstractNum w:abstractNumId="8" w15:restartNumberingAfterBreak="0">
    <w:nsid w:val="4D42C199"/>
    <w:multiLevelType w:val="hybridMultilevel"/>
    <w:tmpl w:val="2D3A73D0"/>
    <w:lvl w:ilvl="0" w:tplc="8A0A186E">
      <w:start w:val="1"/>
      <w:numFmt w:val="bullet"/>
      <w:lvlText w:val="●"/>
      <w:lvlJc w:val="left"/>
      <w:pPr>
        <w:ind w:left="720" w:hanging="360"/>
      </w:pPr>
    </w:lvl>
    <w:lvl w:ilvl="1" w:tplc="7B76F42E">
      <w:start w:val="1"/>
      <w:numFmt w:val="bullet"/>
      <w:lvlText w:val="○"/>
      <w:lvlJc w:val="left"/>
      <w:pPr>
        <w:ind w:left="1440" w:hanging="360"/>
      </w:pPr>
    </w:lvl>
    <w:lvl w:ilvl="2" w:tplc="21285962">
      <w:start w:val="1"/>
      <w:numFmt w:val="bullet"/>
      <w:lvlText w:val="■"/>
      <w:lvlJc w:val="left"/>
      <w:pPr>
        <w:ind w:left="2160" w:hanging="360"/>
      </w:pPr>
    </w:lvl>
    <w:lvl w:ilvl="3" w:tplc="9BB61D08">
      <w:start w:val="1"/>
      <w:numFmt w:val="bullet"/>
      <w:lvlText w:val="●"/>
      <w:lvlJc w:val="left"/>
      <w:pPr>
        <w:ind w:left="2880" w:hanging="360"/>
      </w:pPr>
    </w:lvl>
    <w:lvl w:ilvl="4" w:tplc="02642F46">
      <w:start w:val="1"/>
      <w:numFmt w:val="bullet"/>
      <w:lvlText w:val="○"/>
      <w:lvlJc w:val="left"/>
      <w:pPr>
        <w:ind w:left="3600" w:hanging="360"/>
      </w:pPr>
    </w:lvl>
    <w:lvl w:ilvl="5" w:tplc="F268035C">
      <w:start w:val="1"/>
      <w:numFmt w:val="bullet"/>
      <w:lvlText w:val="■"/>
      <w:lvlJc w:val="left"/>
      <w:pPr>
        <w:ind w:left="4320" w:hanging="360"/>
      </w:pPr>
    </w:lvl>
    <w:lvl w:ilvl="6" w:tplc="31641C42">
      <w:start w:val="1"/>
      <w:numFmt w:val="bullet"/>
      <w:lvlText w:val="●"/>
      <w:lvlJc w:val="left"/>
      <w:pPr>
        <w:ind w:left="5040" w:hanging="360"/>
      </w:pPr>
    </w:lvl>
    <w:lvl w:ilvl="7" w:tplc="940C31F0">
      <w:start w:val="1"/>
      <w:numFmt w:val="bullet"/>
      <w:lvlText w:val="●"/>
      <w:lvlJc w:val="left"/>
      <w:pPr>
        <w:ind w:left="5760" w:hanging="360"/>
      </w:pPr>
    </w:lvl>
    <w:lvl w:ilvl="8" w:tplc="3E524466">
      <w:start w:val="1"/>
      <w:numFmt w:val="bullet"/>
      <w:lvlText w:val="●"/>
      <w:lvlJc w:val="left"/>
      <w:pPr>
        <w:ind w:left="6480" w:hanging="360"/>
      </w:pPr>
    </w:lvl>
  </w:abstractNum>
  <w:abstractNum w:abstractNumId="9" w15:restartNumberingAfterBreak="0">
    <w:nsid w:val="5D36FD72"/>
    <w:multiLevelType w:val="hybridMultilevel"/>
    <w:tmpl w:val="4294954E"/>
    <w:lvl w:ilvl="0" w:tplc="542EDFEA">
      <w:start w:val="1"/>
      <w:numFmt w:val="bullet"/>
      <w:lvlText w:val=""/>
      <w:lvlJc w:val="left"/>
      <w:pPr>
        <w:ind w:left="720" w:hanging="360"/>
      </w:pPr>
      <w:rPr>
        <w:rFonts w:ascii="Symbol" w:hAnsi="Symbol" w:hint="default"/>
      </w:rPr>
    </w:lvl>
    <w:lvl w:ilvl="1" w:tplc="B9100C36">
      <w:start w:val="1"/>
      <w:numFmt w:val="bullet"/>
      <w:lvlText w:val="o"/>
      <w:lvlJc w:val="left"/>
      <w:pPr>
        <w:ind w:left="1440" w:hanging="360"/>
      </w:pPr>
      <w:rPr>
        <w:rFonts w:ascii="Courier New" w:hAnsi="Courier New" w:hint="default"/>
      </w:rPr>
    </w:lvl>
    <w:lvl w:ilvl="2" w:tplc="B8948698">
      <w:start w:val="1"/>
      <w:numFmt w:val="bullet"/>
      <w:lvlText w:val=""/>
      <w:lvlJc w:val="left"/>
      <w:pPr>
        <w:ind w:left="2160" w:hanging="360"/>
      </w:pPr>
      <w:rPr>
        <w:rFonts w:ascii="Wingdings" w:hAnsi="Wingdings" w:hint="default"/>
      </w:rPr>
    </w:lvl>
    <w:lvl w:ilvl="3" w:tplc="E2124E48">
      <w:start w:val="1"/>
      <w:numFmt w:val="bullet"/>
      <w:lvlText w:val=""/>
      <w:lvlJc w:val="left"/>
      <w:pPr>
        <w:ind w:left="2880" w:hanging="360"/>
      </w:pPr>
      <w:rPr>
        <w:rFonts w:ascii="Symbol" w:hAnsi="Symbol" w:hint="default"/>
      </w:rPr>
    </w:lvl>
    <w:lvl w:ilvl="4" w:tplc="7D76A5C4">
      <w:start w:val="1"/>
      <w:numFmt w:val="bullet"/>
      <w:lvlText w:val="o"/>
      <w:lvlJc w:val="left"/>
      <w:pPr>
        <w:ind w:left="3600" w:hanging="360"/>
      </w:pPr>
      <w:rPr>
        <w:rFonts w:ascii="Courier New" w:hAnsi="Courier New" w:hint="default"/>
      </w:rPr>
    </w:lvl>
    <w:lvl w:ilvl="5" w:tplc="0088D144">
      <w:start w:val="1"/>
      <w:numFmt w:val="bullet"/>
      <w:lvlText w:val=""/>
      <w:lvlJc w:val="left"/>
      <w:pPr>
        <w:ind w:left="4320" w:hanging="360"/>
      </w:pPr>
      <w:rPr>
        <w:rFonts w:ascii="Wingdings" w:hAnsi="Wingdings" w:hint="default"/>
      </w:rPr>
    </w:lvl>
    <w:lvl w:ilvl="6" w:tplc="964C746E">
      <w:start w:val="1"/>
      <w:numFmt w:val="bullet"/>
      <w:lvlText w:val=""/>
      <w:lvlJc w:val="left"/>
      <w:pPr>
        <w:ind w:left="5040" w:hanging="360"/>
      </w:pPr>
      <w:rPr>
        <w:rFonts w:ascii="Symbol" w:hAnsi="Symbol" w:hint="default"/>
      </w:rPr>
    </w:lvl>
    <w:lvl w:ilvl="7" w:tplc="2D4C2594">
      <w:start w:val="1"/>
      <w:numFmt w:val="bullet"/>
      <w:lvlText w:val="o"/>
      <w:lvlJc w:val="left"/>
      <w:pPr>
        <w:ind w:left="5760" w:hanging="360"/>
      </w:pPr>
      <w:rPr>
        <w:rFonts w:ascii="Courier New" w:hAnsi="Courier New" w:hint="default"/>
      </w:rPr>
    </w:lvl>
    <w:lvl w:ilvl="8" w:tplc="E86AB46C">
      <w:start w:val="1"/>
      <w:numFmt w:val="bullet"/>
      <w:lvlText w:val=""/>
      <w:lvlJc w:val="left"/>
      <w:pPr>
        <w:ind w:left="6480" w:hanging="360"/>
      </w:pPr>
      <w:rPr>
        <w:rFonts w:ascii="Wingdings" w:hAnsi="Wingdings" w:hint="default"/>
      </w:rPr>
    </w:lvl>
  </w:abstractNum>
  <w:abstractNum w:abstractNumId="10" w15:restartNumberingAfterBreak="0">
    <w:nsid w:val="5DEB6193"/>
    <w:multiLevelType w:val="hybridMultilevel"/>
    <w:tmpl w:val="811473E4"/>
    <w:lvl w:ilvl="0" w:tplc="9342B89C">
      <w:start w:val="1"/>
      <w:numFmt w:val="bullet"/>
      <w:lvlText w:val=""/>
      <w:lvlJc w:val="left"/>
      <w:pPr>
        <w:ind w:left="720" w:hanging="360"/>
      </w:pPr>
      <w:rPr>
        <w:rFonts w:ascii="Symbol" w:eastAsia="Symbol" w:hAnsi="Symbol" w:cs="Symbol"/>
      </w:rPr>
    </w:lvl>
    <w:lvl w:ilvl="1" w:tplc="B30A35BE">
      <w:start w:val="1"/>
      <w:numFmt w:val="bullet"/>
      <w:lvlText w:val="o"/>
      <w:lvlJc w:val="left"/>
      <w:pPr>
        <w:ind w:left="1440" w:hanging="360"/>
      </w:pPr>
      <w:rPr>
        <w:rFonts w:ascii="Courier New" w:eastAsia="Courier New" w:hAnsi="Courier New" w:cs="Courier New"/>
      </w:rPr>
    </w:lvl>
    <w:lvl w:ilvl="2" w:tplc="47DC11C8">
      <w:start w:val="1"/>
      <w:numFmt w:val="bullet"/>
      <w:lvlText w:val=""/>
      <w:lvlJc w:val="left"/>
      <w:pPr>
        <w:ind w:left="2160" w:hanging="360"/>
      </w:pPr>
      <w:rPr>
        <w:rFonts w:ascii="Wingdings" w:eastAsia="Wingdings" w:hAnsi="Wingdings" w:cs="Wingdings"/>
      </w:rPr>
    </w:lvl>
    <w:lvl w:ilvl="3" w:tplc="9F26E7B6">
      <w:start w:val="1"/>
      <w:numFmt w:val="bullet"/>
      <w:lvlText w:val=""/>
      <w:lvlJc w:val="left"/>
      <w:pPr>
        <w:ind w:left="2880" w:hanging="360"/>
      </w:pPr>
      <w:rPr>
        <w:rFonts w:ascii="Symbol" w:eastAsia="Symbol" w:hAnsi="Symbol" w:cs="Symbol"/>
      </w:rPr>
    </w:lvl>
    <w:lvl w:ilvl="4" w:tplc="CBAABFEC">
      <w:start w:val="1"/>
      <w:numFmt w:val="bullet"/>
      <w:lvlText w:val="o"/>
      <w:lvlJc w:val="left"/>
      <w:pPr>
        <w:ind w:left="3600" w:hanging="360"/>
      </w:pPr>
      <w:rPr>
        <w:rFonts w:ascii="Courier New" w:eastAsia="Courier New" w:hAnsi="Courier New" w:cs="Courier New"/>
      </w:rPr>
    </w:lvl>
    <w:lvl w:ilvl="5" w:tplc="3D3EEAF2">
      <w:start w:val="1"/>
      <w:numFmt w:val="bullet"/>
      <w:lvlText w:val=""/>
      <w:lvlJc w:val="left"/>
      <w:pPr>
        <w:ind w:left="4320" w:hanging="360"/>
      </w:pPr>
      <w:rPr>
        <w:rFonts w:ascii="Wingdings" w:eastAsia="Wingdings" w:hAnsi="Wingdings" w:cs="Wingdings"/>
      </w:rPr>
    </w:lvl>
    <w:lvl w:ilvl="6" w:tplc="09D4834E">
      <w:start w:val="1"/>
      <w:numFmt w:val="bullet"/>
      <w:lvlText w:val=""/>
      <w:lvlJc w:val="left"/>
      <w:pPr>
        <w:ind w:left="5040" w:hanging="360"/>
      </w:pPr>
      <w:rPr>
        <w:rFonts w:ascii="Symbol" w:eastAsia="Symbol" w:hAnsi="Symbol" w:cs="Symbol"/>
      </w:rPr>
    </w:lvl>
    <w:lvl w:ilvl="7" w:tplc="C714EB7E">
      <w:start w:val="1"/>
      <w:numFmt w:val="bullet"/>
      <w:lvlText w:val="o"/>
      <w:lvlJc w:val="left"/>
      <w:pPr>
        <w:ind w:left="5760" w:hanging="360"/>
      </w:pPr>
      <w:rPr>
        <w:rFonts w:ascii="Courier New" w:eastAsia="Courier New" w:hAnsi="Courier New" w:cs="Courier New"/>
      </w:rPr>
    </w:lvl>
    <w:lvl w:ilvl="8" w:tplc="F150473C">
      <w:start w:val="1"/>
      <w:numFmt w:val="bullet"/>
      <w:lvlText w:val=""/>
      <w:lvlJc w:val="left"/>
      <w:pPr>
        <w:ind w:left="6480" w:hanging="360"/>
      </w:pPr>
      <w:rPr>
        <w:rFonts w:ascii="Wingdings" w:eastAsia="Wingdings" w:hAnsi="Wingdings" w:cs="Wingdings"/>
      </w:rPr>
    </w:lvl>
  </w:abstractNum>
  <w:abstractNum w:abstractNumId="11" w15:restartNumberingAfterBreak="0">
    <w:nsid w:val="6228641D"/>
    <w:multiLevelType w:val="hybridMultilevel"/>
    <w:tmpl w:val="7F8EF65C"/>
    <w:lvl w:ilvl="0" w:tplc="CF4EA2A6">
      <w:start w:val="1"/>
      <w:numFmt w:val="bullet"/>
      <w:lvlText w:val=""/>
      <w:lvlJc w:val="left"/>
      <w:pPr>
        <w:ind w:left="720" w:hanging="360"/>
      </w:pPr>
      <w:rPr>
        <w:rFonts w:ascii="Symbol" w:hAnsi="Symbol" w:hint="default"/>
      </w:rPr>
    </w:lvl>
    <w:lvl w:ilvl="1" w:tplc="2A661992">
      <w:start w:val="1"/>
      <w:numFmt w:val="bullet"/>
      <w:lvlText w:val="o"/>
      <w:lvlJc w:val="left"/>
      <w:pPr>
        <w:ind w:left="1440" w:hanging="360"/>
      </w:pPr>
      <w:rPr>
        <w:rFonts w:ascii="Courier New" w:hAnsi="Courier New" w:hint="default"/>
      </w:rPr>
    </w:lvl>
    <w:lvl w:ilvl="2" w:tplc="60BEBC6C">
      <w:start w:val="1"/>
      <w:numFmt w:val="bullet"/>
      <w:lvlText w:val=""/>
      <w:lvlJc w:val="left"/>
      <w:pPr>
        <w:ind w:left="2160" w:hanging="360"/>
      </w:pPr>
      <w:rPr>
        <w:rFonts w:ascii="Wingdings" w:hAnsi="Wingdings" w:hint="default"/>
      </w:rPr>
    </w:lvl>
    <w:lvl w:ilvl="3" w:tplc="185035FE">
      <w:start w:val="1"/>
      <w:numFmt w:val="bullet"/>
      <w:lvlText w:val=""/>
      <w:lvlJc w:val="left"/>
      <w:pPr>
        <w:ind w:left="2880" w:hanging="360"/>
      </w:pPr>
      <w:rPr>
        <w:rFonts w:ascii="Symbol" w:hAnsi="Symbol" w:hint="default"/>
      </w:rPr>
    </w:lvl>
    <w:lvl w:ilvl="4" w:tplc="E436A376">
      <w:start w:val="1"/>
      <w:numFmt w:val="bullet"/>
      <w:lvlText w:val="o"/>
      <w:lvlJc w:val="left"/>
      <w:pPr>
        <w:ind w:left="3600" w:hanging="360"/>
      </w:pPr>
      <w:rPr>
        <w:rFonts w:ascii="Courier New" w:hAnsi="Courier New" w:hint="default"/>
      </w:rPr>
    </w:lvl>
    <w:lvl w:ilvl="5" w:tplc="6DD02DE4">
      <w:start w:val="1"/>
      <w:numFmt w:val="bullet"/>
      <w:lvlText w:val=""/>
      <w:lvlJc w:val="left"/>
      <w:pPr>
        <w:ind w:left="4320" w:hanging="360"/>
      </w:pPr>
      <w:rPr>
        <w:rFonts w:ascii="Wingdings" w:hAnsi="Wingdings" w:hint="default"/>
      </w:rPr>
    </w:lvl>
    <w:lvl w:ilvl="6" w:tplc="018CA318">
      <w:start w:val="1"/>
      <w:numFmt w:val="bullet"/>
      <w:lvlText w:val=""/>
      <w:lvlJc w:val="left"/>
      <w:pPr>
        <w:ind w:left="5040" w:hanging="360"/>
      </w:pPr>
      <w:rPr>
        <w:rFonts w:ascii="Symbol" w:hAnsi="Symbol" w:hint="default"/>
      </w:rPr>
    </w:lvl>
    <w:lvl w:ilvl="7" w:tplc="3AA08D9A">
      <w:start w:val="1"/>
      <w:numFmt w:val="bullet"/>
      <w:lvlText w:val="o"/>
      <w:lvlJc w:val="left"/>
      <w:pPr>
        <w:ind w:left="5760" w:hanging="360"/>
      </w:pPr>
      <w:rPr>
        <w:rFonts w:ascii="Courier New" w:hAnsi="Courier New" w:hint="default"/>
      </w:rPr>
    </w:lvl>
    <w:lvl w:ilvl="8" w:tplc="F304984A">
      <w:start w:val="1"/>
      <w:numFmt w:val="bullet"/>
      <w:lvlText w:val=""/>
      <w:lvlJc w:val="left"/>
      <w:pPr>
        <w:ind w:left="6480" w:hanging="360"/>
      </w:pPr>
      <w:rPr>
        <w:rFonts w:ascii="Wingdings" w:hAnsi="Wingdings" w:hint="default"/>
      </w:rPr>
    </w:lvl>
  </w:abstractNum>
  <w:abstractNum w:abstractNumId="12" w15:restartNumberingAfterBreak="0">
    <w:nsid w:val="6E8B824F"/>
    <w:multiLevelType w:val="hybridMultilevel"/>
    <w:tmpl w:val="B318171E"/>
    <w:lvl w:ilvl="0" w:tplc="5A1426DA">
      <w:start w:val="1"/>
      <w:numFmt w:val="bullet"/>
      <w:lvlText w:val=""/>
      <w:lvlJc w:val="left"/>
      <w:pPr>
        <w:ind w:left="720" w:hanging="360"/>
      </w:pPr>
      <w:rPr>
        <w:rFonts w:ascii="Symbol" w:hAnsi="Symbol" w:hint="default"/>
      </w:rPr>
    </w:lvl>
    <w:lvl w:ilvl="1" w:tplc="E2DA6F86">
      <w:start w:val="1"/>
      <w:numFmt w:val="bullet"/>
      <w:lvlText w:val="o"/>
      <w:lvlJc w:val="left"/>
      <w:pPr>
        <w:ind w:left="1440" w:hanging="360"/>
      </w:pPr>
      <w:rPr>
        <w:rFonts w:ascii="Courier New" w:hAnsi="Courier New" w:hint="default"/>
      </w:rPr>
    </w:lvl>
    <w:lvl w:ilvl="2" w:tplc="FFFCEB04">
      <w:start w:val="1"/>
      <w:numFmt w:val="bullet"/>
      <w:lvlText w:val=""/>
      <w:lvlJc w:val="left"/>
      <w:pPr>
        <w:ind w:left="2160" w:hanging="360"/>
      </w:pPr>
      <w:rPr>
        <w:rFonts w:ascii="Wingdings" w:hAnsi="Wingdings" w:hint="default"/>
      </w:rPr>
    </w:lvl>
    <w:lvl w:ilvl="3" w:tplc="BB9CEDC4">
      <w:start w:val="1"/>
      <w:numFmt w:val="bullet"/>
      <w:lvlText w:val=""/>
      <w:lvlJc w:val="left"/>
      <w:pPr>
        <w:ind w:left="2880" w:hanging="360"/>
      </w:pPr>
      <w:rPr>
        <w:rFonts w:ascii="Symbol" w:hAnsi="Symbol" w:hint="default"/>
      </w:rPr>
    </w:lvl>
    <w:lvl w:ilvl="4" w:tplc="423C58F8">
      <w:start w:val="1"/>
      <w:numFmt w:val="bullet"/>
      <w:lvlText w:val="o"/>
      <w:lvlJc w:val="left"/>
      <w:pPr>
        <w:ind w:left="3600" w:hanging="360"/>
      </w:pPr>
      <w:rPr>
        <w:rFonts w:ascii="Courier New" w:hAnsi="Courier New" w:hint="default"/>
      </w:rPr>
    </w:lvl>
    <w:lvl w:ilvl="5" w:tplc="8240413E">
      <w:start w:val="1"/>
      <w:numFmt w:val="bullet"/>
      <w:lvlText w:val=""/>
      <w:lvlJc w:val="left"/>
      <w:pPr>
        <w:ind w:left="4320" w:hanging="360"/>
      </w:pPr>
      <w:rPr>
        <w:rFonts w:ascii="Wingdings" w:hAnsi="Wingdings" w:hint="default"/>
      </w:rPr>
    </w:lvl>
    <w:lvl w:ilvl="6" w:tplc="3C864064">
      <w:start w:val="1"/>
      <w:numFmt w:val="bullet"/>
      <w:lvlText w:val=""/>
      <w:lvlJc w:val="left"/>
      <w:pPr>
        <w:ind w:left="5040" w:hanging="360"/>
      </w:pPr>
      <w:rPr>
        <w:rFonts w:ascii="Symbol" w:hAnsi="Symbol" w:hint="default"/>
      </w:rPr>
    </w:lvl>
    <w:lvl w:ilvl="7" w:tplc="D1948FE0">
      <w:start w:val="1"/>
      <w:numFmt w:val="bullet"/>
      <w:lvlText w:val="o"/>
      <w:lvlJc w:val="left"/>
      <w:pPr>
        <w:ind w:left="5760" w:hanging="360"/>
      </w:pPr>
      <w:rPr>
        <w:rFonts w:ascii="Courier New" w:hAnsi="Courier New" w:hint="default"/>
      </w:rPr>
    </w:lvl>
    <w:lvl w:ilvl="8" w:tplc="01520C38">
      <w:start w:val="1"/>
      <w:numFmt w:val="bullet"/>
      <w:lvlText w:val=""/>
      <w:lvlJc w:val="left"/>
      <w:pPr>
        <w:ind w:left="6480" w:hanging="360"/>
      </w:pPr>
      <w:rPr>
        <w:rFonts w:ascii="Wingdings" w:hAnsi="Wingdings" w:hint="default"/>
      </w:rPr>
    </w:lvl>
  </w:abstractNum>
  <w:abstractNum w:abstractNumId="13" w15:restartNumberingAfterBreak="0">
    <w:nsid w:val="720A6D01"/>
    <w:multiLevelType w:val="hybridMultilevel"/>
    <w:tmpl w:val="80F6F7B4"/>
    <w:lvl w:ilvl="0" w:tplc="61845AEC">
      <w:start w:val="1"/>
      <w:numFmt w:val="bullet"/>
      <w:lvlText w:val=""/>
      <w:lvlJc w:val="left"/>
      <w:pPr>
        <w:ind w:left="720" w:hanging="360"/>
      </w:pPr>
      <w:rPr>
        <w:rFonts w:ascii="Symbol" w:eastAsia="Symbol" w:hAnsi="Symbol" w:cs="Symbol"/>
      </w:rPr>
    </w:lvl>
    <w:lvl w:ilvl="1" w:tplc="913C33E4">
      <w:start w:val="1"/>
      <w:numFmt w:val="bullet"/>
      <w:lvlText w:val="o"/>
      <w:lvlJc w:val="left"/>
      <w:pPr>
        <w:ind w:left="1440" w:hanging="360"/>
      </w:pPr>
      <w:rPr>
        <w:rFonts w:ascii="Courier New" w:eastAsia="Courier New" w:hAnsi="Courier New" w:cs="Courier New"/>
      </w:rPr>
    </w:lvl>
    <w:lvl w:ilvl="2" w:tplc="FE2EB646">
      <w:start w:val="1"/>
      <w:numFmt w:val="bullet"/>
      <w:lvlText w:val=""/>
      <w:lvlJc w:val="left"/>
      <w:pPr>
        <w:ind w:left="2160" w:hanging="360"/>
      </w:pPr>
      <w:rPr>
        <w:rFonts w:ascii="Wingdings" w:eastAsia="Wingdings" w:hAnsi="Wingdings" w:cs="Wingdings"/>
      </w:rPr>
    </w:lvl>
    <w:lvl w:ilvl="3" w:tplc="18EEB2F6">
      <w:start w:val="1"/>
      <w:numFmt w:val="bullet"/>
      <w:lvlText w:val=""/>
      <w:lvlJc w:val="left"/>
      <w:pPr>
        <w:ind w:left="2880" w:hanging="360"/>
      </w:pPr>
      <w:rPr>
        <w:rFonts w:ascii="Symbol" w:eastAsia="Symbol" w:hAnsi="Symbol" w:cs="Symbol"/>
      </w:rPr>
    </w:lvl>
    <w:lvl w:ilvl="4" w:tplc="3BE0707A">
      <w:start w:val="1"/>
      <w:numFmt w:val="bullet"/>
      <w:lvlText w:val="o"/>
      <w:lvlJc w:val="left"/>
      <w:pPr>
        <w:ind w:left="3600" w:hanging="360"/>
      </w:pPr>
      <w:rPr>
        <w:rFonts w:ascii="Courier New" w:eastAsia="Courier New" w:hAnsi="Courier New" w:cs="Courier New"/>
      </w:rPr>
    </w:lvl>
    <w:lvl w:ilvl="5" w:tplc="77988910">
      <w:start w:val="1"/>
      <w:numFmt w:val="bullet"/>
      <w:lvlText w:val=""/>
      <w:lvlJc w:val="left"/>
      <w:pPr>
        <w:ind w:left="4320" w:hanging="360"/>
      </w:pPr>
      <w:rPr>
        <w:rFonts w:ascii="Wingdings" w:eastAsia="Wingdings" w:hAnsi="Wingdings" w:cs="Wingdings"/>
      </w:rPr>
    </w:lvl>
    <w:lvl w:ilvl="6" w:tplc="B72A5382">
      <w:start w:val="1"/>
      <w:numFmt w:val="bullet"/>
      <w:lvlText w:val=""/>
      <w:lvlJc w:val="left"/>
      <w:pPr>
        <w:ind w:left="5040" w:hanging="360"/>
      </w:pPr>
      <w:rPr>
        <w:rFonts w:ascii="Symbol" w:eastAsia="Symbol" w:hAnsi="Symbol" w:cs="Symbol"/>
      </w:rPr>
    </w:lvl>
    <w:lvl w:ilvl="7" w:tplc="F81623D8">
      <w:start w:val="1"/>
      <w:numFmt w:val="bullet"/>
      <w:lvlText w:val="o"/>
      <w:lvlJc w:val="left"/>
      <w:pPr>
        <w:ind w:left="5760" w:hanging="360"/>
      </w:pPr>
      <w:rPr>
        <w:rFonts w:ascii="Courier New" w:eastAsia="Courier New" w:hAnsi="Courier New" w:cs="Courier New"/>
      </w:rPr>
    </w:lvl>
    <w:lvl w:ilvl="8" w:tplc="8C3ED250">
      <w:start w:val="1"/>
      <w:numFmt w:val="bullet"/>
      <w:lvlText w:val=""/>
      <w:lvlJc w:val="left"/>
      <w:pPr>
        <w:ind w:left="6480" w:hanging="360"/>
      </w:pPr>
      <w:rPr>
        <w:rFonts w:ascii="Wingdings" w:eastAsia="Wingdings" w:hAnsi="Wingdings" w:cs="Wingdings"/>
      </w:rPr>
    </w:lvl>
  </w:abstractNum>
  <w:abstractNum w:abstractNumId="14" w15:restartNumberingAfterBreak="0">
    <w:nsid w:val="74BD5124"/>
    <w:multiLevelType w:val="hybridMultilevel"/>
    <w:tmpl w:val="616A82DC"/>
    <w:lvl w:ilvl="0" w:tplc="CC50D6B4">
      <w:start w:val="1"/>
      <w:numFmt w:val="bullet"/>
      <w:lvlText w:val=""/>
      <w:lvlJc w:val="left"/>
      <w:pPr>
        <w:ind w:left="720" w:hanging="360"/>
      </w:pPr>
      <w:rPr>
        <w:rFonts w:ascii="Symbol" w:eastAsia="Symbol" w:hAnsi="Symbol" w:cs="Symbol"/>
      </w:rPr>
    </w:lvl>
    <w:lvl w:ilvl="1" w:tplc="5DA4D96C">
      <w:start w:val="1"/>
      <w:numFmt w:val="bullet"/>
      <w:lvlText w:val="o"/>
      <w:lvlJc w:val="left"/>
      <w:pPr>
        <w:ind w:left="1440" w:hanging="360"/>
      </w:pPr>
      <w:rPr>
        <w:rFonts w:ascii="Courier New" w:eastAsia="Courier New" w:hAnsi="Courier New" w:cs="Courier New"/>
      </w:rPr>
    </w:lvl>
    <w:lvl w:ilvl="2" w:tplc="B5C28BE6">
      <w:start w:val="1"/>
      <w:numFmt w:val="bullet"/>
      <w:lvlText w:val=""/>
      <w:lvlJc w:val="left"/>
      <w:pPr>
        <w:ind w:left="2160" w:hanging="360"/>
      </w:pPr>
      <w:rPr>
        <w:rFonts w:ascii="Wingdings" w:eastAsia="Wingdings" w:hAnsi="Wingdings" w:cs="Wingdings"/>
      </w:rPr>
    </w:lvl>
    <w:lvl w:ilvl="3" w:tplc="68AA993C">
      <w:start w:val="1"/>
      <w:numFmt w:val="bullet"/>
      <w:lvlText w:val=""/>
      <w:lvlJc w:val="left"/>
      <w:pPr>
        <w:ind w:left="2880" w:hanging="360"/>
      </w:pPr>
      <w:rPr>
        <w:rFonts w:ascii="Symbol" w:eastAsia="Symbol" w:hAnsi="Symbol" w:cs="Symbol"/>
      </w:rPr>
    </w:lvl>
    <w:lvl w:ilvl="4" w:tplc="F83A6670">
      <w:start w:val="1"/>
      <w:numFmt w:val="bullet"/>
      <w:lvlText w:val="o"/>
      <w:lvlJc w:val="left"/>
      <w:pPr>
        <w:ind w:left="3600" w:hanging="360"/>
      </w:pPr>
      <w:rPr>
        <w:rFonts w:ascii="Courier New" w:eastAsia="Courier New" w:hAnsi="Courier New" w:cs="Courier New"/>
      </w:rPr>
    </w:lvl>
    <w:lvl w:ilvl="5" w:tplc="600ABEB8">
      <w:start w:val="1"/>
      <w:numFmt w:val="bullet"/>
      <w:lvlText w:val=""/>
      <w:lvlJc w:val="left"/>
      <w:pPr>
        <w:ind w:left="4320" w:hanging="360"/>
      </w:pPr>
      <w:rPr>
        <w:rFonts w:ascii="Wingdings" w:eastAsia="Wingdings" w:hAnsi="Wingdings" w:cs="Wingdings"/>
      </w:rPr>
    </w:lvl>
    <w:lvl w:ilvl="6" w:tplc="1A7EADB2">
      <w:start w:val="1"/>
      <w:numFmt w:val="bullet"/>
      <w:lvlText w:val=""/>
      <w:lvlJc w:val="left"/>
      <w:pPr>
        <w:ind w:left="5040" w:hanging="360"/>
      </w:pPr>
      <w:rPr>
        <w:rFonts w:ascii="Symbol" w:eastAsia="Symbol" w:hAnsi="Symbol" w:cs="Symbol"/>
      </w:rPr>
    </w:lvl>
    <w:lvl w:ilvl="7" w:tplc="F01AC7F8">
      <w:start w:val="1"/>
      <w:numFmt w:val="bullet"/>
      <w:lvlText w:val="o"/>
      <w:lvlJc w:val="left"/>
      <w:pPr>
        <w:ind w:left="5760" w:hanging="360"/>
      </w:pPr>
      <w:rPr>
        <w:rFonts w:ascii="Courier New" w:eastAsia="Courier New" w:hAnsi="Courier New" w:cs="Courier New"/>
      </w:rPr>
    </w:lvl>
    <w:lvl w:ilvl="8" w:tplc="1464A9DE">
      <w:start w:val="1"/>
      <w:numFmt w:val="bullet"/>
      <w:lvlText w:val=""/>
      <w:lvlJc w:val="left"/>
      <w:pPr>
        <w:ind w:left="6480" w:hanging="360"/>
      </w:pPr>
      <w:rPr>
        <w:rFonts w:ascii="Wingdings" w:eastAsia="Wingdings" w:hAnsi="Wingdings" w:cs="Wingdings"/>
      </w:rPr>
    </w:lvl>
  </w:abstractNum>
  <w:abstractNum w:abstractNumId="15" w15:restartNumberingAfterBreak="0">
    <w:nsid w:val="7C76E32E"/>
    <w:multiLevelType w:val="hybridMultilevel"/>
    <w:tmpl w:val="F56A8C2E"/>
    <w:lvl w:ilvl="0" w:tplc="5FE64F8A">
      <w:start w:val="1"/>
      <w:numFmt w:val="bullet"/>
      <w:lvlText w:val=""/>
      <w:lvlJc w:val="left"/>
      <w:pPr>
        <w:ind w:left="720" w:hanging="360"/>
      </w:pPr>
      <w:rPr>
        <w:rFonts w:ascii="Symbol" w:hAnsi="Symbol" w:hint="default"/>
      </w:rPr>
    </w:lvl>
    <w:lvl w:ilvl="1" w:tplc="C1D0EBA2">
      <w:start w:val="1"/>
      <w:numFmt w:val="bullet"/>
      <w:lvlText w:val="o"/>
      <w:lvlJc w:val="left"/>
      <w:pPr>
        <w:ind w:left="1440" w:hanging="360"/>
      </w:pPr>
      <w:rPr>
        <w:rFonts w:ascii="Courier New" w:hAnsi="Courier New" w:hint="default"/>
      </w:rPr>
    </w:lvl>
    <w:lvl w:ilvl="2" w:tplc="3ADA26BA">
      <w:start w:val="1"/>
      <w:numFmt w:val="bullet"/>
      <w:lvlText w:val=""/>
      <w:lvlJc w:val="left"/>
      <w:pPr>
        <w:ind w:left="2160" w:hanging="360"/>
      </w:pPr>
      <w:rPr>
        <w:rFonts w:ascii="Wingdings" w:hAnsi="Wingdings" w:hint="default"/>
      </w:rPr>
    </w:lvl>
    <w:lvl w:ilvl="3" w:tplc="F9FE4BDE">
      <w:start w:val="1"/>
      <w:numFmt w:val="bullet"/>
      <w:lvlText w:val=""/>
      <w:lvlJc w:val="left"/>
      <w:pPr>
        <w:ind w:left="2880" w:hanging="360"/>
      </w:pPr>
      <w:rPr>
        <w:rFonts w:ascii="Symbol" w:hAnsi="Symbol" w:hint="default"/>
      </w:rPr>
    </w:lvl>
    <w:lvl w:ilvl="4" w:tplc="F88E1590">
      <w:start w:val="1"/>
      <w:numFmt w:val="bullet"/>
      <w:lvlText w:val="o"/>
      <w:lvlJc w:val="left"/>
      <w:pPr>
        <w:ind w:left="3600" w:hanging="360"/>
      </w:pPr>
      <w:rPr>
        <w:rFonts w:ascii="Courier New" w:hAnsi="Courier New" w:hint="default"/>
      </w:rPr>
    </w:lvl>
    <w:lvl w:ilvl="5" w:tplc="A1DE51A0">
      <w:start w:val="1"/>
      <w:numFmt w:val="bullet"/>
      <w:lvlText w:val=""/>
      <w:lvlJc w:val="left"/>
      <w:pPr>
        <w:ind w:left="4320" w:hanging="360"/>
      </w:pPr>
      <w:rPr>
        <w:rFonts w:ascii="Wingdings" w:hAnsi="Wingdings" w:hint="default"/>
      </w:rPr>
    </w:lvl>
    <w:lvl w:ilvl="6" w:tplc="BC303548">
      <w:start w:val="1"/>
      <w:numFmt w:val="bullet"/>
      <w:lvlText w:val=""/>
      <w:lvlJc w:val="left"/>
      <w:pPr>
        <w:ind w:left="5040" w:hanging="360"/>
      </w:pPr>
      <w:rPr>
        <w:rFonts w:ascii="Symbol" w:hAnsi="Symbol" w:hint="default"/>
      </w:rPr>
    </w:lvl>
    <w:lvl w:ilvl="7" w:tplc="5A2CBF3A">
      <w:start w:val="1"/>
      <w:numFmt w:val="bullet"/>
      <w:lvlText w:val="o"/>
      <w:lvlJc w:val="left"/>
      <w:pPr>
        <w:ind w:left="5760" w:hanging="360"/>
      </w:pPr>
      <w:rPr>
        <w:rFonts w:ascii="Courier New" w:hAnsi="Courier New" w:hint="default"/>
      </w:rPr>
    </w:lvl>
    <w:lvl w:ilvl="8" w:tplc="BCBAE186">
      <w:start w:val="1"/>
      <w:numFmt w:val="bullet"/>
      <w:lvlText w:val=""/>
      <w:lvlJc w:val="left"/>
      <w:pPr>
        <w:ind w:left="6480" w:hanging="360"/>
      </w:pPr>
      <w:rPr>
        <w:rFonts w:ascii="Wingdings" w:hAnsi="Wingdings" w:hint="default"/>
      </w:rPr>
    </w:lvl>
  </w:abstractNum>
  <w:abstractNum w:abstractNumId="16" w15:restartNumberingAfterBreak="0">
    <w:nsid w:val="7D1B7171"/>
    <w:multiLevelType w:val="hybridMultilevel"/>
    <w:tmpl w:val="0860905C"/>
    <w:lvl w:ilvl="0" w:tplc="B2E0DC56">
      <w:start w:val="1"/>
      <w:numFmt w:val="bullet"/>
      <w:lvlText w:val=""/>
      <w:lvlJc w:val="left"/>
      <w:pPr>
        <w:ind w:left="720" w:hanging="360"/>
      </w:pPr>
      <w:rPr>
        <w:rFonts w:ascii="Symbol" w:eastAsia="Symbol" w:hAnsi="Symbol" w:cs="Symbol"/>
      </w:rPr>
    </w:lvl>
    <w:lvl w:ilvl="1" w:tplc="93607356">
      <w:start w:val="1"/>
      <w:numFmt w:val="bullet"/>
      <w:lvlText w:val="o"/>
      <w:lvlJc w:val="left"/>
      <w:pPr>
        <w:ind w:left="1440" w:hanging="360"/>
      </w:pPr>
      <w:rPr>
        <w:rFonts w:ascii="Courier New" w:eastAsia="Courier New" w:hAnsi="Courier New" w:cs="Courier New"/>
      </w:rPr>
    </w:lvl>
    <w:lvl w:ilvl="2" w:tplc="43EAB720">
      <w:start w:val="1"/>
      <w:numFmt w:val="bullet"/>
      <w:lvlText w:val=""/>
      <w:lvlJc w:val="left"/>
      <w:pPr>
        <w:ind w:left="2160" w:hanging="360"/>
      </w:pPr>
      <w:rPr>
        <w:rFonts w:ascii="Wingdings" w:eastAsia="Wingdings" w:hAnsi="Wingdings" w:cs="Wingdings"/>
      </w:rPr>
    </w:lvl>
    <w:lvl w:ilvl="3" w:tplc="BF105D8C">
      <w:start w:val="1"/>
      <w:numFmt w:val="bullet"/>
      <w:lvlText w:val=""/>
      <w:lvlJc w:val="left"/>
      <w:pPr>
        <w:ind w:left="2880" w:hanging="360"/>
      </w:pPr>
      <w:rPr>
        <w:rFonts w:ascii="Symbol" w:eastAsia="Symbol" w:hAnsi="Symbol" w:cs="Symbol"/>
      </w:rPr>
    </w:lvl>
    <w:lvl w:ilvl="4" w:tplc="1B2A6DDE">
      <w:start w:val="1"/>
      <w:numFmt w:val="bullet"/>
      <w:lvlText w:val="o"/>
      <w:lvlJc w:val="left"/>
      <w:pPr>
        <w:ind w:left="3600" w:hanging="360"/>
      </w:pPr>
      <w:rPr>
        <w:rFonts w:ascii="Courier New" w:eastAsia="Courier New" w:hAnsi="Courier New" w:cs="Courier New"/>
      </w:rPr>
    </w:lvl>
    <w:lvl w:ilvl="5" w:tplc="415009FA">
      <w:start w:val="1"/>
      <w:numFmt w:val="bullet"/>
      <w:lvlText w:val=""/>
      <w:lvlJc w:val="left"/>
      <w:pPr>
        <w:ind w:left="4320" w:hanging="360"/>
      </w:pPr>
      <w:rPr>
        <w:rFonts w:ascii="Wingdings" w:eastAsia="Wingdings" w:hAnsi="Wingdings" w:cs="Wingdings"/>
      </w:rPr>
    </w:lvl>
    <w:lvl w:ilvl="6" w:tplc="FFECCB16">
      <w:start w:val="1"/>
      <w:numFmt w:val="bullet"/>
      <w:lvlText w:val=""/>
      <w:lvlJc w:val="left"/>
      <w:pPr>
        <w:ind w:left="5040" w:hanging="360"/>
      </w:pPr>
      <w:rPr>
        <w:rFonts w:ascii="Symbol" w:eastAsia="Symbol" w:hAnsi="Symbol" w:cs="Symbol"/>
      </w:rPr>
    </w:lvl>
    <w:lvl w:ilvl="7" w:tplc="879C04B6">
      <w:start w:val="1"/>
      <w:numFmt w:val="bullet"/>
      <w:lvlText w:val="o"/>
      <w:lvlJc w:val="left"/>
      <w:pPr>
        <w:ind w:left="5760" w:hanging="360"/>
      </w:pPr>
      <w:rPr>
        <w:rFonts w:ascii="Courier New" w:eastAsia="Courier New" w:hAnsi="Courier New" w:cs="Courier New"/>
      </w:rPr>
    </w:lvl>
    <w:lvl w:ilvl="8" w:tplc="2DDA8E6C">
      <w:start w:val="1"/>
      <w:numFmt w:val="bullet"/>
      <w:lvlText w:val=""/>
      <w:lvlJc w:val="left"/>
      <w:pPr>
        <w:ind w:left="6480" w:hanging="360"/>
      </w:pPr>
      <w:rPr>
        <w:rFonts w:ascii="Wingdings" w:eastAsia="Wingdings" w:hAnsi="Wingdings" w:cs="Wingdings"/>
      </w:rPr>
    </w:lvl>
  </w:abstractNum>
  <w:abstractNum w:abstractNumId="17" w15:restartNumberingAfterBreak="0">
    <w:nsid w:val="7D2551E7"/>
    <w:multiLevelType w:val="hybridMultilevel"/>
    <w:tmpl w:val="9462DA3A"/>
    <w:lvl w:ilvl="0" w:tplc="880E00F4">
      <w:start w:val="1"/>
      <w:numFmt w:val="bullet"/>
      <w:lvlText w:val=""/>
      <w:lvlJc w:val="left"/>
      <w:pPr>
        <w:ind w:left="720" w:hanging="360"/>
      </w:pPr>
      <w:rPr>
        <w:rFonts w:ascii="Symbol" w:eastAsia="Symbol" w:hAnsi="Symbol" w:cs="Symbol"/>
      </w:rPr>
    </w:lvl>
    <w:lvl w:ilvl="1" w:tplc="EF343BEE">
      <w:start w:val="1"/>
      <w:numFmt w:val="bullet"/>
      <w:lvlText w:val="o"/>
      <w:lvlJc w:val="left"/>
      <w:pPr>
        <w:ind w:left="1440" w:hanging="360"/>
      </w:pPr>
      <w:rPr>
        <w:rFonts w:ascii="Courier New" w:eastAsia="Courier New" w:hAnsi="Courier New" w:cs="Courier New"/>
      </w:rPr>
    </w:lvl>
    <w:lvl w:ilvl="2" w:tplc="739ECD70">
      <w:start w:val="1"/>
      <w:numFmt w:val="bullet"/>
      <w:lvlText w:val=""/>
      <w:lvlJc w:val="left"/>
      <w:pPr>
        <w:ind w:left="2160" w:hanging="360"/>
      </w:pPr>
      <w:rPr>
        <w:rFonts w:ascii="Wingdings" w:eastAsia="Wingdings" w:hAnsi="Wingdings" w:cs="Wingdings"/>
      </w:rPr>
    </w:lvl>
    <w:lvl w:ilvl="3" w:tplc="B9A479D6">
      <w:start w:val="1"/>
      <w:numFmt w:val="bullet"/>
      <w:lvlText w:val=""/>
      <w:lvlJc w:val="left"/>
      <w:pPr>
        <w:ind w:left="2880" w:hanging="360"/>
      </w:pPr>
      <w:rPr>
        <w:rFonts w:ascii="Symbol" w:eastAsia="Symbol" w:hAnsi="Symbol" w:cs="Symbol"/>
      </w:rPr>
    </w:lvl>
    <w:lvl w:ilvl="4" w:tplc="70D87C68">
      <w:start w:val="1"/>
      <w:numFmt w:val="bullet"/>
      <w:lvlText w:val="o"/>
      <w:lvlJc w:val="left"/>
      <w:pPr>
        <w:ind w:left="3600" w:hanging="360"/>
      </w:pPr>
      <w:rPr>
        <w:rFonts w:ascii="Courier New" w:eastAsia="Courier New" w:hAnsi="Courier New" w:cs="Courier New"/>
      </w:rPr>
    </w:lvl>
    <w:lvl w:ilvl="5" w:tplc="2EB8ACA8">
      <w:start w:val="1"/>
      <w:numFmt w:val="bullet"/>
      <w:lvlText w:val=""/>
      <w:lvlJc w:val="left"/>
      <w:pPr>
        <w:ind w:left="4320" w:hanging="360"/>
      </w:pPr>
      <w:rPr>
        <w:rFonts w:ascii="Wingdings" w:eastAsia="Wingdings" w:hAnsi="Wingdings" w:cs="Wingdings"/>
      </w:rPr>
    </w:lvl>
    <w:lvl w:ilvl="6" w:tplc="23EA2F5C">
      <w:start w:val="1"/>
      <w:numFmt w:val="bullet"/>
      <w:lvlText w:val=""/>
      <w:lvlJc w:val="left"/>
      <w:pPr>
        <w:ind w:left="5040" w:hanging="360"/>
      </w:pPr>
      <w:rPr>
        <w:rFonts w:ascii="Symbol" w:eastAsia="Symbol" w:hAnsi="Symbol" w:cs="Symbol"/>
      </w:rPr>
    </w:lvl>
    <w:lvl w:ilvl="7" w:tplc="2CC6024E">
      <w:start w:val="1"/>
      <w:numFmt w:val="bullet"/>
      <w:lvlText w:val="o"/>
      <w:lvlJc w:val="left"/>
      <w:pPr>
        <w:ind w:left="5760" w:hanging="360"/>
      </w:pPr>
      <w:rPr>
        <w:rFonts w:ascii="Courier New" w:eastAsia="Courier New" w:hAnsi="Courier New" w:cs="Courier New"/>
      </w:rPr>
    </w:lvl>
    <w:lvl w:ilvl="8" w:tplc="D654FC18">
      <w:start w:val="1"/>
      <w:numFmt w:val="bullet"/>
      <w:lvlText w:val=""/>
      <w:lvlJc w:val="left"/>
      <w:pPr>
        <w:ind w:left="6480" w:hanging="360"/>
      </w:pPr>
      <w:rPr>
        <w:rFonts w:ascii="Wingdings" w:eastAsia="Wingdings" w:hAnsi="Wingdings" w:cs="Wingdings"/>
      </w:rPr>
    </w:lvl>
  </w:abstractNum>
  <w:num w:numId="1" w16cid:durableId="509299146">
    <w:abstractNumId w:val="11"/>
  </w:num>
  <w:num w:numId="2" w16cid:durableId="486433991">
    <w:abstractNumId w:val="9"/>
  </w:num>
  <w:num w:numId="3" w16cid:durableId="147984658">
    <w:abstractNumId w:val="1"/>
  </w:num>
  <w:num w:numId="4" w16cid:durableId="1944802851">
    <w:abstractNumId w:val="0"/>
  </w:num>
  <w:num w:numId="5" w16cid:durableId="671882085">
    <w:abstractNumId w:val="12"/>
  </w:num>
  <w:num w:numId="6" w16cid:durableId="1556047906">
    <w:abstractNumId w:val="5"/>
  </w:num>
  <w:num w:numId="7" w16cid:durableId="381828608">
    <w:abstractNumId w:val="4"/>
  </w:num>
  <w:num w:numId="8" w16cid:durableId="410785169">
    <w:abstractNumId w:val="15"/>
  </w:num>
  <w:num w:numId="9" w16cid:durableId="1230195435">
    <w:abstractNumId w:val="8"/>
    <w:lvlOverride w:ilvl="0">
      <w:startOverride w:val="1"/>
    </w:lvlOverride>
  </w:num>
  <w:num w:numId="10" w16cid:durableId="1653289883">
    <w:abstractNumId w:val="16"/>
  </w:num>
  <w:num w:numId="11" w16cid:durableId="2007710531">
    <w:abstractNumId w:val="17"/>
  </w:num>
  <w:num w:numId="12" w16cid:durableId="109017351">
    <w:abstractNumId w:val="3"/>
  </w:num>
  <w:num w:numId="13" w16cid:durableId="1414811831">
    <w:abstractNumId w:val="13"/>
  </w:num>
  <w:num w:numId="14" w16cid:durableId="323825179">
    <w:abstractNumId w:val="10"/>
  </w:num>
  <w:num w:numId="15" w16cid:durableId="219950171">
    <w:abstractNumId w:val="14"/>
  </w:num>
  <w:num w:numId="16" w16cid:durableId="902913414">
    <w:abstractNumId w:val="7"/>
  </w:num>
  <w:num w:numId="17" w16cid:durableId="1509178128">
    <w:abstractNumId w:val="6"/>
  </w:num>
  <w:num w:numId="18" w16cid:durableId="621814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90BD"/>
    <w:rsid w:val="00093921"/>
    <w:rsid w:val="000D3F39"/>
    <w:rsid w:val="002C15B5"/>
    <w:rsid w:val="00631172"/>
    <w:rsid w:val="00823886"/>
    <w:rsid w:val="00A82CF2"/>
    <w:rsid w:val="00D3029F"/>
    <w:rsid w:val="00D37179"/>
    <w:rsid w:val="00DC6757"/>
    <w:rsid w:val="00FF90BD"/>
    <w:rsid w:val="014DD731"/>
    <w:rsid w:val="019D6E99"/>
    <w:rsid w:val="01EA2209"/>
    <w:rsid w:val="0626C735"/>
    <w:rsid w:val="065E55E4"/>
    <w:rsid w:val="07407F6B"/>
    <w:rsid w:val="080CAA92"/>
    <w:rsid w:val="09DE9137"/>
    <w:rsid w:val="09F816CC"/>
    <w:rsid w:val="0ACA5CAB"/>
    <w:rsid w:val="0C0472C2"/>
    <w:rsid w:val="0C11A41E"/>
    <w:rsid w:val="0CCA04AF"/>
    <w:rsid w:val="0E962EA9"/>
    <w:rsid w:val="1419839D"/>
    <w:rsid w:val="1578E5A7"/>
    <w:rsid w:val="179AF686"/>
    <w:rsid w:val="188D484C"/>
    <w:rsid w:val="19063CB4"/>
    <w:rsid w:val="1A7FC898"/>
    <w:rsid w:val="1BFDABCA"/>
    <w:rsid w:val="1DE4D403"/>
    <w:rsid w:val="1F5121F3"/>
    <w:rsid w:val="211617E7"/>
    <w:rsid w:val="248BF3DB"/>
    <w:rsid w:val="257BC632"/>
    <w:rsid w:val="260D7D79"/>
    <w:rsid w:val="29325223"/>
    <w:rsid w:val="2A33BF21"/>
    <w:rsid w:val="2A451E09"/>
    <w:rsid w:val="2CD5F215"/>
    <w:rsid w:val="2D3B9457"/>
    <w:rsid w:val="2F812E89"/>
    <w:rsid w:val="333DB5E4"/>
    <w:rsid w:val="3391D33F"/>
    <w:rsid w:val="3421DA2D"/>
    <w:rsid w:val="365483DC"/>
    <w:rsid w:val="379B3FBB"/>
    <w:rsid w:val="38A986A7"/>
    <w:rsid w:val="3C1438E0"/>
    <w:rsid w:val="3DB03261"/>
    <w:rsid w:val="40C7B236"/>
    <w:rsid w:val="41CB7EF0"/>
    <w:rsid w:val="42A181B9"/>
    <w:rsid w:val="42E8491F"/>
    <w:rsid w:val="43EF831E"/>
    <w:rsid w:val="48F5013D"/>
    <w:rsid w:val="49B9F60C"/>
    <w:rsid w:val="4D7BB43E"/>
    <w:rsid w:val="4E3509EA"/>
    <w:rsid w:val="4EF95E7A"/>
    <w:rsid w:val="5124D344"/>
    <w:rsid w:val="51DF38AA"/>
    <w:rsid w:val="52B4C48B"/>
    <w:rsid w:val="533C4281"/>
    <w:rsid w:val="59C3C2E7"/>
    <w:rsid w:val="59C7AD60"/>
    <w:rsid w:val="5A1ACD6E"/>
    <w:rsid w:val="5AE3F83E"/>
    <w:rsid w:val="5CAB01F6"/>
    <w:rsid w:val="5D37F12F"/>
    <w:rsid w:val="5D656C57"/>
    <w:rsid w:val="5E0A5E72"/>
    <w:rsid w:val="5F0531B1"/>
    <w:rsid w:val="5F6675F7"/>
    <w:rsid w:val="60CE7708"/>
    <w:rsid w:val="647780C2"/>
    <w:rsid w:val="6509C610"/>
    <w:rsid w:val="6672C82B"/>
    <w:rsid w:val="6765FBD6"/>
    <w:rsid w:val="67F2B9CD"/>
    <w:rsid w:val="68ABA803"/>
    <w:rsid w:val="68BDEA11"/>
    <w:rsid w:val="69044F34"/>
    <w:rsid w:val="690F90BE"/>
    <w:rsid w:val="6945D9AB"/>
    <w:rsid w:val="69F5C763"/>
    <w:rsid w:val="6A8077C6"/>
    <w:rsid w:val="6B2FA104"/>
    <w:rsid w:val="6BCE1FFE"/>
    <w:rsid w:val="6D327EC3"/>
    <w:rsid w:val="6DA50E28"/>
    <w:rsid w:val="7056B92C"/>
    <w:rsid w:val="77A95D71"/>
    <w:rsid w:val="786F16C3"/>
    <w:rsid w:val="7BAA1E97"/>
    <w:rsid w:val="7CD45507"/>
    <w:rsid w:val="7FB16DDB"/>
    <w:rsid w:val="7FDFBAA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569F5"/>
  <w15:docId w15:val="{042D1234-D6F7-42C4-A695-CEF3B51E1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90BD"/>
    <w:rPr>
      <w:lang w:val="nb-NO"/>
    </w:rPr>
  </w:style>
  <w:style w:type="paragraph" w:styleId="Overskrift1">
    <w:name w:val="heading 1"/>
    <w:basedOn w:val="Normal"/>
    <w:next w:val="Normal"/>
    <w:link w:val="Overskrift1Tegn"/>
    <w:uiPriority w:val="9"/>
    <w:qFormat/>
    <w:rsid w:val="00FF90BD"/>
    <w:pPr>
      <w:keepNext/>
      <w:keepLines/>
      <w:spacing w:before="360" w:after="80"/>
      <w:outlineLvl w:val="0"/>
    </w:pPr>
    <w:rPr>
      <w:rFonts w:asciiTheme="majorHAnsi" w:eastAsiaTheme="majorEastAsia" w:hAnsiTheme="majorHAnsi" w:cstheme="majorBidi"/>
      <w:color w:val="0F4761"/>
      <w:sz w:val="40"/>
      <w:szCs w:val="40"/>
    </w:rPr>
  </w:style>
  <w:style w:type="paragraph" w:styleId="Overskrift2">
    <w:name w:val="heading 2"/>
    <w:basedOn w:val="Normal"/>
    <w:next w:val="Normal"/>
    <w:link w:val="Overskrift2Tegn"/>
    <w:uiPriority w:val="9"/>
    <w:unhideWhenUsed/>
    <w:qFormat/>
    <w:rsid w:val="00FF90BD"/>
    <w:pPr>
      <w:keepNext/>
      <w:keepLines/>
      <w:spacing w:before="160" w:after="80"/>
      <w:outlineLvl w:val="1"/>
    </w:pPr>
    <w:rPr>
      <w:rFonts w:asciiTheme="majorHAnsi" w:eastAsiaTheme="majorEastAsia" w:hAnsiTheme="majorHAnsi" w:cstheme="majorBidi"/>
      <w:color w:val="0F4761"/>
      <w:sz w:val="32"/>
      <w:szCs w:val="32"/>
    </w:rPr>
  </w:style>
  <w:style w:type="paragraph" w:styleId="Overskrift3">
    <w:name w:val="heading 3"/>
    <w:basedOn w:val="Normal"/>
    <w:next w:val="Normal"/>
    <w:link w:val="Overskrift3Tegn"/>
    <w:uiPriority w:val="9"/>
    <w:unhideWhenUsed/>
    <w:qFormat/>
    <w:rsid w:val="00FF90BD"/>
    <w:pPr>
      <w:keepNext/>
      <w:keepLines/>
      <w:spacing w:before="160" w:after="80"/>
      <w:outlineLvl w:val="2"/>
    </w:pPr>
    <w:rPr>
      <w:rFonts w:eastAsiaTheme="majorEastAsia" w:cstheme="majorBidi"/>
      <w:color w:val="0F4761"/>
      <w:sz w:val="28"/>
      <w:szCs w:val="28"/>
    </w:rPr>
  </w:style>
  <w:style w:type="paragraph" w:styleId="Overskrift4">
    <w:name w:val="heading 4"/>
    <w:basedOn w:val="Normal"/>
    <w:next w:val="Normal"/>
    <w:link w:val="Overskrift4Tegn"/>
    <w:uiPriority w:val="9"/>
    <w:unhideWhenUsed/>
    <w:qFormat/>
    <w:rsid w:val="00FF90BD"/>
    <w:pPr>
      <w:keepNext/>
      <w:keepLines/>
      <w:spacing w:before="80" w:after="40"/>
      <w:outlineLvl w:val="3"/>
    </w:pPr>
    <w:rPr>
      <w:rFonts w:eastAsiaTheme="majorEastAsia" w:cstheme="majorBidi"/>
      <w:i/>
      <w:iCs/>
      <w:color w:val="0F4761"/>
    </w:rPr>
  </w:style>
  <w:style w:type="paragraph" w:styleId="Overskrift5">
    <w:name w:val="heading 5"/>
    <w:basedOn w:val="Normal"/>
    <w:next w:val="Normal"/>
    <w:link w:val="Overskrift5Tegn"/>
    <w:uiPriority w:val="9"/>
    <w:unhideWhenUsed/>
    <w:qFormat/>
    <w:rsid w:val="00FF90BD"/>
    <w:pPr>
      <w:keepNext/>
      <w:keepLines/>
      <w:spacing w:before="80" w:after="40"/>
      <w:outlineLvl w:val="4"/>
    </w:pPr>
    <w:rPr>
      <w:rFonts w:eastAsiaTheme="majorEastAsia" w:cstheme="majorBidi"/>
      <w:color w:val="0F4761"/>
    </w:rPr>
  </w:style>
  <w:style w:type="paragraph" w:styleId="Overskrift6">
    <w:name w:val="heading 6"/>
    <w:basedOn w:val="Normal"/>
    <w:next w:val="Normal"/>
    <w:link w:val="Overskrift6Tegn"/>
    <w:uiPriority w:val="9"/>
    <w:unhideWhenUsed/>
    <w:qFormat/>
    <w:rsid w:val="00FF90BD"/>
    <w:pPr>
      <w:keepNext/>
      <w:keepLines/>
      <w:spacing w:before="40" w:after="0"/>
      <w:outlineLvl w:val="5"/>
    </w:pPr>
    <w:rPr>
      <w:rFonts w:eastAsiaTheme="majorEastAsia" w:cstheme="majorBidi"/>
      <w:i/>
      <w:iCs/>
      <w:color w:val="595959"/>
    </w:rPr>
  </w:style>
  <w:style w:type="paragraph" w:styleId="Overskrift7">
    <w:name w:val="heading 7"/>
    <w:basedOn w:val="Normal"/>
    <w:next w:val="Normal"/>
    <w:link w:val="Overskrift7Tegn"/>
    <w:uiPriority w:val="9"/>
    <w:unhideWhenUsed/>
    <w:qFormat/>
    <w:rsid w:val="00FF90BD"/>
    <w:pPr>
      <w:keepNext/>
      <w:keepLines/>
      <w:spacing w:before="40" w:after="0"/>
      <w:outlineLvl w:val="6"/>
    </w:pPr>
    <w:rPr>
      <w:rFonts w:eastAsiaTheme="majorEastAsia" w:cstheme="majorBidi"/>
      <w:color w:val="595959"/>
    </w:rPr>
  </w:style>
  <w:style w:type="paragraph" w:styleId="Overskrift8">
    <w:name w:val="heading 8"/>
    <w:basedOn w:val="Normal"/>
    <w:next w:val="Normal"/>
    <w:link w:val="Overskrift8Tegn"/>
    <w:uiPriority w:val="9"/>
    <w:unhideWhenUsed/>
    <w:qFormat/>
    <w:rsid w:val="00FF90BD"/>
    <w:pPr>
      <w:keepNext/>
      <w:keepLines/>
      <w:spacing w:after="0"/>
      <w:outlineLvl w:val="7"/>
    </w:pPr>
    <w:rPr>
      <w:rFonts w:eastAsiaTheme="majorEastAsia" w:cstheme="majorBidi"/>
      <w:i/>
      <w:iCs/>
      <w:color w:val="272727"/>
    </w:rPr>
  </w:style>
  <w:style w:type="paragraph" w:styleId="Overskrift9">
    <w:name w:val="heading 9"/>
    <w:basedOn w:val="Normal"/>
    <w:next w:val="Normal"/>
    <w:link w:val="Overskrift9Tegn"/>
    <w:uiPriority w:val="9"/>
    <w:unhideWhenUsed/>
    <w:qFormat/>
    <w:rsid w:val="00FF90BD"/>
    <w:pPr>
      <w:keepNext/>
      <w:keepLines/>
      <w:spacing w:after="0"/>
      <w:outlineLvl w:val="8"/>
    </w:pPr>
    <w:rPr>
      <w:rFonts w:eastAsiaTheme="majorEastAsia" w:cstheme="majorBidi"/>
      <w:color w:val="2727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Pr>
      <w:rFonts w:asciiTheme="majorHAnsi" w:eastAsiaTheme="majorEastAsia" w:hAnsiTheme="majorHAnsi" w:cstheme="majorBidi"/>
      <w:color w:val="0F4761"/>
      <w:sz w:val="40"/>
      <w:szCs w:val="40"/>
    </w:rPr>
  </w:style>
  <w:style w:type="character" w:customStyle="1" w:styleId="Overskrift2Tegn">
    <w:name w:val="Overskrift 2 Tegn"/>
    <w:basedOn w:val="Standardskriftforavsnitt"/>
    <w:link w:val="Overskrift2"/>
    <w:uiPriority w:val="9"/>
    <w:rPr>
      <w:rFonts w:asciiTheme="majorHAnsi" w:eastAsiaTheme="majorEastAsia" w:hAnsiTheme="majorHAnsi" w:cstheme="majorBidi"/>
      <w:color w:val="0F4761"/>
      <w:sz w:val="32"/>
      <w:szCs w:val="32"/>
    </w:rPr>
  </w:style>
  <w:style w:type="character" w:customStyle="1" w:styleId="Overskrift3Tegn">
    <w:name w:val="Overskrift 3 Tegn"/>
    <w:basedOn w:val="Standardskriftforavsnitt"/>
    <w:link w:val="Overskrift3"/>
    <w:uiPriority w:val="9"/>
    <w:rPr>
      <w:rFonts w:eastAsiaTheme="majorEastAsia" w:cstheme="majorBidi"/>
      <w:color w:val="0F4761"/>
      <w:sz w:val="28"/>
      <w:szCs w:val="28"/>
    </w:rPr>
  </w:style>
  <w:style w:type="character" w:customStyle="1" w:styleId="Overskrift4Tegn">
    <w:name w:val="Overskrift 4 Tegn"/>
    <w:basedOn w:val="Standardskriftforavsnitt"/>
    <w:link w:val="Overskrift4"/>
    <w:uiPriority w:val="9"/>
    <w:rPr>
      <w:rFonts w:eastAsiaTheme="majorEastAsia" w:cstheme="majorBidi"/>
      <w:i/>
      <w:iCs/>
      <w:color w:val="0F4761"/>
    </w:rPr>
  </w:style>
  <w:style w:type="character" w:customStyle="1" w:styleId="Overskrift5Tegn">
    <w:name w:val="Overskrift 5 Tegn"/>
    <w:basedOn w:val="Standardskriftforavsnitt"/>
    <w:link w:val="Overskrift5"/>
    <w:uiPriority w:val="9"/>
    <w:rPr>
      <w:rFonts w:eastAsiaTheme="majorEastAsia" w:cstheme="majorBidi"/>
      <w:color w:val="0F4761"/>
    </w:rPr>
  </w:style>
  <w:style w:type="character" w:customStyle="1" w:styleId="Overskrift6Tegn">
    <w:name w:val="Overskrift 6 Tegn"/>
    <w:basedOn w:val="Standardskriftforavsnitt"/>
    <w:link w:val="Overskrift6"/>
    <w:uiPriority w:val="9"/>
    <w:rPr>
      <w:rFonts w:eastAsiaTheme="majorEastAsia" w:cstheme="majorBidi"/>
      <w:i/>
      <w:iCs/>
      <w:color w:val="595959"/>
    </w:rPr>
  </w:style>
  <w:style w:type="character" w:customStyle="1" w:styleId="Overskrift7Tegn">
    <w:name w:val="Overskrift 7 Tegn"/>
    <w:basedOn w:val="Standardskriftforavsnitt"/>
    <w:link w:val="Overskrift7"/>
    <w:uiPriority w:val="9"/>
    <w:rPr>
      <w:rFonts w:eastAsiaTheme="majorEastAsia" w:cstheme="majorBidi"/>
      <w:color w:val="595959"/>
    </w:rPr>
  </w:style>
  <w:style w:type="character" w:customStyle="1" w:styleId="Overskrift8Tegn">
    <w:name w:val="Overskrift 8 Tegn"/>
    <w:basedOn w:val="Standardskriftforavsnitt"/>
    <w:link w:val="Overskrift8"/>
    <w:uiPriority w:val="9"/>
    <w:rPr>
      <w:rFonts w:eastAsiaTheme="majorEastAsia" w:cstheme="majorBidi"/>
      <w:i/>
      <w:iCs/>
      <w:color w:val="272727"/>
    </w:rPr>
  </w:style>
  <w:style w:type="character" w:customStyle="1" w:styleId="Overskrift9Tegn">
    <w:name w:val="Overskrift 9 Tegn"/>
    <w:basedOn w:val="Standardskriftforavsnitt"/>
    <w:link w:val="Overskrift9"/>
    <w:uiPriority w:val="9"/>
    <w:rPr>
      <w:rFonts w:eastAsiaTheme="majorEastAsia" w:cstheme="majorBidi"/>
      <w:color w:val="272727"/>
    </w:rPr>
  </w:style>
  <w:style w:type="character" w:customStyle="1" w:styleId="TittelTegn">
    <w:name w:val="Tittel Tegn"/>
    <w:basedOn w:val="Standardskriftforavsnitt"/>
    <w:link w:val="Tittel"/>
    <w:uiPriority w:val="10"/>
    <w:rPr>
      <w:rFonts w:asciiTheme="majorHAnsi" w:eastAsiaTheme="majorEastAsia" w:hAnsiTheme="majorHAnsi" w:cstheme="majorBidi"/>
      <w:spacing w:val="-10"/>
      <w:kern w:val="28"/>
      <w:sz w:val="56"/>
      <w:szCs w:val="56"/>
    </w:rPr>
  </w:style>
  <w:style w:type="paragraph" w:styleId="Tittel">
    <w:name w:val="Title"/>
    <w:basedOn w:val="Normal"/>
    <w:next w:val="Normal"/>
    <w:link w:val="TittelTegn"/>
    <w:uiPriority w:val="10"/>
    <w:qFormat/>
    <w:rsid w:val="00FF90BD"/>
    <w:pPr>
      <w:spacing w:after="80" w:line="240" w:lineRule="auto"/>
      <w:contextualSpacing/>
    </w:pPr>
    <w:rPr>
      <w:rFonts w:asciiTheme="majorHAnsi" w:eastAsiaTheme="majorEastAsia" w:hAnsiTheme="majorHAnsi" w:cstheme="majorBidi"/>
      <w:sz w:val="56"/>
      <w:szCs w:val="56"/>
    </w:rPr>
  </w:style>
  <w:style w:type="character" w:customStyle="1" w:styleId="UndertittelTegn">
    <w:name w:val="Undertittel Tegn"/>
    <w:basedOn w:val="Standardskriftforavsnitt"/>
    <w:link w:val="Undertittel"/>
    <w:uiPriority w:val="11"/>
    <w:rPr>
      <w:rFonts w:eastAsiaTheme="majorEastAsia" w:cstheme="majorBidi"/>
      <w:color w:val="595959"/>
      <w:spacing w:val="15"/>
      <w:sz w:val="28"/>
      <w:szCs w:val="28"/>
    </w:rPr>
  </w:style>
  <w:style w:type="paragraph" w:styleId="Undertittel">
    <w:name w:val="Subtitle"/>
    <w:basedOn w:val="Normal"/>
    <w:next w:val="Normal"/>
    <w:link w:val="UndertittelTegn"/>
    <w:uiPriority w:val="11"/>
    <w:qFormat/>
    <w:rsid w:val="00FF90BD"/>
    <w:rPr>
      <w:rFonts w:eastAsiaTheme="majorEastAsia" w:cstheme="majorBidi"/>
      <w:color w:val="595959"/>
      <w:sz w:val="28"/>
      <w:szCs w:val="28"/>
    </w:rPr>
  </w:style>
  <w:style w:type="character" w:styleId="Sterkutheving">
    <w:name w:val="Intense Emphasis"/>
    <w:basedOn w:val="Standardskriftforavsnitt"/>
    <w:uiPriority w:val="21"/>
    <w:qFormat/>
    <w:rPr>
      <w:i/>
      <w:iCs/>
      <w:color w:val="0F4761"/>
    </w:rPr>
  </w:style>
  <w:style w:type="character" w:customStyle="1" w:styleId="SitatTegn">
    <w:name w:val="Sitat Tegn"/>
    <w:basedOn w:val="Standardskriftforavsnitt"/>
    <w:link w:val="Sitat"/>
    <w:uiPriority w:val="29"/>
    <w:rPr>
      <w:i/>
      <w:iCs/>
      <w:color w:val="404040"/>
    </w:rPr>
  </w:style>
  <w:style w:type="paragraph" w:styleId="Sitat">
    <w:name w:val="Quote"/>
    <w:basedOn w:val="Normal"/>
    <w:next w:val="Normal"/>
    <w:link w:val="SitatTegn"/>
    <w:uiPriority w:val="29"/>
    <w:qFormat/>
    <w:rsid w:val="00FF90BD"/>
    <w:pPr>
      <w:spacing w:before="160"/>
      <w:jc w:val="center"/>
    </w:pPr>
    <w:rPr>
      <w:i/>
      <w:iCs/>
      <w:color w:val="404040"/>
    </w:rPr>
  </w:style>
  <w:style w:type="character" w:customStyle="1" w:styleId="SterktsitatTegn">
    <w:name w:val="Sterkt sitat Tegn"/>
    <w:basedOn w:val="Standardskriftforavsnitt"/>
    <w:link w:val="Sterktsitat"/>
    <w:uiPriority w:val="30"/>
    <w:rPr>
      <w:i/>
      <w:iCs/>
      <w:color w:val="0F4761"/>
    </w:rPr>
  </w:style>
  <w:style w:type="paragraph" w:styleId="Sterktsitat">
    <w:name w:val="Intense Quote"/>
    <w:basedOn w:val="Normal"/>
    <w:next w:val="Normal"/>
    <w:link w:val="SterktsitatTegn"/>
    <w:uiPriority w:val="30"/>
    <w:qFormat/>
    <w:rsid w:val="00FF90BD"/>
    <w:pPr>
      <w:pBdr>
        <w:top w:val="single" w:sz="4" w:space="10" w:color="0F4761"/>
        <w:bottom w:val="single" w:sz="4" w:space="10" w:color="0F4761"/>
      </w:pBdr>
      <w:spacing w:before="360" w:after="360"/>
      <w:ind w:left="864" w:right="864"/>
      <w:jc w:val="center"/>
    </w:pPr>
    <w:rPr>
      <w:i/>
      <w:iCs/>
      <w:color w:val="0F4761"/>
    </w:rPr>
  </w:style>
  <w:style w:type="character" w:styleId="Sterkreferanse">
    <w:name w:val="Intense Reference"/>
    <w:basedOn w:val="Standardskriftforavsnitt"/>
    <w:uiPriority w:val="32"/>
    <w:qFormat/>
    <w:rPr>
      <w:b/>
      <w:bCs/>
      <w:smallCaps/>
      <w:color w:val="0F4761"/>
      <w:spacing w:val="5"/>
    </w:rPr>
  </w:style>
  <w:style w:type="table" w:styleId="Tabellrutenett">
    <w:name w:val="Table Grid"/>
    <w:basedOn w:val="Vanligtabel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Rutenettabell4uthevingsfarge1">
    <w:name w:val="Grid Table 4 Accent 1"/>
    <w:basedOn w:val="Vanligtabel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kobling">
    <w:name w:val="Hyperlink"/>
    <w:basedOn w:val="Standardskriftforavsnitt"/>
    <w:uiPriority w:val="99"/>
    <w:unhideWhenUsed/>
    <w:rPr>
      <w:color w:val="0563C1"/>
      <w:u w:val="single"/>
    </w:rPr>
  </w:style>
  <w:style w:type="paragraph" w:styleId="Listeavsnitt">
    <w:name w:val="List Paragraph"/>
    <w:basedOn w:val="Normal"/>
    <w:uiPriority w:val="34"/>
    <w:qFormat/>
    <w:rsid w:val="00FF90BD"/>
    <w:pPr>
      <w:ind w:left="720"/>
      <w:contextualSpacing/>
    </w:pPr>
  </w:style>
  <w:style w:type="paragraph" w:customStyle="1" w:styleId="Code">
    <w:name w:val="Code"/>
    <w:basedOn w:val="Normal"/>
    <w:next w:val="Normal"/>
    <w:uiPriority w:val="35"/>
    <w:qFormat/>
    <w:rsid w:val="00FF90BD"/>
    <w:pPr>
      <w:spacing w:before="160"/>
      <w:contextualSpacing/>
    </w:pPr>
    <w:rPr>
      <w:i/>
      <w:iCs/>
      <w:color w:val="404040"/>
    </w:rPr>
  </w:style>
  <w:style w:type="paragraph" w:styleId="Fotnotetekst">
    <w:name w:val="footnote text"/>
    <w:basedOn w:val="Normal"/>
    <w:link w:val="FotnotetekstTegn"/>
    <w:uiPriority w:val="99"/>
    <w:semiHidden/>
    <w:unhideWhenUsed/>
    <w:rsid w:val="00FF90BD"/>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C17A41"/>
    <w:rPr>
      <w:sz w:val="20"/>
      <w:szCs w:val="20"/>
    </w:rPr>
  </w:style>
  <w:style w:type="character" w:styleId="Fotnotereferanse">
    <w:name w:val="footnote reference"/>
    <w:basedOn w:val="Standardskriftforavsnitt"/>
    <w:uiPriority w:val="99"/>
    <w:semiHidden/>
    <w:unhideWhenUsed/>
    <w:rsid w:val="00C17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1259</Words>
  <Characters>6678</Characters>
  <Application>Microsoft Office Word</Application>
  <DocSecurity>0</DocSecurity>
  <Lines>55</Lines>
  <Paragraphs>15</Paragraphs>
  <ScaleCrop>false</ScaleCrop>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Un-named</dc:creator>
  <cp:lastModifiedBy>Britta Larsen</cp:lastModifiedBy>
  <cp:revision>2</cp:revision>
  <dcterms:created xsi:type="dcterms:W3CDTF">2026-09-25T07:46:00Z</dcterms:created>
  <dcterms:modified xsi:type="dcterms:W3CDTF">2026-09-25T07:46:00Z</dcterms:modified>
</cp:coreProperties>
</file>