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FBF2" w14:textId="61C4A3A9" w:rsidR="00463ACB" w:rsidRDefault="00463ACB">
      <w:pPr>
        <w:rPr>
          <w:b/>
          <w:bCs/>
          <w:sz w:val="28"/>
          <w:szCs w:val="28"/>
        </w:rPr>
      </w:pPr>
      <w:r>
        <w:rPr>
          <w:b/>
          <w:bCs/>
          <w:sz w:val="28"/>
          <w:szCs w:val="28"/>
        </w:rPr>
        <w:t>Forslag fra Risør Arbeiderparti</w:t>
      </w:r>
      <w:r w:rsidR="00E42F8A">
        <w:rPr>
          <w:b/>
          <w:bCs/>
          <w:sz w:val="28"/>
          <w:szCs w:val="28"/>
        </w:rPr>
        <w:t xml:space="preserve"> - budsjett 2026</w:t>
      </w:r>
    </w:p>
    <w:p w14:paraId="06241892" w14:textId="3D378FDC" w:rsidR="00071E7C" w:rsidRDefault="00463ACB">
      <w:pPr>
        <w:rPr>
          <w:sz w:val="28"/>
          <w:szCs w:val="28"/>
        </w:rPr>
      </w:pPr>
      <w:r>
        <w:rPr>
          <w:sz w:val="28"/>
          <w:szCs w:val="28"/>
        </w:rPr>
        <w:t>Dette er hovedtallene i Risør Aps budsjettforslag med inndekning:</w:t>
      </w:r>
    </w:p>
    <w:p w14:paraId="6CD56490" w14:textId="3A157326" w:rsidR="00A70518" w:rsidRDefault="00E6483E">
      <w:pPr>
        <w:rPr>
          <w:sz w:val="20"/>
          <w:szCs w:val="20"/>
        </w:rPr>
      </w:pPr>
      <w:r w:rsidRPr="00BC0B88">
        <w:rPr>
          <w:sz w:val="20"/>
          <w:szCs w:val="20"/>
        </w:rPr>
        <w:t>(Med hjemmel i kommu</w:t>
      </w:r>
      <w:r>
        <w:rPr>
          <w:sz w:val="20"/>
          <w:szCs w:val="20"/>
        </w:rPr>
        <w:t>n</w:t>
      </w:r>
      <w:r w:rsidRPr="00BC0B88">
        <w:rPr>
          <w:sz w:val="20"/>
          <w:szCs w:val="20"/>
        </w:rPr>
        <w:t>elovens § 14-2</w:t>
      </w:r>
      <w:r>
        <w:rPr>
          <w:sz w:val="20"/>
          <w:szCs w:val="20"/>
        </w:rPr>
        <w:t xml:space="preserve"> </w:t>
      </w:r>
      <w:r w:rsidRPr="00BC0B88">
        <w:rPr>
          <w:sz w:val="20"/>
          <w:szCs w:val="20"/>
        </w:rPr>
        <w:t>og Plan- og bygningslovens §§ 11-1 til 11-4 vedtar kommunestyret Kommunedirektørens forslag til handlingsplan og økonomiplan 202</w:t>
      </w:r>
      <w:r w:rsidR="008E642B">
        <w:rPr>
          <w:sz w:val="20"/>
          <w:szCs w:val="20"/>
        </w:rPr>
        <w:t>6</w:t>
      </w:r>
      <w:r w:rsidRPr="00BC0B88">
        <w:rPr>
          <w:sz w:val="20"/>
          <w:szCs w:val="20"/>
        </w:rPr>
        <w:t>-202</w:t>
      </w:r>
      <w:r w:rsidR="008E642B">
        <w:rPr>
          <w:sz w:val="20"/>
          <w:szCs w:val="20"/>
        </w:rPr>
        <w:t>9</w:t>
      </w:r>
      <w:r w:rsidRPr="00BC0B88">
        <w:rPr>
          <w:sz w:val="20"/>
          <w:szCs w:val="20"/>
        </w:rPr>
        <w:t xml:space="preserve"> med budsjett for 202</w:t>
      </w:r>
      <w:r w:rsidR="008E642B">
        <w:rPr>
          <w:sz w:val="20"/>
          <w:szCs w:val="20"/>
        </w:rPr>
        <w:t>6</w:t>
      </w:r>
      <w:r w:rsidRPr="00BC0B88">
        <w:rPr>
          <w:sz w:val="20"/>
          <w:szCs w:val="20"/>
        </w:rPr>
        <w:t xml:space="preserve"> med følgende endringer:</w:t>
      </w:r>
      <w:r>
        <w:rPr>
          <w:sz w:val="20"/>
          <w:szCs w:val="20"/>
        </w:rPr>
        <w:t>)</w:t>
      </w:r>
      <w:r w:rsidR="00E45D12">
        <w:rPr>
          <w:sz w:val="20"/>
          <w:szCs w:val="20"/>
        </w:rPr>
        <w:t xml:space="preserve"> </w:t>
      </w:r>
    </w:p>
    <w:tbl>
      <w:tblPr>
        <w:tblW w:w="10100" w:type="dxa"/>
        <w:tblCellMar>
          <w:left w:w="70" w:type="dxa"/>
          <w:right w:w="70" w:type="dxa"/>
        </w:tblCellMar>
        <w:tblLook w:val="04A0" w:firstRow="1" w:lastRow="0" w:firstColumn="1" w:lastColumn="0" w:noHBand="0" w:noVBand="1"/>
      </w:tblPr>
      <w:tblGrid>
        <w:gridCol w:w="5880"/>
        <w:gridCol w:w="960"/>
        <w:gridCol w:w="1100"/>
        <w:gridCol w:w="1040"/>
        <w:gridCol w:w="1120"/>
      </w:tblGrid>
      <w:tr w:rsidR="002D6865" w:rsidRPr="002D6865" w14:paraId="51170A3B" w14:textId="77777777" w:rsidTr="002D6865">
        <w:trPr>
          <w:trHeight w:val="380"/>
        </w:trPr>
        <w:tc>
          <w:tcPr>
            <w:tcW w:w="5880" w:type="dxa"/>
            <w:tcBorders>
              <w:top w:val="single" w:sz="8" w:space="0" w:color="auto"/>
              <w:left w:val="single" w:sz="8" w:space="0" w:color="auto"/>
              <w:bottom w:val="nil"/>
              <w:right w:val="single" w:sz="8" w:space="0" w:color="auto"/>
            </w:tcBorders>
            <w:noWrap/>
            <w:vAlign w:val="bottom"/>
            <w:hideMark/>
          </w:tcPr>
          <w:p w14:paraId="3BD13955" w14:textId="389F49DC" w:rsidR="002D6865" w:rsidRPr="002D6865" w:rsidRDefault="002D6865" w:rsidP="002D6865">
            <w:pPr>
              <w:spacing w:after="0" w:line="240" w:lineRule="auto"/>
              <w:rPr>
                <w:rFonts w:ascii="Aptos Narrow" w:eastAsia="Times New Roman" w:hAnsi="Aptos Narrow" w:cs="Times New Roman"/>
                <w:b/>
                <w:bCs/>
                <w:color w:val="000000"/>
                <w:kern w:val="0"/>
                <w:sz w:val="28"/>
                <w:szCs w:val="28"/>
                <w:lang w:eastAsia="nb-NO"/>
                <w14:ligatures w14:val="none"/>
              </w:rPr>
            </w:pPr>
            <w:r w:rsidRPr="002D6865">
              <w:rPr>
                <w:rFonts w:ascii="Aptos Narrow" w:eastAsia="Times New Roman" w:hAnsi="Aptos Narrow" w:cs="Times New Roman"/>
                <w:b/>
                <w:bCs/>
                <w:color w:val="000000"/>
                <w:kern w:val="0"/>
                <w:sz w:val="28"/>
                <w:szCs w:val="28"/>
                <w:lang w:eastAsia="nb-NO"/>
                <w14:ligatures w14:val="none"/>
              </w:rPr>
              <w:t> </w:t>
            </w:r>
            <w:r>
              <w:rPr>
                <w:rFonts w:ascii="Aptos Narrow" w:eastAsia="Times New Roman" w:hAnsi="Aptos Narrow" w:cs="Times New Roman"/>
                <w:b/>
                <w:bCs/>
                <w:color w:val="000000"/>
                <w:kern w:val="0"/>
                <w:sz w:val="28"/>
                <w:szCs w:val="28"/>
                <w:lang w:eastAsia="nb-NO"/>
                <w14:ligatures w14:val="none"/>
              </w:rPr>
              <w:t>Forslag</w:t>
            </w:r>
          </w:p>
        </w:tc>
        <w:tc>
          <w:tcPr>
            <w:tcW w:w="960" w:type="dxa"/>
            <w:tcBorders>
              <w:top w:val="single" w:sz="8" w:space="0" w:color="auto"/>
              <w:left w:val="nil"/>
              <w:bottom w:val="nil"/>
              <w:right w:val="single" w:sz="8" w:space="0" w:color="auto"/>
            </w:tcBorders>
            <w:noWrap/>
            <w:vAlign w:val="bottom"/>
            <w:hideMark/>
          </w:tcPr>
          <w:p w14:paraId="649141D4" w14:textId="77777777" w:rsidR="002D6865" w:rsidRPr="002D6865" w:rsidRDefault="002D6865" w:rsidP="002D6865">
            <w:pPr>
              <w:spacing w:after="0" w:line="240" w:lineRule="auto"/>
              <w:jc w:val="right"/>
              <w:rPr>
                <w:rFonts w:ascii="Aptos Narrow" w:eastAsia="Times New Roman" w:hAnsi="Aptos Narrow" w:cs="Times New Roman"/>
                <w:b/>
                <w:bCs/>
                <w:color w:val="000000"/>
                <w:kern w:val="0"/>
                <w:sz w:val="28"/>
                <w:szCs w:val="28"/>
                <w:lang w:eastAsia="nb-NO"/>
                <w14:ligatures w14:val="none"/>
              </w:rPr>
            </w:pPr>
            <w:r w:rsidRPr="002D6865">
              <w:rPr>
                <w:rFonts w:ascii="Aptos Narrow" w:eastAsia="Times New Roman" w:hAnsi="Aptos Narrow" w:cs="Times New Roman"/>
                <w:b/>
                <w:bCs/>
                <w:color w:val="000000"/>
                <w:kern w:val="0"/>
                <w:sz w:val="28"/>
                <w:szCs w:val="28"/>
                <w:lang w:eastAsia="nb-NO"/>
                <w14:ligatures w14:val="none"/>
              </w:rPr>
              <w:t>2026</w:t>
            </w:r>
          </w:p>
        </w:tc>
        <w:tc>
          <w:tcPr>
            <w:tcW w:w="1100" w:type="dxa"/>
            <w:tcBorders>
              <w:top w:val="single" w:sz="8" w:space="0" w:color="auto"/>
              <w:left w:val="nil"/>
              <w:bottom w:val="nil"/>
              <w:right w:val="single" w:sz="8" w:space="0" w:color="auto"/>
            </w:tcBorders>
            <w:noWrap/>
            <w:vAlign w:val="bottom"/>
            <w:hideMark/>
          </w:tcPr>
          <w:p w14:paraId="3397400D" w14:textId="77777777" w:rsidR="002D6865" w:rsidRPr="002D6865" w:rsidRDefault="002D6865" w:rsidP="002D6865">
            <w:pPr>
              <w:spacing w:after="0" w:line="240" w:lineRule="auto"/>
              <w:jc w:val="right"/>
              <w:rPr>
                <w:rFonts w:ascii="Aptos Narrow" w:eastAsia="Times New Roman" w:hAnsi="Aptos Narrow" w:cs="Times New Roman"/>
                <w:b/>
                <w:bCs/>
                <w:color w:val="000000"/>
                <w:kern w:val="0"/>
                <w:sz w:val="28"/>
                <w:szCs w:val="28"/>
                <w:lang w:eastAsia="nb-NO"/>
                <w14:ligatures w14:val="none"/>
              </w:rPr>
            </w:pPr>
            <w:r w:rsidRPr="002D6865">
              <w:rPr>
                <w:rFonts w:ascii="Aptos Narrow" w:eastAsia="Times New Roman" w:hAnsi="Aptos Narrow" w:cs="Times New Roman"/>
                <w:b/>
                <w:bCs/>
                <w:color w:val="000000"/>
                <w:kern w:val="0"/>
                <w:sz w:val="28"/>
                <w:szCs w:val="28"/>
                <w:lang w:eastAsia="nb-NO"/>
                <w14:ligatures w14:val="none"/>
              </w:rPr>
              <w:t>2027</w:t>
            </w:r>
          </w:p>
        </w:tc>
        <w:tc>
          <w:tcPr>
            <w:tcW w:w="1040" w:type="dxa"/>
            <w:tcBorders>
              <w:top w:val="single" w:sz="8" w:space="0" w:color="auto"/>
              <w:left w:val="nil"/>
              <w:bottom w:val="nil"/>
              <w:right w:val="single" w:sz="8" w:space="0" w:color="auto"/>
            </w:tcBorders>
            <w:noWrap/>
            <w:vAlign w:val="bottom"/>
            <w:hideMark/>
          </w:tcPr>
          <w:p w14:paraId="4C810AFD" w14:textId="77777777" w:rsidR="002D6865" w:rsidRPr="002D6865" w:rsidRDefault="002D6865" w:rsidP="002D6865">
            <w:pPr>
              <w:spacing w:after="0" w:line="240" w:lineRule="auto"/>
              <w:jc w:val="right"/>
              <w:rPr>
                <w:rFonts w:ascii="Aptos Narrow" w:eastAsia="Times New Roman" w:hAnsi="Aptos Narrow" w:cs="Times New Roman"/>
                <w:b/>
                <w:bCs/>
                <w:color w:val="000000"/>
                <w:kern w:val="0"/>
                <w:sz w:val="28"/>
                <w:szCs w:val="28"/>
                <w:lang w:eastAsia="nb-NO"/>
                <w14:ligatures w14:val="none"/>
              </w:rPr>
            </w:pPr>
            <w:r w:rsidRPr="002D6865">
              <w:rPr>
                <w:rFonts w:ascii="Aptos Narrow" w:eastAsia="Times New Roman" w:hAnsi="Aptos Narrow" w:cs="Times New Roman"/>
                <w:b/>
                <w:bCs/>
                <w:color w:val="000000"/>
                <w:kern w:val="0"/>
                <w:sz w:val="28"/>
                <w:szCs w:val="28"/>
                <w:lang w:eastAsia="nb-NO"/>
                <w14:ligatures w14:val="none"/>
              </w:rPr>
              <w:t>2028</w:t>
            </w:r>
          </w:p>
        </w:tc>
        <w:tc>
          <w:tcPr>
            <w:tcW w:w="1120" w:type="dxa"/>
            <w:tcBorders>
              <w:top w:val="single" w:sz="8" w:space="0" w:color="auto"/>
              <w:left w:val="nil"/>
              <w:bottom w:val="nil"/>
              <w:right w:val="single" w:sz="8" w:space="0" w:color="auto"/>
            </w:tcBorders>
            <w:noWrap/>
            <w:vAlign w:val="bottom"/>
            <w:hideMark/>
          </w:tcPr>
          <w:p w14:paraId="0D8F64B4" w14:textId="77777777" w:rsidR="002D6865" w:rsidRPr="002D6865" w:rsidRDefault="002D6865" w:rsidP="002D6865">
            <w:pPr>
              <w:spacing w:after="0" w:line="240" w:lineRule="auto"/>
              <w:jc w:val="right"/>
              <w:rPr>
                <w:rFonts w:ascii="Aptos Narrow" w:eastAsia="Times New Roman" w:hAnsi="Aptos Narrow" w:cs="Times New Roman"/>
                <w:b/>
                <w:bCs/>
                <w:color w:val="000000"/>
                <w:kern w:val="0"/>
                <w:sz w:val="28"/>
                <w:szCs w:val="28"/>
                <w:lang w:eastAsia="nb-NO"/>
                <w14:ligatures w14:val="none"/>
              </w:rPr>
            </w:pPr>
            <w:r w:rsidRPr="002D6865">
              <w:rPr>
                <w:rFonts w:ascii="Aptos Narrow" w:eastAsia="Times New Roman" w:hAnsi="Aptos Narrow" w:cs="Times New Roman"/>
                <w:b/>
                <w:bCs/>
                <w:color w:val="000000"/>
                <w:kern w:val="0"/>
                <w:sz w:val="28"/>
                <w:szCs w:val="28"/>
                <w:lang w:eastAsia="nb-NO"/>
                <w14:ligatures w14:val="none"/>
              </w:rPr>
              <w:t>2029</w:t>
            </w:r>
          </w:p>
        </w:tc>
      </w:tr>
      <w:tr w:rsidR="002D6865" w:rsidRPr="002D6865" w14:paraId="42D6F1A3" w14:textId="77777777" w:rsidTr="002D6865">
        <w:trPr>
          <w:trHeight w:val="290"/>
        </w:trPr>
        <w:tc>
          <w:tcPr>
            <w:tcW w:w="5880" w:type="dxa"/>
            <w:tcBorders>
              <w:top w:val="single" w:sz="8" w:space="0" w:color="auto"/>
              <w:left w:val="single" w:sz="8" w:space="0" w:color="auto"/>
              <w:bottom w:val="nil"/>
              <w:right w:val="nil"/>
            </w:tcBorders>
            <w:shd w:val="clear" w:color="000000" w:fill="DAF2D0"/>
            <w:noWrap/>
            <w:vAlign w:val="bottom"/>
            <w:hideMark/>
          </w:tcPr>
          <w:p w14:paraId="7BF06627" w14:textId="77777777" w:rsidR="002D6865" w:rsidRPr="002D6865" w:rsidRDefault="002D6865" w:rsidP="002D6865">
            <w:pPr>
              <w:spacing w:after="0" w:line="240" w:lineRule="auto"/>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Endring skatt/rammetilskudd etter budsjettforlik</w:t>
            </w:r>
          </w:p>
        </w:tc>
        <w:tc>
          <w:tcPr>
            <w:tcW w:w="960" w:type="dxa"/>
            <w:tcBorders>
              <w:top w:val="single" w:sz="8" w:space="0" w:color="auto"/>
              <w:left w:val="single" w:sz="8" w:space="0" w:color="auto"/>
              <w:bottom w:val="nil"/>
              <w:right w:val="single" w:sz="8" w:space="0" w:color="auto"/>
            </w:tcBorders>
            <w:shd w:val="clear" w:color="000000" w:fill="DAF2D0"/>
            <w:noWrap/>
            <w:vAlign w:val="bottom"/>
            <w:hideMark/>
          </w:tcPr>
          <w:p w14:paraId="508BD583" w14:textId="77777777" w:rsidR="002D6865" w:rsidRPr="002D6865" w:rsidRDefault="002D6865" w:rsidP="002D6865">
            <w:pPr>
              <w:spacing w:after="0" w:line="240" w:lineRule="auto"/>
              <w:jc w:val="right"/>
              <w:rPr>
                <w:rFonts w:ascii="Aptos Narrow" w:eastAsia="Times New Roman" w:hAnsi="Aptos Narrow" w:cs="Times New Roman"/>
                <w:color w:val="FF0000"/>
                <w:kern w:val="0"/>
                <w:lang w:eastAsia="nb-NO"/>
                <w14:ligatures w14:val="none"/>
              </w:rPr>
            </w:pPr>
            <w:r w:rsidRPr="002D6865">
              <w:rPr>
                <w:rFonts w:ascii="Aptos Narrow" w:eastAsia="Times New Roman" w:hAnsi="Aptos Narrow" w:cs="Times New Roman"/>
                <w:color w:val="FF0000"/>
                <w:kern w:val="0"/>
                <w:lang w:eastAsia="nb-NO"/>
                <w14:ligatures w14:val="none"/>
              </w:rPr>
              <w:t xml:space="preserve">-1 759 </w:t>
            </w:r>
          </w:p>
        </w:tc>
        <w:tc>
          <w:tcPr>
            <w:tcW w:w="1100" w:type="dxa"/>
            <w:tcBorders>
              <w:top w:val="single" w:sz="8" w:space="0" w:color="auto"/>
              <w:left w:val="nil"/>
              <w:bottom w:val="nil"/>
              <w:right w:val="nil"/>
            </w:tcBorders>
            <w:shd w:val="clear" w:color="000000" w:fill="DAF2D0"/>
            <w:noWrap/>
            <w:vAlign w:val="bottom"/>
            <w:hideMark/>
          </w:tcPr>
          <w:p w14:paraId="1F8AD96F" w14:textId="77777777" w:rsidR="002D6865" w:rsidRPr="002D6865" w:rsidRDefault="002D6865" w:rsidP="002D6865">
            <w:pPr>
              <w:spacing w:after="0" w:line="240" w:lineRule="auto"/>
              <w:jc w:val="right"/>
              <w:rPr>
                <w:rFonts w:ascii="Aptos Narrow" w:eastAsia="Times New Roman" w:hAnsi="Aptos Narrow" w:cs="Times New Roman"/>
                <w:color w:val="FF0000"/>
                <w:kern w:val="0"/>
                <w:lang w:eastAsia="nb-NO"/>
                <w14:ligatures w14:val="none"/>
              </w:rPr>
            </w:pPr>
            <w:r w:rsidRPr="002D6865">
              <w:rPr>
                <w:rFonts w:ascii="Aptos Narrow" w:eastAsia="Times New Roman" w:hAnsi="Aptos Narrow" w:cs="Times New Roman"/>
                <w:color w:val="FF0000"/>
                <w:kern w:val="0"/>
                <w:lang w:eastAsia="nb-NO"/>
                <w14:ligatures w14:val="none"/>
              </w:rPr>
              <w:t xml:space="preserve">-3 633 </w:t>
            </w:r>
          </w:p>
        </w:tc>
        <w:tc>
          <w:tcPr>
            <w:tcW w:w="1040" w:type="dxa"/>
            <w:tcBorders>
              <w:top w:val="single" w:sz="8" w:space="0" w:color="auto"/>
              <w:left w:val="single" w:sz="8" w:space="0" w:color="auto"/>
              <w:bottom w:val="nil"/>
              <w:right w:val="single" w:sz="8" w:space="0" w:color="auto"/>
            </w:tcBorders>
            <w:shd w:val="clear" w:color="000000" w:fill="DAF2D0"/>
            <w:noWrap/>
            <w:vAlign w:val="bottom"/>
            <w:hideMark/>
          </w:tcPr>
          <w:p w14:paraId="2CC43ECF" w14:textId="77777777" w:rsidR="002D6865" w:rsidRPr="002D6865" w:rsidRDefault="002D6865" w:rsidP="002D6865">
            <w:pPr>
              <w:spacing w:after="0" w:line="240" w:lineRule="auto"/>
              <w:jc w:val="right"/>
              <w:rPr>
                <w:rFonts w:ascii="Aptos Narrow" w:eastAsia="Times New Roman" w:hAnsi="Aptos Narrow" w:cs="Times New Roman"/>
                <w:color w:val="FF0000"/>
                <w:kern w:val="0"/>
                <w:lang w:eastAsia="nb-NO"/>
                <w14:ligatures w14:val="none"/>
              </w:rPr>
            </w:pPr>
            <w:r w:rsidRPr="002D6865">
              <w:rPr>
                <w:rFonts w:ascii="Aptos Narrow" w:eastAsia="Times New Roman" w:hAnsi="Aptos Narrow" w:cs="Times New Roman"/>
                <w:color w:val="FF0000"/>
                <w:kern w:val="0"/>
                <w:lang w:eastAsia="nb-NO"/>
                <w14:ligatures w14:val="none"/>
              </w:rPr>
              <w:t xml:space="preserve">-3 710 </w:t>
            </w:r>
          </w:p>
        </w:tc>
        <w:tc>
          <w:tcPr>
            <w:tcW w:w="1120" w:type="dxa"/>
            <w:tcBorders>
              <w:top w:val="single" w:sz="8" w:space="0" w:color="auto"/>
              <w:left w:val="nil"/>
              <w:bottom w:val="nil"/>
              <w:right w:val="single" w:sz="8" w:space="0" w:color="auto"/>
            </w:tcBorders>
            <w:shd w:val="clear" w:color="000000" w:fill="DAF2D0"/>
            <w:noWrap/>
            <w:vAlign w:val="bottom"/>
            <w:hideMark/>
          </w:tcPr>
          <w:p w14:paraId="7FAA499C" w14:textId="77777777" w:rsidR="002D6865" w:rsidRPr="002D6865" w:rsidRDefault="002D6865" w:rsidP="002D6865">
            <w:pPr>
              <w:spacing w:after="0" w:line="240" w:lineRule="auto"/>
              <w:jc w:val="right"/>
              <w:rPr>
                <w:rFonts w:ascii="Aptos Narrow" w:eastAsia="Times New Roman" w:hAnsi="Aptos Narrow" w:cs="Times New Roman"/>
                <w:color w:val="FF0000"/>
                <w:kern w:val="0"/>
                <w:lang w:eastAsia="nb-NO"/>
                <w14:ligatures w14:val="none"/>
              </w:rPr>
            </w:pPr>
            <w:r w:rsidRPr="002D6865">
              <w:rPr>
                <w:rFonts w:ascii="Aptos Narrow" w:eastAsia="Times New Roman" w:hAnsi="Aptos Narrow" w:cs="Times New Roman"/>
                <w:color w:val="FF0000"/>
                <w:kern w:val="0"/>
                <w:lang w:eastAsia="nb-NO"/>
                <w14:ligatures w14:val="none"/>
              </w:rPr>
              <w:t xml:space="preserve">-3 703 </w:t>
            </w:r>
          </w:p>
        </w:tc>
      </w:tr>
      <w:tr w:rsidR="002D6865" w:rsidRPr="002D6865" w14:paraId="24F5BD43" w14:textId="77777777" w:rsidTr="002D6865">
        <w:trPr>
          <w:trHeight w:val="290"/>
        </w:trPr>
        <w:tc>
          <w:tcPr>
            <w:tcW w:w="5880" w:type="dxa"/>
            <w:tcBorders>
              <w:top w:val="nil"/>
              <w:left w:val="single" w:sz="8" w:space="0" w:color="auto"/>
              <w:bottom w:val="nil"/>
              <w:right w:val="nil"/>
            </w:tcBorders>
            <w:noWrap/>
            <w:vAlign w:val="bottom"/>
            <w:hideMark/>
          </w:tcPr>
          <w:p w14:paraId="4B00DFBE" w14:textId="6B41D3B9" w:rsidR="002D6865" w:rsidRPr="002D6865" w:rsidRDefault="002D6865" w:rsidP="002D6865">
            <w:pPr>
              <w:spacing w:after="0" w:line="240" w:lineRule="auto"/>
              <w:rPr>
                <w:rFonts w:ascii="Aptos Narrow" w:eastAsia="Times New Roman" w:hAnsi="Aptos Narrow" w:cs="Times New Roman"/>
                <w:color w:val="000000"/>
                <w:kern w:val="0"/>
                <w:lang w:eastAsia="nb-NO"/>
                <w14:ligatures w14:val="none"/>
              </w:rPr>
            </w:pPr>
            <w:r>
              <w:rPr>
                <w:rFonts w:ascii="Aptos Narrow" w:eastAsia="Times New Roman" w:hAnsi="Aptos Narrow" w:cs="Times New Roman"/>
                <w:color w:val="000000"/>
                <w:kern w:val="0"/>
                <w:lang w:eastAsia="nb-NO"/>
                <w14:ligatures w14:val="none"/>
              </w:rPr>
              <w:t>1-</w:t>
            </w:r>
            <w:r w:rsidRPr="002D6865">
              <w:rPr>
                <w:rFonts w:ascii="Aptos Narrow" w:eastAsia="Times New Roman" w:hAnsi="Aptos Narrow" w:cs="Times New Roman"/>
                <w:color w:val="000000"/>
                <w:kern w:val="0"/>
                <w:lang w:eastAsia="nb-NO"/>
                <w14:ligatures w14:val="none"/>
              </w:rPr>
              <w:t>Videreføring av 100% frivilligkoordinator og 100% kultursjef</w:t>
            </w:r>
          </w:p>
        </w:tc>
        <w:tc>
          <w:tcPr>
            <w:tcW w:w="960" w:type="dxa"/>
            <w:tcBorders>
              <w:top w:val="nil"/>
              <w:left w:val="single" w:sz="8" w:space="0" w:color="auto"/>
              <w:bottom w:val="nil"/>
              <w:right w:val="single" w:sz="8" w:space="0" w:color="auto"/>
            </w:tcBorders>
            <w:noWrap/>
            <w:vAlign w:val="bottom"/>
            <w:hideMark/>
          </w:tcPr>
          <w:p w14:paraId="7B945A94"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1 100 </w:t>
            </w:r>
          </w:p>
        </w:tc>
        <w:tc>
          <w:tcPr>
            <w:tcW w:w="1100" w:type="dxa"/>
            <w:tcBorders>
              <w:top w:val="nil"/>
              <w:left w:val="nil"/>
              <w:bottom w:val="nil"/>
              <w:right w:val="nil"/>
            </w:tcBorders>
            <w:noWrap/>
            <w:vAlign w:val="bottom"/>
            <w:hideMark/>
          </w:tcPr>
          <w:p w14:paraId="0563E8D0"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1 100 </w:t>
            </w:r>
          </w:p>
        </w:tc>
        <w:tc>
          <w:tcPr>
            <w:tcW w:w="1040" w:type="dxa"/>
            <w:tcBorders>
              <w:top w:val="nil"/>
              <w:left w:val="single" w:sz="8" w:space="0" w:color="auto"/>
              <w:bottom w:val="nil"/>
              <w:right w:val="single" w:sz="8" w:space="0" w:color="auto"/>
            </w:tcBorders>
            <w:noWrap/>
            <w:vAlign w:val="bottom"/>
            <w:hideMark/>
          </w:tcPr>
          <w:p w14:paraId="64E72F94"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1 100 </w:t>
            </w:r>
          </w:p>
        </w:tc>
        <w:tc>
          <w:tcPr>
            <w:tcW w:w="1120" w:type="dxa"/>
            <w:tcBorders>
              <w:top w:val="nil"/>
              <w:left w:val="nil"/>
              <w:bottom w:val="nil"/>
              <w:right w:val="single" w:sz="8" w:space="0" w:color="auto"/>
            </w:tcBorders>
            <w:noWrap/>
            <w:vAlign w:val="bottom"/>
            <w:hideMark/>
          </w:tcPr>
          <w:p w14:paraId="14192D91"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1 100 </w:t>
            </w:r>
          </w:p>
        </w:tc>
      </w:tr>
      <w:tr w:rsidR="002D6865" w:rsidRPr="002D6865" w14:paraId="4CA41319" w14:textId="77777777" w:rsidTr="002D6865">
        <w:trPr>
          <w:trHeight w:val="290"/>
        </w:trPr>
        <w:tc>
          <w:tcPr>
            <w:tcW w:w="5880" w:type="dxa"/>
            <w:tcBorders>
              <w:top w:val="nil"/>
              <w:left w:val="single" w:sz="8" w:space="0" w:color="auto"/>
              <w:bottom w:val="nil"/>
              <w:right w:val="nil"/>
            </w:tcBorders>
            <w:noWrap/>
            <w:vAlign w:val="bottom"/>
            <w:hideMark/>
          </w:tcPr>
          <w:p w14:paraId="026A85EA" w14:textId="2B8D6AAA" w:rsidR="002D6865" w:rsidRPr="002D6865" w:rsidRDefault="002D6865" w:rsidP="002D6865">
            <w:pPr>
              <w:spacing w:after="0" w:line="240" w:lineRule="auto"/>
              <w:rPr>
                <w:rFonts w:ascii="Aptos Narrow" w:eastAsia="Times New Roman" w:hAnsi="Aptos Narrow" w:cs="Times New Roman"/>
                <w:color w:val="000000"/>
                <w:kern w:val="0"/>
                <w:lang w:eastAsia="nb-NO"/>
                <w14:ligatures w14:val="none"/>
              </w:rPr>
            </w:pPr>
            <w:r>
              <w:rPr>
                <w:rFonts w:ascii="Aptos Narrow" w:eastAsia="Times New Roman" w:hAnsi="Aptos Narrow" w:cs="Times New Roman"/>
                <w:color w:val="000000"/>
                <w:kern w:val="0"/>
                <w:lang w:eastAsia="nb-NO"/>
                <w14:ligatures w14:val="none"/>
              </w:rPr>
              <w:t>2-</w:t>
            </w:r>
            <w:r w:rsidRPr="002D6865">
              <w:rPr>
                <w:rFonts w:ascii="Aptos Narrow" w:eastAsia="Times New Roman" w:hAnsi="Aptos Narrow" w:cs="Times New Roman"/>
                <w:color w:val="000000"/>
                <w:kern w:val="0"/>
                <w:lang w:eastAsia="nb-NO"/>
                <w14:ligatures w14:val="none"/>
              </w:rPr>
              <w:t>Tilskudd Risør by AS</w:t>
            </w:r>
          </w:p>
        </w:tc>
        <w:tc>
          <w:tcPr>
            <w:tcW w:w="960" w:type="dxa"/>
            <w:tcBorders>
              <w:top w:val="nil"/>
              <w:left w:val="single" w:sz="8" w:space="0" w:color="auto"/>
              <w:bottom w:val="nil"/>
              <w:right w:val="single" w:sz="8" w:space="0" w:color="auto"/>
            </w:tcBorders>
            <w:noWrap/>
            <w:vAlign w:val="bottom"/>
            <w:hideMark/>
          </w:tcPr>
          <w:p w14:paraId="4BA01BED"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300 </w:t>
            </w:r>
          </w:p>
        </w:tc>
        <w:tc>
          <w:tcPr>
            <w:tcW w:w="1100" w:type="dxa"/>
            <w:tcBorders>
              <w:top w:val="nil"/>
              <w:left w:val="nil"/>
              <w:bottom w:val="nil"/>
              <w:right w:val="nil"/>
            </w:tcBorders>
            <w:noWrap/>
            <w:vAlign w:val="bottom"/>
            <w:hideMark/>
          </w:tcPr>
          <w:p w14:paraId="585C3C99"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300 </w:t>
            </w:r>
          </w:p>
        </w:tc>
        <w:tc>
          <w:tcPr>
            <w:tcW w:w="1040" w:type="dxa"/>
            <w:tcBorders>
              <w:top w:val="nil"/>
              <w:left w:val="single" w:sz="8" w:space="0" w:color="auto"/>
              <w:bottom w:val="nil"/>
              <w:right w:val="single" w:sz="8" w:space="0" w:color="auto"/>
            </w:tcBorders>
            <w:noWrap/>
            <w:vAlign w:val="bottom"/>
            <w:hideMark/>
          </w:tcPr>
          <w:p w14:paraId="658DA0D5"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300 </w:t>
            </w:r>
          </w:p>
        </w:tc>
        <w:tc>
          <w:tcPr>
            <w:tcW w:w="1120" w:type="dxa"/>
            <w:tcBorders>
              <w:top w:val="nil"/>
              <w:left w:val="nil"/>
              <w:bottom w:val="nil"/>
              <w:right w:val="single" w:sz="8" w:space="0" w:color="auto"/>
            </w:tcBorders>
            <w:noWrap/>
            <w:vAlign w:val="bottom"/>
            <w:hideMark/>
          </w:tcPr>
          <w:p w14:paraId="055FF0C3"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300 </w:t>
            </w:r>
          </w:p>
        </w:tc>
      </w:tr>
      <w:tr w:rsidR="002D6865" w:rsidRPr="002D6865" w14:paraId="1DF84929" w14:textId="77777777" w:rsidTr="002D6865">
        <w:trPr>
          <w:trHeight w:val="290"/>
        </w:trPr>
        <w:tc>
          <w:tcPr>
            <w:tcW w:w="5880" w:type="dxa"/>
            <w:tcBorders>
              <w:top w:val="nil"/>
              <w:left w:val="single" w:sz="8" w:space="0" w:color="auto"/>
              <w:bottom w:val="nil"/>
              <w:right w:val="nil"/>
            </w:tcBorders>
            <w:noWrap/>
            <w:vAlign w:val="bottom"/>
            <w:hideMark/>
          </w:tcPr>
          <w:p w14:paraId="4D7D9101" w14:textId="0446CF5A" w:rsidR="002D6865" w:rsidRPr="002D6865" w:rsidRDefault="002D6865" w:rsidP="002D6865">
            <w:pPr>
              <w:spacing w:after="0" w:line="240" w:lineRule="auto"/>
              <w:rPr>
                <w:rFonts w:ascii="Aptos Narrow" w:eastAsia="Times New Roman" w:hAnsi="Aptos Narrow" w:cs="Times New Roman"/>
                <w:color w:val="000000"/>
                <w:kern w:val="0"/>
                <w:lang w:eastAsia="nb-NO"/>
                <w14:ligatures w14:val="none"/>
              </w:rPr>
            </w:pPr>
            <w:r>
              <w:rPr>
                <w:rFonts w:ascii="Aptos Narrow" w:eastAsia="Times New Roman" w:hAnsi="Aptos Narrow" w:cs="Times New Roman"/>
                <w:color w:val="000000"/>
                <w:kern w:val="0"/>
                <w:lang w:eastAsia="nb-NO"/>
                <w14:ligatures w14:val="none"/>
              </w:rPr>
              <w:t>3-</w:t>
            </w:r>
            <w:r w:rsidRPr="002D6865">
              <w:rPr>
                <w:rFonts w:ascii="Aptos Narrow" w:eastAsia="Times New Roman" w:hAnsi="Aptos Narrow" w:cs="Times New Roman"/>
                <w:color w:val="000000"/>
                <w:kern w:val="0"/>
                <w:lang w:eastAsia="nb-NO"/>
                <w14:ligatures w14:val="none"/>
              </w:rPr>
              <w:t>Bærekraftig drift av Galleri kunstparken</w:t>
            </w:r>
          </w:p>
        </w:tc>
        <w:tc>
          <w:tcPr>
            <w:tcW w:w="960" w:type="dxa"/>
            <w:tcBorders>
              <w:top w:val="nil"/>
              <w:left w:val="single" w:sz="8" w:space="0" w:color="auto"/>
              <w:bottom w:val="nil"/>
              <w:right w:val="single" w:sz="8" w:space="0" w:color="auto"/>
            </w:tcBorders>
            <w:noWrap/>
            <w:vAlign w:val="bottom"/>
            <w:hideMark/>
          </w:tcPr>
          <w:p w14:paraId="6530B4EB"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200 </w:t>
            </w:r>
          </w:p>
        </w:tc>
        <w:tc>
          <w:tcPr>
            <w:tcW w:w="1100" w:type="dxa"/>
            <w:tcBorders>
              <w:top w:val="nil"/>
              <w:left w:val="nil"/>
              <w:bottom w:val="nil"/>
              <w:right w:val="nil"/>
            </w:tcBorders>
            <w:noWrap/>
            <w:vAlign w:val="bottom"/>
            <w:hideMark/>
          </w:tcPr>
          <w:p w14:paraId="1899883F"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p>
        </w:tc>
        <w:tc>
          <w:tcPr>
            <w:tcW w:w="1040" w:type="dxa"/>
            <w:tcBorders>
              <w:top w:val="nil"/>
              <w:left w:val="single" w:sz="8" w:space="0" w:color="auto"/>
              <w:bottom w:val="nil"/>
              <w:right w:val="single" w:sz="8" w:space="0" w:color="auto"/>
            </w:tcBorders>
            <w:noWrap/>
            <w:vAlign w:val="bottom"/>
            <w:hideMark/>
          </w:tcPr>
          <w:p w14:paraId="550C8970" w14:textId="77777777" w:rsidR="002D6865" w:rsidRPr="002D6865" w:rsidRDefault="002D6865" w:rsidP="002D6865">
            <w:pPr>
              <w:spacing w:after="0" w:line="240" w:lineRule="auto"/>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w:t>
            </w:r>
          </w:p>
        </w:tc>
        <w:tc>
          <w:tcPr>
            <w:tcW w:w="1120" w:type="dxa"/>
            <w:tcBorders>
              <w:top w:val="nil"/>
              <w:left w:val="nil"/>
              <w:bottom w:val="nil"/>
              <w:right w:val="single" w:sz="8" w:space="0" w:color="auto"/>
            </w:tcBorders>
            <w:noWrap/>
            <w:vAlign w:val="bottom"/>
            <w:hideMark/>
          </w:tcPr>
          <w:p w14:paraId="5D018280" w14:textId="77777777" w:rsidR="002D6865" w:rsidRPr="002D6865" w:rsidRDefault="002D6865" w:rsidP="002D6865">
            <w:pPr>
              <w:spacing w:after="0" w:line="240" w:lineRule="auto"/>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w:t>
            </w:r>
          </w:p>
        </w:tc>
      </w:tr>
      <w:tr w:rsidR="002D6865" w:rsidRPr="002D6865" w14:paraId="5A8B80DF" w14:textId="77777777" w:rsidTr="002D6865">
        <w:trPr>
          <w:trHeight w:val="290"/>
        </w:trPr>
        <w:tc>
          <w:tcPr>
            <w:tcW w:w="5880" w:type="dxa"/>
            <w:tcBorders>
              <w:top w:val="nil"/>
              <w:left w:val="single" w:sz="8" w:space="0" w:color="auto"/>
              <w:bottom w:val="nil"/>
              <w:right w:val="nil"/>
            </w:tcBorders>
            <w:noWrap/>
            <w:vAlign w:val="bottom"/>
            <w:hideMark/>
          </w:tcPr>
          <w:p w14:paraId="591B6982" w14:textId="5FE8E284" w:rsidR="002D6865" w:rsidRPr="002D6865" w:rsidRDefault="002D6865" w:rsidP="002D6865">
            <w:pPr>
              <w:spacing w:after="0" w:line="240" w:lineRule="auto"/>
              <w:rPr>
                <w:rFonts w:ascii="Aptos Narrow" w:eastAsia="Times New Roman" w:hAnsi="Aptos Narrow" w:cs="Times New Roman"/>
                <w:color w:val="000000"/>
                <w:kern w:val="0"/>
                <w:lang w:eastAsia="nb-NO"/>
                <w14:ligatures w14:val="none"/>
              </w:rPr>
            </w:pPr>
            <w:r>
              <w:rPr>
                <w:rFonts w:ascii="Aptos Narrow" w:eastAsia="Times New Roman" w:hAnsi="Aptos Narrow" w:cs="Times New Roman"/>
                <w:color w:val="000000"/>
                <w:kern w:val="0"/>
                <w:lang w:eastAsia="nb-NO"/>
                <w14:ligatures w14:val="none"/>
              </w:rPr>
              <w:t>4-</w:t>
            </w:r>
            <w:r w:rsidRPr="002D6865">
              <w:rPr>
                <w:rFonts w:ascii="Aptos Narrow" w:eastAsia="Times New Roman" w:hAnsi="Aptos Narrow" w:cs="Times New Roman"/>
                <w:color w:val="000000"/>
                <w:kern w:val="0"/>
                <w:lang w:eastAsia="nb-NO"/>
                <w14:ligatures w14:val="none"/>
              </w:rPr>
              <w:t>Kunststipend</w:t>
            </w:r>
          </w:p>
        </w:tc>
        <w:tc>
          <w:tcPr>
            <w:tcW w:w="960" w:type="dxa"/>
            <w:tcBorders>
              <w:top w:val="nil"/>
              <w:left w:val="single" w:sz="8" w:space="0" w:color="auto"/>
              <w:bottom w:val="nil"/>
              <w:right w:val="single" w:sz="8" w:space="0" w:color="auto"/>
            </w:tcBorders>
            <w:noWrap/>
            <w:vAlign w:val="bottom"/>
            <w:hideMark/>
          </w:tcPr>
          <w:p w14:paraId="0BAB823C"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115 </w:t>
            </w:r>
          </w:p>
        </w:tc>
        <w:tc>
          <w:tcPr>
            <w:tcW w:w="1100" w:type="dxa"/>
            <w:tcBorders>
              <w:top w:val="nil"/>
              <w:left w:val="nil"/>
              <w:bottom w:val="nil"/>
              <w:right w:val="nil"/>
            </w:tcBorders>
            <w:noWrap/>
            <w:vAlign w:val="bottom"/>
            <w:hideMark/>
          </w:tcPr>
          <w:p w14:paraId="4DB001C0"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115 </w:t>
            </w:r>
          </w:p>
        </w:tc>
        <w:tc>
          <w:tcPr>
            <w:tcW w:w="1040" w:type="dxa"/>
            <w:tcBorders>
              <w:top w:val="nil"/>
              <w:left w:val="single" w:sz="8" w:space="0" w:color="auto"/>
              <w:bottom w:val="nil"/>
              <w:right w:val="single" w:sz="8" w:space="0" w:color="auto"/>
            </w:tcBorders>
            <w:noWrap/>
            <w:vAlign w:val="bottom"/>
            <w:hideMark/>
          </w:tcPr>
          <w:p w14:paraId="7440074D"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115 </w:t>
            </w:r>
          </w:p>
        </w:tc>
        <w:tc>
          <w:tcPr>
            <w:tcW w:w="1120" w:type="dxa"/>
            <w:tcBorders>
              <w:top w:val="nil"/>
              <w:left w:val="nil"/>
              <w:bottom w:val="nil"/>
              <w:right w:val="single" w:sz="8" w:space="0" w:color="auto"/>
            </w:tcBorders>
            <w:noWrap/>
            <w:vAlign w:val="bottom"/>
            <w:hideMark/>
          </w:tcPr>
          <w:p w14:paraId="57650C08"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115 </w:t>
            </w:r>
          </w:p>
        </w:tc>
      </w:tr>
      <w:tr w:rsidR="002D6865" w:rsidRPr="002D6865" w14:paraId="146FD84A" w14:textId="77777777" w:rsidTr="002D6865">
        <w:trPr>
          <w:trHeight w:val="290"/>
        </w:trPr>
        <w:tc>
          <w:tcPr>
            <w:tcW w:w="5880" w:type="dxa"/>
            <w:tcBorders>
              <w:top w:val="nil"/>
              <w:left w:val="single" w:sz="8" w:space="0" w:color="auto"/>
              <w:bottom w:val="nil"/>
              <w:right w:val="nil"/>
            </w:tcBorders>
            <w:noWrap/>
            <w:vAlign w:val="bottom"/>
            <w:hideMark/>
          </w:tcPr>
          <w:p w14:paraId="34DBCF6B" w14:textId="63BCDFF7" w:rsidR="002D6865" w:rsidRPr="002D6865" w:rsidRDefault="002D6865" w:rsidP="002D6865">
            <w:pPr>
              <w:spacing w:after="0" w:line="240" w:lineRule="auto"/>
              <w:rPr>
                <w:rFonts w:ascii="Aptos Narrow" w:eastAsia="Times New Roman" w:hAnsi="Aptos Narrow" w:cs="Times New Roman"/>
                <w:color w:val="000000"/>
                <w:kern w:val="0"/>
                <w:lang w:eastAsia="nb-NO"/>
                <w14:ligatures w14:val="none"/>
              </w:rPr>
            </w:pPr>
            <w:r>
              <w:rPr>
                <w:rFonts w:ascii="Aptos Narrow" w:eastAsia="Times New Roman" w:hAnsi="Aptos Narrow" w:cs="Times New Roman"/>
                <w:color w:val="000000"/>
                <w:kern w:val="0"/>
                <w:lang w:eastAsia="nb-NO"/>
                <w14:ligatures w14:val="none"/>
              </w:rPr>
              <w:t>5-</w:t>
            </w:r>
            <w:r w:rsidRPr="002D6865">
              <w:rPr>
                <w:rFonts w:ascii="Aptos Narrow" w:eastAsia="Times New Roman" w:hAnsi="Aptos Narrow" w:cs="Times New Roman"/>
                <w:color w:val="000000"/>
                <w:kern w:val="0"/>
                <w:lang w:eastAsia="nb-NO"/>
                <w14:ligatures w14:val="none"/>
              </w:rPr>
              <w:t>Vedlikehold av kommunale brygger og båtfester</w:t>
            </w:r>
          </w:p>
        </w:tc>
        <w:tc>
          <w:tcPr>
            <w:tcW w:w="960" w:type="dxa"/>
            <w:tcBorders>
              <w:top w:val="nil"/>
              <w:left w:val="single" w:sz="8" w:space="0" w:color="auto"/>
              <w:bottom w:val="nil"/>
              <w:right w:val="single" w:sz="8" w:space="0" w:color="auto"/>
            </w:tcBorders>
            <w:noWrap/>
            <w:vAlign w:val="bottom"/>
            <w:hideMark/>
          </w:tcPr>
          <w:p w14:paraId="6FB0FEA1"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200 </w:t>
            </w:r>
          </w:p>
        </w:tc>
        <w:tc>
          <w:tcPr>
            <w:tcW w:w="1100" w:type="dxa"/>
            <w:tcBorders>
              <w:top w:val="nil"/>
              <w:left w:val="nil"/>
              <w:bottom w:val="nil"/>
              <w:right w:val="nil"/>
            </w:tcBorders>
            <w:noWrap/>
            <w:vAlign w:val="bottom"/>
            <w:hideMark/>
          </w:tcPr>
          <w:p w14:paraId="7425609E"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200 </w:t>
            </w:r>
          </w:p>
        </w:tc>
        <w:tc>
          <w:tcPr>
            <w:tcW w:w="1040" w:type="dxa"/>
            <w:tcBorders>
              <w:top w:val="nil"/>
              <w:left w:val="single" w:sz="8" w:space="0" w:color="auto"/>
              <w:bottom w:val="nil"/>
              <w:right w:val="single" w:sz="8" w:space="0" w:color="auto"/>
            </w:tcBorders>
            <w:noWrap/>
            <w:vAlign w:val="bottom"/>
            <w:hideMark/>
          </w:tcPr>
          <w:p w14:paraId="58F89099"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200 </w:t>
            </w:r>
          </w:p>
        </w:tc>
        <w:tc>
          <w:tcPr>
            <w:tcW w:w="1120" w:type="dxa"/>
            <w:tcBorders>
              <w:top w:val="nil"/>
              <w:left w:val="nil"/>
              <w:bottom w:val="nil"/>
              <w:right w:val="single" w:sz="8" w:space="0" w:color="auto"/>
            </w:tcBorders>
            <w:noWrap/>
            <w:vAlign w:val="bottom"/>
            <w:hideMark/>
          </w:tcPr>
          <w:p w14:paraId="52D01985"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200 </w:t>
            </w:r>
          </w:p>
        </w:tc>
      </w:tr>
      <w:tr w:rsidR="002D6865" w:rsidRPr="002D6865" w14:paraId="13F916DB" w14:textId="77777777" w:rsidTr="002D6865">
        <w:trPr>
          <w:trHeight w:val="290"/>
        </w:trPr>
        <w:tc>
          <w:tcPr>
            <w:tcW w:w="5880" w:type="dxa"/>
            <w:tcBorders>
              <w:top w:val="nil"/>
              <w:left w:val="single" w:sz="8" w:space="0" w:color="auto"/>
              <w:bottom w:val="nil"/>
              <w:right w:val="nil"/>
            </w:tcBorders>
            <w:noWrap/>
            <w:vAlign w:val="bottom"/>
            <w:hideMark/>
          </w:tcPr>
          <w:p w14:paraId="21C9419D" w14:textId="52FD8AA6" w:rsidR="002D6865" w:rsidRPr="002D6865" w:rsidRDefault="002D6865" w:rsidP="002D6865">
            <w:pPr>
              <w:spacing w:after="0" w:line="240" w:lineRule="auto"/>
              <w:rPr>
                <w:rFonts w:ascii="Aptos Narrow" w:eastAsia="Times New Roman" w:hAnsi="Aptos Narrow" w:cs="Times New Roman"/>
                <w:color w:val="000000"/>
                <w:kern w:val="0"/>
                <w:lang w:eastAsia="nb-NO"/>
                <w14:ligatures w14:val="none"/>
              </w:rPr>
            </w:pPr>
            <w:r>
              <w:rPr>
                <w:rFonts w:ascii="Aptos Narrow" w:eastAsia="Times New Roman" w:hAnsi="Aptos Narrow" w:cs="Times New Roman"/>
                <w:color w:val="000000"/>
                <w:kern w:val="0"/>
                <w:lang w:eastAsia="nb-NO"/>
                <w14:ligatures w14:val="none"/>
              </w:rPr>
              <w:t>6-</w:t>
            </w:r>
            <w:r w:rsidRPr="002D6865">
              <w:rPr>
                <w:rFonts w:ascii="Aptos Narrow" w:eastAsia="Times New Roman" w:hAnsi="Aptos Narrow" w:cs="Times New Roman"/>
                <w:color w:val="000000"/>
                <w:kern w:val="0"/>
                <w:lang w:eastAsia="nb-NO"/>
                <w14:ligatures w14:val="none"/>
              </w:rPr>
              <w:t>Styrke bemanning i hjemmetjenesten</w:t>
            </w:r>
          </w:p>
        </w:tc>
        <w:tc>
          <w:tcPr>
            <w:tcW w:w="960" w:type="dxa"/>
            <w:tcBorders>
              <w:top w:val="nil"/>
              <w:left w:val="single" w:sz="8" w:space="0" w:color="auto"/>
              <w:bottom w:val="nil"/>
              <w:right w:val="single" w:sz="8" w:space="0" w:color="auto"/>
            </w:tcBorders>
            <w:noWrap/>
            <w:vAlign w:val="bottom"/>
            <w:hideMark/>
          </w:tcPr>
          <w:p w14:paraId="40E6D663"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1 000 </w:t>
            </w:r>
          </w:p>
        </w:tc>
        <w:tc>
          <w:tcPr>
            <w:tcW w:w="1100" w:type="dxa"/>
            <w:tcBorders>
              <w:top w:val="nil"/>
              <w:left w:val="nil"/>
              <w:bottom w:val="nil"/>
              <w:right w:val="nil"/>
            </w:tcBorders>
            <w:noWrap/>
            <w:vAlign w:val="bottom"/>
            <w:hideMark/>
          </w:tcPr>
          <w:p w14:paraId="72BB7033"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1 000 </w:t>
            </w:r>
          </w:p>
        </w:tc>
        <w:tc>
          <w:tcPr>
            <w:tcW w:w="1040" w:type="dxa"/>
            <w:tcBorders>
              <w:top w:val="nil"/>
              <w:left w:val="single" w:sz="8" w:space="0" w:color="auto"/>
              <w:bottom w:val="nil"/>
              <w:right w:val="single" w:sz="8" w:space="0" w:color="auto"/>
            </w:tcBorders>
            <w:noWrap/>
            <w:vAlign w:val="bottom"/>
            <w:hideMark/>
          </w:tcPr>
          <w:p w14:paraId="1BCC455F"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1 000 </w:t>
            </w:r>
          </w:p>
        </w:tc>
        <w:tc>
          <w:tcPr>
            <w:tcW w:w="1120" w:type="dxa"/>
            <w:tcBorders>
              <w:top w:val="nil"/>
              <w:left w:val="nil"/>
              <w:bottom w:val="nil"/>
              <w:right w:val="single" w:sz="8" w:space="0" w:color="auto"/>
            </w:tcBorders>
            <w:noWrap/>
            <w:vAlign w:val="bottom"/>
            <w:hideMark/>
          </w:tcPr>
          <w:p w14:paraId="068E1645"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1 000 </w:t>
            </w:r>
          </w:p>
        </w:tc>
      </w:tr>
      <w:tr w:rsidR="002D6865" w:rsidRPr="002D6865" w14:paraId="7EC82B64" w14:textId="77777777" w:rsidTr="002D6865">
        <w:trPr>
          <w:trHeight w:val="290"/>
        </w:trPr>
        <w:tc>
          <w:tcPr>
            <w:tcW w:w="5880" w:type="dxa"/>
            <w:tcBorders>
              <w:top w:val="nil"/>
              <w:left w:val="single" w:sz="8" w:space="0" w:color="auto"/>
              <w:bottom w:val="nil"/>
              <w:right w:val="nil"/>
            </w:tcBorders>
            <w:noWrap/>
            <w:vAlign w:val="bottom"/>
            <w:hideMark/>
          </w:tcPr>
          <w:p w14:paraId="55EE9577" w14:textId="23D58FE2" w:rsidR="002D6865" w:rsidRPr="002D6865" w:rsidRDefault="002D6865" w:rsidP="002D6865">
            <w:pPr>
              <w:spacing w:after="0" w:line="240" w:lineRule="auto"/>
              <w:rPr>
                <w:rFonts w:ascii="Aptos Narrow" w:eastAsia="Times New Roman" w:hAnsi="Aptos Narrow" w:cs="Times New Roman"/>
                <w:color w:val="000000"/>
                <w:kern w:val="0"/>
                <w:lang w:eastAsia="nb-NO"/>
                <w14:ligatures w14:val="none"/>
              </w:rPr>
            </w:pPr>
            <w:r>
              <w:rPr>
                <w:rFonts w:ascii="Aptos Narrow" w:eastAsia="Times New Roman" w:hAnsi="Aptos Narrow" w:cs="Times New Roman"/>
                <w:color w:val="000000"/>
                <w:kern w:val="0"/>
                <w:lang w:eastAsia="nb-NO"/>
                <w14:ligatures w14:val="none"/>
              </w:rPr>
              <w:t>7-</w:t>
            </w:r>
            <w:r w:rsidRPr="002D6865">
              <w:rPr>
                <w:rFonts w:ascii="Aptos Narrow" w:eastAsia="Times New Roman" w:hAnsi="Aptos Narrow" w:cs="Times New Roman"/>
                <w:color w:val="000000"/>
                <w:kern w:val="0"/>
                <w:lang w:eastAsia="nb-NO"/>
                <w14:ligatures w14:val="none"/>
              </w:rPr>
              <w:t>Opprettholde bemanning på Risør helsestasjon</w:t>
            </w:r>
          </w:p>
        </w:tc>
        <w:tc>
          <w:tcPr>
            <w:tcW w:w="960" w:type="dxa"/>
            <w:tcBorders>
              <w:top w:val="nil"/>
              <w:left w:val="single" w:sz="8" w:space="0" w:color="auto"/>
              <w:bottom w:val="nil"/>
              <w:right w:val="single" w:sz="8" w:space="0" w:color="auto"/>
            </w:tcBorders>
            <w:noWrap/>
            <w:vAlign w:val="bottom"/>
            <w:hideMark/>
          </w:tcPr>
          <w:p w14:paraId="3CE8E221"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500 </w:t>
            </w:r>
          </w:p>
        </w:tc>
        <w:tc>
          <w:tcPr>
            <w:tcW w:w="1100" w:type="dxa"/>
            <w:tcBorders>
              <w:top w:val="nil"/>
              <w:left w:val="nil"/>
              <w:bottom w:val="nil"/>
              <w:right w:val="nil"/>
            </w:tcBorders>
            <w:noWrap/>
            <w:vAlign w:val="bottom"/>
            <w:hideMark/>
          </w:tcPr>
          <w:p w14:paraId="4D37D50B"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500 </w:t>
            </w:r>
          </w:p>
        </w:tc>
        <w:tc>
          <w:tcPr>
            <w:tcW w:w="1040" w:type="dxa"/>
            <w:tcBorders>
              <w:top w:val="nil"/>
              <w:left w:val="single" w:sz="8" w:space="0" w:color="auto"/>
              <w:bottom w:val="nil"/>
              <w:right w:val="single" w:sz="8" w:space="0" w:color="auto"/>
            </w:tcBorders>
            <w:noWrap/>
            <w:vAlign w:val="bottom"/>
            <w:hideMark/>
          </w:tcPr>
          <w:p w14:paraId="71F4E4A7"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500 </w:t>
            </w:r>
          </w:p>
        </w:tc>
        <w:tc>
          <w:tcPr>
            <w:tcW w:w="1120" w:type="dxa"/>
            <w:tcBorders>
              <w:top w:val="nil"/>
              <w:left w:val="nil"/>
              <w:bottom w:val="nil"/>
              <w:right w:val="single" w:sz="8" w:space="0" w:color="auto"/>
            </w:tcBorders>
            <w:noWrap/>
            <w:vAlign w:val="bottom"/>
            <w:hideMark/>
          </w:tcPr>
          <w:p w14:paraId="5AF4DCD1"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500 </w:t>
            </w:r>
          </w:p>
        </w:tc>
      </w:tr>
      <w:tr w:rsidR="002D6865" w:rsidRPr="002D6865" w14:paraId="20BD42DB" w14:textId="77777777" w:rsidTr="002D6865">
        <w:trPr>
          <w:trHeight w:val="290"/>
        </w:trPr>
        <w:tc>
          <w:tcPr>
            <w:tcW w:w="5880" w:type="dxa"/>
            <w:tcBorders>
              <w:top w:val="nil"/>
              <w:left w:val="single" w:sz="8" w:space="0" w:color="auto"/>
              <w:bottom w:val="nil"/>
              <w:right w:val="nil"/>
            </w:tcBorders>
            <w:noWrap/>
            <w:vAlign w:val="bottom"/>
            <w:hideMark/>
          </w:tcPr>
          <w:p w14:paraId="6035A9FD" w14:textId="77777777" w:rsidR="002D6865" w:rsidRPr="002D6865" w:rsidRDefault="002D6865" w:rsidP="002D6865">
            <w:pPr>
              <w:spacing w:after="0" w:line="240" w:lineRule="auto"/>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w:t>
            </w:r>
          </w:p>
        </w:tc>
        <w:tc>
          <w:tcPr>
            <w:tcW w:w="960" w:type="dxa"/>
            <w:tcBorders>
              <w:top w:val="nil"/>
              <w:left w:val="single" w:sz="8" w:space="0" w:color="auto"/>
              <w:bottom w:val="nil"/>
              <w:right w:val="single" w:sz="8" w:space="0" w:color="auto"/>
            </w:tcBorders>
            <w:noWrap/>
            <w:vAlign w:val="bottom"/>
            <w:hideMark/>
          </w:tcPr>
          <w:p w14:paraId="05C7491F" w14:textId="77777777" w:rsidR="002D6865" w:rsidRPr="002D6865" w:rsidRDefault="002D6865" w:rsidP="002D6865">
            <w:pPr>
              <w:spacing w:after="0" w:line="240" w:lineRule="auto"/>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w:t>
            </w:r>
          </w:p>
        </w:tc>
        <w:tc>
          <w:tcPr>
            <w:tcW w:w="1100" w:type="dxa"/>
            <w:tcBorders>
              <w:top w:val="nil"/>
              <w:left w:val="nil"/>
              <w:bottom w:val="nil"/>
              <w:right w:val="nil"/>
            </w:tcBorders>
            <w:noWrap/>
            <w:vAlign w:val="bottom"/>
            <w:hideMark/>
          </w:tcPr>
          <w:p w14:paraId="494CE78E" w14:textId="77777777" w:rsidR="002D6865" w:rsidRPr="002D6865" w:rsidRDefault="002D6865" w:rsidP="002D6865">
            <w:pPr>
              <w:spacing w:after="0" w:line="240" w:lineRule="auto"/>
              <w:rPr>
                <w:rFonts w:ascii="Aptos Narrow" w:eastAsia="Times New Roman" w:hAnsi="Aptos Narrow" w:cs="Times New Roman"/>
                <w:color w:val="000000"/>
                <w:kern w:val="0"/>
                <w:lang w:eastAsia="nb-NO"/>
                <w14:ligatures w14:val="none"/>
              </w:rPr>
            </w:pPr>
          </w:p>
        </w:tc>
        <w:tc>
          <w:tcPr>
            <w:tcW w:w="1040" w:type="dxa"/>
            <w:tcBorders>
              <w:top w:val="nil"/>
              <w:left w:val="single" w:sz="8" w:space="0" w:color="auto"/>
              <w:bottom w:val="nil"/>
              <w:right w:val="single" w:sz="8" w:space="0" w:color="auto"/>
            </w:tcBorders>
            <w:noWrap/>
            <w:vAlign w:val="bottom"/>
            <w:hideMark/>
          </w:tcPr>
          <w:p w14:paraId="265BFC64" w14:textId="77777777" w:rsidR="002D6865" w:rsidRPr="002D6865" w:rsidRDefault="002D6865" w:rsidP="002D6865">
            <w:pPr>
              <w:spacing w:after="0" w:line="240" w:lineRule="auto"/>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w:t>
            </w:r>
          </w:p>
        </w:tc>
        <w:tc>
          <w:tcPr>
            <w:tcW w:w="1120" w:type="dxa"/>
            <w:tcBorders>
              <w:top w:val="nil"/>
              <w:left w:val="nil"/>
              <w:bottom w:val="nil"/>
              <w:right w:val="single" w:sz="8" w:space="0" w:color="auto"/>
            </w:tcBorders>
            <w:noWrap/>
            <w:vAlign w:val="bottom"/>
            <w:hideMark/>
          </w:tcPr>
          <w:p w14:paraId="31EE5EF2" w14:textId="77777777" w:rsidR="002D6865" w:rsidRPr="002D6865" w:rsidRDefault="002D6865" w:rsidP="002D6865">
            <w:pPr>
              <w:spacing w:after="0" w:line="240" w:lineRule="auto"/>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w:t>
            </w:r>
          </w:p>
        </w:tc>
      </w:tr>
      <w:tr w:rsidR="002D6865" w:rsidRPr="002D6865" w14:paraId="5FA7743D" w14:textId="77777777" w:rsidTr="002D6865">
        <w:trPr>
          <w:trHeight w:val="300"/>
        </w:trPr>
        <w:tc>
          <w:tcPr>
            <w:tcW w:w="5880" w:type="dxa"/>
            <w:tcBorders>
              <w:top w:val="single" w:sz="4" w:space="0" w:color="auto"/>
              <w:left w:val="single" w:sz="8" w:space="0" w:color="auto"/>
              <w:bottom w:val="single" w:sz="8" w:space="0" w:color="auto"/>
              <w:right w:val="nil"/>
            </w:tcBorders>
            <w:noWrap/>
            <w:vAlign w:val="bottom"/>
            <w:hideMark/>
          </w:tcPr>
          <w:p w14:paraId="17BA9657" w14:textId="77777777" w:rsidR="002D6865" w:rsidRPr="002D6865" w:rsidRDefault="002D6865" w:rsidP="002D6865">
            <w:pPr>
              <w:spacing w:after="0" w:line="240" w:lineRule="auto"/>
              <w:rPr>
                <w:rFonts w:ascii="Aptos Narrow" w:eastAsia="Times New Roman" w:hAnsi="Aptos Narrow" w:cs="Times New Roman"/>
                <w:b/>
                <w:bCs/>
                <w:color w:val="000000"/>
                <w:kern w:val="0"/>
                <w:lang w:eastAsia="nb-NO"/>
                <w14:ligatures w14:val="none"/>
              </w:rPr>
            </w:pPr>
            <w:r w:rsidRPr="002D6865">
              <w:rPr>
                <w:rFonts w:ascii="Aptos Narrow" w:eastAsia="Times New Roman" w:hAnsi="Aptos Narrow" w:cs="Times New Roman"/>
                <w:b/>
                <w:bCs/>
                <w:color w:val="000000"/>
                <w:kern w:val="0"/>
                <w:lang w:eastAsia="nb-NO"/>
                <w14:ligatures w14:val="none"/>
              </w:rPr>
              <w:t>Sum tiltak med effekt på driftsbudsjettet</w:t>
            </w:r>
          </w:p>
        </w:tc>
        <w:tc>
          <w:tcPr>
            <w:tcW w:w="960" w:type="dxa"/>
            <w:tcBorders>
              <w:top w:val="single" w:sz="4" w:space="0" w:color="auto"/>
              <w:left w:val="single" w:sz="8" w:space="0" w:color="auto"/>
              <w:bottom w:val="single" w:sz="8" w:space="0" w:color="auto"/>
              <w:right w:val="single" w:sz="8" w:space="0" w:color="auto"/>
            </w:tcBorders>
            <w:noWrap/>
            <w:vAlign w:val="bottom"/>
            <w:hideMark/>
          </w:tcPr>
          <w:p w14:paraId="6C2645B8" w14:textId="77777777" w:rsidR="002D6865" w:rsidRPr="002D6865" w:rsidRDefault="002D6865" w:rsidP="002D6865">
            <w:pPr>
              <w:spacing w:after="0" w:line="240" w:lineRule="auto"/>
              <w:jc w:val="right"/>
              <w:rPr>
                <w:rFonts w:ascii="Aptos Narrow" w:eastAsia="Times New Roman" w:hAnsi="Aptos Narrow" w:cs="Times New Roman"/>
                <w:b/>
                <w:bCs/>
                <w:color w:val="000000"/>
                <w:kern w:val="0"/>
                <w:lang w:eastAsia="nb-NO"/>
                <w14:ligatures w14:val="none"/>
              </w:rPr>
            </w:pPr>
            <w:r w:rsidRPr="002D6865">
              <w:rPr>
                <w:rFonts w:ascii="Aptos Narrow" w:eastAsia="Times New Roman" w:hAnsi="Aptos Narrow" w:cs="Times New Roman"/>
                <w:b/>
                <w:bCs/>
                <w:color w:val="000000"/>
                <w:kern w:val="0"/>
                <w:lang w:eastAsia="nb-NO"/>
                <w14:ligatures w14:val="none"/>
              </w:rPr>
              <w:t xml:space="preserve">1 656 </w:t>
            </w:r>
          </w:p>
        </w:tc>
        <w:tc>
          <w:tcPr>
            <w:tcW w:w="1100" w:type="dxa"/>
            <w:tcBorders>
              <w:top w:val="single" w:sz="4" w:space="0" w:color="auto"/>
              <w:left w:val="nil"/>
              <w:bottom w:val="single" w:sz="8" w:space="0" w:color="auto"/>
              <w:right w:val="single" w:sz="8" w:space="0" w:color="auto"/>
            </w:tcBorders>
            <w:noWrap/>
            <w:vAlign w:val="bottom"/>
            <w:hideMark/>
          </w:tcPr>
          <w:p w14:paraId="134D93F1" w14:textId="77777777" w:rsidR="002D6865" w:rsidRPr="002D6865" w:rsidRDefault="002D6865" w:rsidP="002D6865">
            <w:pPr>
              <w:spacing w:after="0" w:line="240" w:lineRule="auto"/>
              <w:jc w:val="right"/>
              <w:rPr>
                <w:rFonts w:ascii="Aptos Narrow" w:eastAsia="Times New Roman" w:hAnsi="Aptos Narrow" w:cs="Times New Roman"/>
                <w:b/>
                <w:bCs/>
                <w:color w:val="000000"/>
                <w:kern w:val="0"/>
                <w:lang w:eastAsia="nb-NO"/>
                <w14:ligatures w14:val="none"/>
              </w:rPr>
            </w:pPr>
            <w:r w:rsidRPr="002D6865">
              <w:rPr>
                <w:rFonts w:ascii="Aptos Narrow" w:eastAsia="Times New Roman" w:hAnsi="Aptos Narrow" w:cs="Times New Roman"/>
                <w:b/>
                <w:bCs/>
                <w:color w:val="FF0000"/>
                <w:kern w:val="0"/>
                <w:lang w:eastAsia="nb-NO"/>
                <w14:ligatures w14:val="none"/>
              </w:rPr>
              <w:t xml:space="preserve">-418 </w:t>
            </w:r>
          </w:p>
        </w:tc>
        <w:tc>
          <w:tcPr>
            <w:tcW w:w="1040" w:type="dxa"/>
            <w:tcBorders>
              <w:top w:val="single" w:sz="4" w:space="0" w:color="auto"/>
              <w:left w:val="nil"/>
              <w:bottom w:val="single" w:sz="8" w:space="0" w:color="auto"/>
              <w:right w:val="single" w:sz="8" w:space="0" w:color="auto"/>
            </w:tcBorders>
            <w:noWrap/>
            <w:vAlign w:val="bottom"/>
            <w:hideMark/>
          </w:tcPr>
          <w:p w14:paraId="22312DD7" w14:textId="77777777" w:rsidR="002D6865" w:rsidRPr="002D6865" w:rsidRDefault="002D6865" w:rsidP="002D6865">
            <w:pPr>
              <w:spacing w:after="0" w:line="240" w:lineRule="auto"/>
              <w:jc w:val="right"/>
              <w:rPr>
                <w:rFonts w:ascii="Aptos Narrow" w:eastAsia="Times New Roman" w:hAnsi="Aptos Narrow" w:cs="Times New Roman"/>
                <w:b/>
                <w:bCs/>
                <w:color w:val="000000"/>
                <w:kern w:val="0"/>
                <w:lang w:eastAsia="nb-NO"/>
                <w14:ligatures w14:val="none"/>
              </w:rPr>
            </w:pPr>
            <w:r w:rsidRPr="002D6865">
              <w:rPr>
                <w:rFonts w:ascii="Aptos Narrow" w:eastAsia="Times New Roman" w:hAnsi="Aptos Narrow" w:cs="Times New Roman"/>
                <w:b/>
                <w:bCs/>
                <w:color w:val="FF0000"/>
                <w:kern w:val="0"/>
                <w:lang w:eastAsia="nb-NO"/>
                <w14:ligatures w14:val="none"/>
              </w:rPr>
              <w:t xml:space="preserve">-495 </w:t>
            </w:r>
          </w:p>
        </w:tc>
        <w:tc>
          <w:tcPr>
            <w:tcW w:w="1120" w:type="dxa"/>
            <w:tcBorders>
              <w:top w:val="single" w:sz="4" w:space="0" w:color="auto"/>
              <w:left w:val="nil"/>
              <w:bottom w:val="single" w:sz="8" w:space="0" w:color="auto"/>
              <w:right w:val="single" w:sz="8" w:space="0" w:color="auto"/>
            </w:tcBorders>
            <w:noWrap/>
            <w:vAlign w:val="bottom"/>
            <w:hideMark/>
          </w:tcPr>
          <w:p w14:paraId="53B847CD" w14:textId="77777777" w:rsidR="002D6865" w:rsidRPr="002D6865" w:rsidRDefault="002D6865" w:rsidP="002D6865">
            <w:pPr>
              <w:spacing w:after="0" w:line="240" w:lineRule="auto"/>
              <w:jc w:val="right"/>
              <w:rPr>
                <w:rFonts w:ascii="Aptos Narrow" w:eastAsia="Times New Roman" w:hAnsi="Aptos Narrow" w:cs="Times New Roman"/>
                <w:b/>
                <w:bCs/>
                <w:color w:val="000000"/>
                <w:kern w:val="0"/>
                <w:lang w:eastAsia="nb-NO"/>
                <w14:ligatures w14:val="none"/>
              </w:rPr>
            </w:pPr>
            <w:r w:rsidRPr="002D6865">
              <w:rPr>
                <w:rFonts w:ascii="Aptos Narrow" w:eastAsia="Times New Roman" w:hAnsi="Aptos Narrow" w:cs="Times New Roman"/>
                <w:b/>
                <w:bCs/>
                <w:color w:val="FF0000"/>
                <w:kern w:val="0"/>
                <w:lang w:eastAsia="nb-NO"/>
                <w14:ligatures w14:val="none"/>
              </w:rPr>
              <w:t xml:space="preserve">-488 </w:t>
            </w:r>
          </w:p>
        </w:tc>
      </w:tr>
      <w:tr w:rsidR="002D6865" w:rsidRPr="002D6865" w14:paraId="34E6A81B" w14:textId="77777777" w:rsidTr="002D6865">
        <w:trPr>
          <w:trHeight w:val="300"/>
        </w:trPr>
        <w:tc>
          <w:tcPr>
            <w:tcW w:w="5880" w:type="dxa"/>
            <w:tcBorders>
              <w:top w:val="nil"/>
              <w:left w:val="single" w:sz="8" w:space="0" w:color="auto"/>
              <w:bottom w:val="single" w:sz="8" w:space="0" w:color="auto"/>
              <w:right w:val="single" w:sz="8" w:space="0" w:color="auto"/>
            </w:tcBorders>
            <w:noWrap/>
            <w:vAlign w:val="bottom"/>
            <w:hideMark/>
          </w:tcPr>
          <w:p w14:paraId="36233029" w14:textId="2A1C6D13" w:rsidR="002D6865" w:rsidRPr="002D6865" w:rsidRDefault="002D6865" w:rsidP="002D6865">
            <w:pPr>
              <w:spacing w:after="0" w:line="240" w:lineRule="auto"/>
              <w:rPr>
                <w:rFonts w:ascii="Aptos Narrow" w:eastAsia="Times New Roman" w:hAnsi="Aptos Narrow" w:cs="Times New Roman"/>
                <w:b/>
                <w:bCs/>
                <w:color w:val="000000"/>
                <w:kern w:val="0"/>
                <w:lang w:eastAsia="nb-NO"/>
                <w14:ligatures w14:val="none"/>
              </w:rPr>
            </w:pPr>
            <w:r w:rsidRPr="002D6865">
              <w:rPr>
                <w:rFonts w:ascii="Aptos Narrow" w:eastAsia="Times New Roman" w:hAnsi="Aptos Narrow" w:cs="Times New Roman"/>
                <w:b/>
                <w:bCs/>
                <w:color w:val="000000"/>
                <w:kern w:val="0"/>
                <w:lang w:eastAsia="nb-NO"/>
                <w14:ligatures w14:val="none"/>
              </w:rPr>
              <w:t>Di</w:t>
            </w:r>
            <w:r w:rsidR="005E1438">
              <w:rPr>
                <w:rFonts w:ascii="Aptos Narrow" w:eastAsia="Times New Roman" w:hAnsi="Aptos Narrow" w:cs="Times New Roman"/>
                <w:b/>
                <w:bCs/>
                <w:color w:val="000000"/>
                <w:kern w:val="0"/>
                <w:lang w:eastAsia="nb-NO"/>
                <w14:ligatures w14:val="none"/>
              </w:rPr>
              <w:t>sp</w:t>
            </w:r>
            <w:r w:rsidRPr="002D6865">
              <w:rPr>
                <w:rFonts w:ascii="Aptos Narrow" w:eastAsia="Times New Roman" w:hAnsi="Aptos Narrow" w:cs="Times New Roman"/>
                <w:b/>
                <w:bCs/>
                <w:color w:val="000000"/>
                <w:kern w:val="0"/>
                <w:lang w:eastAsia="nb-NO"/>
                <w14:ligatures w14:val="none"/>
              </w:rPr>
              <w:t>onering fra/til disposisjonsfond</w:t>
            </w:r>
          </w:p>
        </w:tc>
        <w:tc>
          <w:tcPr>
            <w:tcW w:w="960" w:type="dxa"/>
            <w:tcBorders>
              <w:top w:val="nil"/>
              <w:left w:val="nil"/>
              <w:bottom w:val="single" w:sz="8" w:space="0" w:color="auto"/>
              <w:right w:val="single" w:sz="8" w:space="0" w:color="auto"/>
            </w:tcBorders>
            <w:noWrap/>
            <w:vAlign w:val="bottom"/>
            <w:hideMark/>
          </w:tcPr>
          <w:p w14:paraId="7EFB733A" w14:textId="77777777" w:rsidR="002D6865" w:rsidRPr="002D6865" w:rsidRDefault="002D6865" w:rsidP="002D6865">
            <w:pPr>
              <w:spacing w:after="0" w:line="240" w:lineRule="auto"/>
              <w:jc w:val="right"/>
              <w:rPr>
                <w:rFonts w:ascii="Aptos Narrow" w:eastAsia="Times New Roman" w:hAnsi="Aptos Narrow" w:cs="Times New Roman"/>
                <w:b/>
                <w:bCs/>
                <w:color w:val="000000"/>
                <w:kern w:val="0"/>
                <w:lang w:eastAsia="nb-NO"/>
                <w14:ligatures w14:val="none"/>
              </w:rPr>
            </w:pPr>
            <w:r w:rsidRPr="002D6865">
              <w:rPr>
                <w:rFonts w:ascii="Aptos Narrow" w:eastAsia="Times New Roman" w:hAnsi="Aptos Narrow" w:cs="Times New Roman"/>
                <w:b/>
                <w:bCs/>
                <w:color w:val="FF0000"/>
                <w:kern w:val="0"/>
                <w:lang w:eastAsia="nb-NO"/>
                <w14:ligatures w14:val="none"/>
              </w:rPr>
              <w:t xml:space="preserve">-1 656 </w:t>
            </w:r>
          </w:p>
        </w:tc>
        <w:tc>
          <w:tcPr>
            <w:tcW w:w="1100" w:type="dxa"/>
            <w:tcBorders>
              <w:top w:val="nil"/>
              <w:left w:val="nil"/>
              <w:bottom w:val="single" w:sz="8" w:space="0" w:color="auto"/>
              <w:right w:val="single" w:sz="8" w:space="0" w:color="auto"/>
            </w:tcBorders>
            <w:noWrap/>
            <w:vAlign w:val="bottom"/>
            <w:hideMark/>
          </w:tcPr>
          <w:p w14:paraId="0F806C36" w14:textId="77777777" w:rsidR="002D6865" w:rsidRPr="002D6865" w:rsidRDefault="002D6865" w:rsidP="002D6865">
            <w:pPr>
              <w:spacing w:after="0" w:line="240" w:lineRule="auto"/>
              <w:jc w:val="right"/>
              <w:rPr>
                <w:rFonts w:ascii="Aptos Narrow" w:eastAsia="Times New Roman" w:hAnsi="Aptos Narrow" w:cs="Times New Roman"/>
                <w:b/>
                <w:bCs/>
                <w:color w:val="000000"/>
                <w:kern w:val="0"/>
                <w:lang w:eastAsia="nb-NO"/>
                <w14:ligatures w14:val="none"/>
              </w:rPr>
            </w:pPr>
            <w:r w:rsidRPr="002D6865">
              <w:rPr>
                <w:rFonts w:ascii="Aptos Narrow" w:eastAsia="Times New Roman" w:hAnsi="Aptos Narrow" w:cs="Times New Roman"/>
                <w:b/>
                <w:bCs/>
                <w:color w:val="000000"/>
                <w:kern w:val="0"/>
                <w:lang w:eastAsia="nb-NO"/>
                <w14:ligatures w14:val="none"/>
              </w:rPr>
              <w:t xml:space="preserve">418 </w:t>
            </w:r>
          </w:p>
        </w:tc>
        <w:tc>
          <w:tcPr>
            <w:tcW w:w="1040" w:type="dxa"/>
            <w:tcBorders>
              <w:top w:val="nil"/>
              <w:left w:val="nil"/>
              <w:bottom w:val="single" w:sz="8" w:space="0" w:color="auto"/>
              <w:right w:val="single" w:sz="8" w:space="0" w:color="auto"/>
            </w:tcBorders>
            <w:noWrap/>
            <w:vAlign w:val="bottom"/>
            <w:hideMark/>
          </w:tcPr>
          <w:p w14:paraId="4CC41C13" w14:textId="77777777" w:rsidR="002D6865" w:rsidRPr="002D6865" w:rsidRDefault="002D6865" w:rsidP="002D6865">
            <w:pPr>
              <w:spacing w:after="0" w:line="240" w:lineRule="auto"/>
              <w:jc w:val="right"/>
              <w:rPr>
                <w:rFonts w:ascii="Aptos Narrow" w:eastAsia="Times New Roman" w:hAnsi="Aptos Narrow" w:cs="Times New Roman"/>
                <w:b/>
                <w:bCs/>
                <w:color w:val="000000"/>
                <w:kern w:val="0"/>
                <w:lang w:eastAsia="nb-NO"/>
                <w14:ligatures w14:val="none"/>
              </w:rPr>
            </w:pPr>
            <w:r w:rsidRPr="002D6865">
              <w:rPr>
                <w:rFonts w:ascii="Aptos Narrow" w:eastAsia="Times New Roman" w:hAnsi="Aptos Narrow" w:cs="Times New Roman"/>
                <w:b/>
                <w:bCs/>
                <w:color w:val="000000"/>
                <w:kern w:val="0"/>
                <w:lang w:eastAsia="nb-NO"/>
                <w14:ligatures w14:val="none"/>
              </w:rPr>
              <w:t xml:space="preserve">495 </w:t>
            </w:r>
          </w:p>
        </w:tc>
        <w:tc>
          <w:tcPr>
            <w:tcW w:w="1120" w:type="dxa"/>
            <w:tcBorders>
              <w:top w:val="nil"/>
              <w:left w:val="nil"/>
              <w:bottom w:val="single" w:sz="8" w:space="0" w:color="auto"/>
              <w:right w:val="single" w:sz="8" w:space="0" w:color="auto"/>
            </w:tcBorders>
            <w:noWrap/>
            <w:vAlign w:val="bottom"/>
            <w:hideMark/>
          </w:tcPr>
          <w:p w14:paraId="1A75D12F" w14:textId="77777777" w:rsidR="002D6865" w:rsidRPr="002D6865" w:rsidRDefault="002D6865" w:rsidP="002D6865">
            <w:pPr>
              <w:spacing w:after="0" w:line="240" w:lineRule="auto"/>
              <w:jc w:val="right"/>
              <w:rPr>
                <w:rFonts w:ascii="Aptos Narrow" w:eastAsia="Times New Roman" w:hAnsi="Aptos Narrow" w:cs="Times New Roman"/>
                <w:b/>
                <w:bCs/>
                <w:color w:val="000000"/>
                <w:kern w:val="0"/>
                <w:lang w:eastAsia="nb-NO"/>
                <w14:ligatures w14:val="none"/>
              </w:rPr>
            </w:pPr>
            <w:r w:rsidRPr="002D6865">
              <w:rPr>
                <w:rFonts w:ascii="Aptos Narrow" w:eastAsia="Times New Roman" w:hAnsi="Aptos Narrow" w:cs="Times New Roman"/>
                <w:b/>
                <w:bCs/>
                <w:color w:val="000000"/>
                <w:kern w:val="0"/>
                <w:lang w:eastAsia="nb-NO"/>
                <w14:ligatures w14:val="none"/>
              </w:rPr>
              <w:t xml:space="preserve">488 </w:t>
            </w:r>
          </w:p>
        </w:tc>
      </w:tr>
      <w:tr w:rsidR="002D6865" w:rsidRPr="002D6865" w14:paraId="2045B1C8" w14:textId="77777777" w:rsidTr="002D6865">
        <w:trPr>
          <w:trHeight w:val="300"/>
        </w:trPr>
        <w:tc>
          <w:tcPr>
            <w:tcW w:w="5880" w:type="dxa"/>
            <w:tcBorders>
              <w:top w:val="nil"/>
              <w:left w:val="single" w:sz="8" w:space="0" w:color="auto"/>
              <w:bottom w:val="double" w:sz="6" w:space="0" w:color="auto"/>
              <w:right w:val="single" w:sz="8" w:space="0" w:color="auto"/>
            </w:tcBorders>
            <w:shd w:val="clear" w:color="000000" w:fill="DAF2D0"/>
            <w:noWrap/>
            <w:vAlign w:val="bottom"/>
            <w:hideMark/>
          </w:tcPr>
          <w:p w14:paraId="0FCBD7D9" w14:textId="1F913FD4" w:rsidR="002D6865" w:rsidRPr="002D6865" w:rsidRDefault="002D6865" w:rsidP="002D6865">
            <w:pPr>
              <w:spacing w:after="0" w:line="240" w:lineRule="auto"/>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Balanse/kontrollsum</w:t>
            </w:r>
          </w:p>
        </w:tc>
        <w:tc>
          <w:tcPr>
            <w:tcW w:w="960" w:type="dxa"/>
            <w:tcBorders>
              <w:top w:val="nil"/>
              <w:left w:val="nil"/>
              <w:bottom w:val="double" w:sz="6" w:space="0" w:color="auto"/>
              <w:right w:val="nil"/>
            </w:tcBorders>
            <w:shd w:val="clear" w:color="000000" w:fill="DAF2D0"/>
            <w:noWrap/>
            <w:vAlign w:val="bottom"/>
            <w:hideMark/>
          </w:tcPr>
          <w:p w14:paraId="1A24509D"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0 </w:t>
            </w:r>
          </w:p>
        </w:tc>
        <w:tc>
          <w:tcPr>
            <w:tcW w:w="1100" w:type="dxa"/>
            <w:tcBorders>
              <w:top w:val="nil"/>
              <w:left w:val="nil"/>
              <w:bottom w:val="double" w:sz="6" w:space="0" w:color="auto"/>
              <w:right w:val="nil"/>
            </w:tcBorders>
            <w:shd w:val="clear" w:color="000000" w:fill="DAF2D0"/>
            <w:noWrap/>
            <w:vAlign w:val="bottom"/>
            <w:hideMark/>
          </w:tcPr>
          <w:p w14:paraId="7E355406"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0 </w:t>
            </w:r>
          </w:p>
        </w:tc>
        <w:tc>
          <w:tcPr>
            <w:tcW w:w="1040" w:type="dxa"/>
            <w:tcBorders>
              <w:top w:val="nil"/>
              <w:left w:val="nil"/>
              <w:bottom w:val="double" w:sz="6" w:space="0" w:color="auto"/>
              <w:right w:val="nil"/>
            </w:tcBorders>
            <w:shd w:val="clear" w:color="000000" w:fill="DAF2D0"/>
            <w:noWrap/>
            <w:vAlign w:val="bottom"/>
            <w:hideMark/>
          </w:tcPr>
          <w:p w14:paraId="5EE564D6"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0 </w:t>
            </w:r>
          </w:p>
        </w:tc>
        <w:tc>
          <w:tcPr>
            <w:tcW w:w="1120" w:type="dxa"/>
            <w:tcBorders>
              <w:top w:val="nil"/>
              <w:left w:val="nil"/>
              <w:bottom w:val="double" w:sz="6" w:space="0" w:color="auto"/>
              <w:right w:val="nil"/>
            </w:tcBorders>
            <w:shd w:val="clear" w:color="000000" w:fill="DAF2D0"/>
            <w:noWrap/>
            <w:vAlign w:val="bottom"/>
            <w:hideMark/>
          </w:tcPr>
          <w:p w14:paraId="215A4CEC" w14:textId="77777777" w:rsidR="002D6865" w:rsidRPr="002D6865" w:rsidRDefault="002D6865" w:rsidP="002D6865">
            <w:pPr>
              <w:spacing w:after="0" w:line="240" w:lineRule="auto"/>
              <w:jc w:val="right"/>
              <w:rPr>
                <w:rFonts w:ascii="Aptos Narrow" w:eastAsia="Times New Roman" w:hAnsi="Aptos Narrow" w:cs="Times New Roman"/>
                <w:color w:val="000000"/>
                <w:kern w:val="0"/>
                <w:lang w:eastAsia="nb-NO"/>
                <w14:ligatures w14:val="none"/>
              </w:rPr>
            </w:pPr>
            <w:r w:rsidRPr="002D6865">
              <w:rPr>
                <w:rFonts w:ascii="Aptos Narrow" w:eastAsia="Times New Roman" w:hAnsi="Aptos Narrow" w:cs="Times New Roman"/>
                <w:color w:val="000000"/>
                <w:kern w:val="0"/>
                <w:lang w:eastAsia="nb-NO"/>
                <w14:ligatures w14:val="none"/>
              </w:rPr>
              <w:t xml:space="preserve">0 </w:t>
            </w:r>
          </w:p>
        </w:tc>
      </w:tr>
    </w:tbl>
    <w:p w14:paraId="089FDFAF" w14:textId="77777777" w:rsidR="00EC76FE" w:rsidRDefault="00EC76FE">
      <w:pPr>
        <w:rPr>
          <w:sz w:val="20"/>
          <w:szCs w:val="20"/>
        </w:rPr>
      </w:pPr>
    </w:p>
    <w:p w14:paraId="3718E08A" w14:textId="37631247" w:rsidR="00463ACB" w:rsidRPr="00550A4E" w:rsidRDefault="001F11F3" w:rsidP="00463ACB">
      <w:pPr>
        <w:pStyle w:val="Listeavsnitt"/>
        <w:numPr>
          <w:ilvl w:val="0"/>
          <w:numId w:val="1"/>
        </w:numPr>
        <w:rPr>
          <w:b/>
          <w:bCs/>
          <w:sz w:val="28"/>
          <w:szCs w:val="28"/>
        </w:rPr>
      </w:pPr>
      <w:r>
        <w:rPr>
          <w:b/>
          <w:bCs/>
          <w:i/>
          <w:iCs/>
          <w:sz w:val="28"/>
          <w:szCs w:val="28"/>
        </w:rPr>
        <w:t xml:space="preserve">VIDEREFØRING AV 100% STILLING SOM FRIVILLIGKOORDINATOR OG </w:t>
      </w:r>
      <w:r w:rsidR="00EA35C5">
        <w:rPr>
          <w:b/>
          <w:bCs/>
          <w:i/>
          <w:iCs/>
          <w:sz w:val="28"/>
          <w:szCs w:val="28"/>
        </w:rPr>
        <w:t>100% STILLING SOM KULTURSJEF</w:t>
      </w:r>
    </w:p>
    <w:p w14:paraId="16FC2DE1" w14:textId="3AD8A6DE" w:rsidR="00463ACB" w:rsidRPr="00A2168D" w:rsidRDefault="00412CF4" w:rsidP="00AC4AB9">
      <w:pPr>
        <w:rPr>
          <w:b/>
          <w:bCs/>
          <w:sz w:val="28"/>
          <w:szCs w:val="28"/>
        </w:rPr>
      </w:pPr>
      <w:r w:rsidRPr="00A2168D">
        <w:rPr>
          <w:b/>
          <w:bCs/>
          <w:sz w:val="28"/>
          <w:szCs w:val="28"/>
        </w:rPr>
        <w:t>Forslag:</w:t>
      </w:r>
      <w:r w:rsidRPr="00A2168D">
        <w:rPr>
          <w:sz w:val="28"/>
          <w:szCs w:val="28"/>
        </w:rPr>
        <w:br/>
      </w:r>
      <w:r w:rsidR="00463ACB" w:rsidRPr="00A2168D">
        <w:rPr>
          <w:sz w:val="28"/>
          <w:szCs w:val="28"/>
        </w:rPr>
        <w:t>Det legges inn kr 1,1 mill. hvert år hele perioden</w:t>
      </w:r>
      <w:r w:rsidR="00A2168D" w:rsidRPr="00A2168D">
        <w:rPr>
          <w:sz w:val="28"/>
          <w:szCs w:val="28"/>
        </w:rPr>
        <w:t>, for videreføring av 100% stilling som frivilligkoordinator og 100% stilling som kultursjef.</w:t>
      </w:r>
    </w:p>
    <w:p w14:paraId="3CD72780" w14:textId="77777777" w:rsidR="00C51B59" w:rsidRPr="00C51B59" w:rsidRDefault="00C51B59" w:rsidP="00C51B59">
      <w:pPr>
        <w:rPr>
          <w:sz w:val="28"/>
          <w:szCs w:val="28"/>
        </w:rPr>
      </w:pPr>
    </w:p>
    <w:p w14:paraId="25132A0D" w14:textId="77777777" w:rsidR="00C51B59" w:rsidRPr="00C51B59" w:rsidRDefault="00C51B59" w:rsidP="00C51B59">
      <w:pPr>
        <w:rPr>
          <w:sz w:val="28"/>
          <w:szCs w:val="28"/>
        </w:rPr>
      </w:pPr>
      <w:r w:rsidRPr="00C51B59">
        <w:rPr>
          <w:b/>
          <w:bCs/>
          <w:sz w:val="28"/>
          <w:szCs w:val="28"/>
        </w:rPr>
        <w:t xml:space="preserve">Inndekning 2026: </w:t>
      </w:r>
      <w:r w:rsidRPr="00C51B59">
        <w:rPr>
          <w:sz w:val="28"/>
          <w:szCs w:val="28"/>
        </w:rPr>
        <w:t>Endring skatt/rammetilskudd etter budsjettforlik/disposisjonsfond</w:t>
      </w:r>
    </w:p>
    <w:p w14:paraId="203FCA33" w14:textId="781D7444" w:rsidR="008D1406" w:rsidRDefault="00C51B59" w:rsidP="008D1406">
      <w:pPr>
        <w:rPr>
          <w:sz w:val="28"/>
          <w:szCs w:val="28"/>
        </w:rPr>
      </w:pPr>
      <w:r w:rsidRPr="00C51B59">
        <w:rPr>
          <w:b/>
          <w:bCs/>
          <w:sz w:val="28"/>
          <w:szCs w:val="28"/>
        </w:rPr>
        <w:t>Inndekning 2027-29:</w:t>
      </w:r>
      <w:r w:rsidRPr="00C51B59">
        <w:rPr>
          <w:sz w:val="28"/>
          <w:szCs w:val="28"/>
        </w:rPr>
        <w:t xml:space="preserve"> Endring skatt/rammetilskudd etter budsjettforlik</w:t>
      </w:r>
    </w:p>
    <w:p w14:paraId="49045C05" w14:textId="53C51513" w:rsidR="00550A4E" w:rsidRDefault="00550A4E" w:rsidP="00550A4E">
      <w:pPr>
        <w:rPr>
          <w:sz w:val="28"/>
          <w:szCs w:val="28"/>
        </w:rPr>
      </w:pPr>
    </w:p>
    <w:p w14:paraId="1CE48755" w14:textId="77777777" w:rsidR="00550A4E" w:rsidRDefault="00550A4E" w:rsidP="00550A4E">
      <w:pPr>
        <w:rPr>
          <w:sz w:val="28"/>
          <w:szCs w:val="28"/>
        </w:rPr>
      </w:pPr>
    </w:p>
    <w:p w14:paraId="5B72B3D2" w14:textId="0C61A1FA" w:rsidR="00550A4E" w:rsidRPr="008709E2" w:rsidRDefault="00E87616" w:rsidP="00550A4E">
      <w:pPr>
        <w:pStyle w:val="Listeavsnitt"/>
        <w:numPr>
          <w:ilvl w:val="0"/>
          <w:numId w:val="1"/>
        </w:numPr>
        <w:rPr>
          <w:b/>
          <w:bCs/>
          <w:i/>
          <w:iCs/>
          <w:sz w:val="28"/>
          <w:szCs w:val="28"/>
        </w:rPr>
      </w:pPr>
      <w:r>
        <w:rPr>
          <w:b/>
          <w:bCs/>
          <w:i/>
          <w:iCs/>
          <w:sz w:val="28"/>
          <w:szCs w:val="28"/>
        </w:rPr>
        <w:t>TILSKUDD RISØR BY AS</w:t>
      </w:r>
    </w:p>
    <w:p w14:paraId="1C75B41C" w14:textId="39BACF48" w:rsidR="00CA5472" w:rsidRDefault="00F46CB2" w:rsidP="00CA5472">
      <w:pPr>
        <w:rPr>
          <w:sz w:val="28"/>
          <w:szCs w:val="28"/>
        </w:rPr>
      </w:pPr>
      <w:r w:rsidRPr="00F46CB2">
        <w:rPr>
          <w:b/>
          <w:bCs/>
          <w:sz w:val="28"/>
          <w:szCs w:val="28"/>
        </w:rPr>
        <w:t>Forslag:</w:t>
      </w:r>
      <w:r>
        <w:rPr>
          <w:sz w:val="28"/>
          <w:szCs w:val="28"/>
        </w:rPr>
        <w:br/>
      </w:r>
      <w:r w:rsidR="00550A4E" w:rsidRPr="00F46CB2">
        <w:rPr>
          <w:sz w:val="28"/>
          <w:szCs w:val="28"/>
        </w:rPr>
        <w:t xml:space="preserve">Det legges inn kr </w:t>
      </w:r>
      <w:r w:rsidR="00A357EE" w:rsidRPr="00F46CB2">
        <w:rPr>
          <w:sz w:val="28"/>
          <w:szCs w:val="28"/>
        </w:rPr>
        <w:t>3</w:t>
      </w:r>
      <w:r w:rsidR="00550A4E" w:rsidRPr="00F46CB2">
        <w:rPr>
          <w:sz w:val="28"/>
          <w:szCs w:val="28"/>
        </w:rPr>
        <w:t>00.000 pr år</w:t>
      </w:r>
      <w:r w:rsidRPr="00F46CB2">
        <w:rPr>
          <w:sz w:val="28"/>
          <w:szCs w:val="28"/>
        </w:rPr>
        <w:t xml:space="preserve"> </w:t>
      </w:r>
      <w:r w:rsidR="00185F01">
        <w:rPr>
          <w:sz w:val="28"/>
          <w:szCs w:val="28"/>
        </w:rPr>
        <w:t>i</w:t>
      </w:r>
      <w:r w:rsidRPr="00F46CB2">
        <w:rPr>
          <w:sz w:val="28"/>
          <w:szCs w:val="28"/>
        </w:rPr>
        <w:t xml:space="preserve"> tilskudd </w:t>
      </w:r>
      <w:r w:rsidR="00185F01">
        <w:rPr>
          <w:sz w:val="28"/>
          <w:szCs w:val="28"/>
        </w:rPr>
        <w:t xml:space="preserve">til </w:t>
      </w:r>
      <w:r w:rsidRPr="00F46CB2">
        <w:rPr>
          <w:sz w:val="28"/>
          <w:szCs w:val="28"/>
        </w:rPr>
        <w:t>Risør by AS</w:t>
      </w:r>
      <w:r w:rsidR="00AC4AB9">
        <w:rPr>
          <w:sz w:val="28"/>
          <w:szCs w:val="28"/>
        </w:rPr>
        <w:t xml:space="preserve"> for </w:t>
      </w:r>
      <w:r w:rsidR="00550A4E" w:rsidRPr="00F46CB2">
        <w:rPr>
          <w:sz w:val="28"/>
          <w:szCs w:val="28"/>
        </w:rPr>
        <w:t>hele perioden.</w:t>
      </w:r>
    </w:p>
    <w:p w14:paraId="22C2FA19" w14:textId="77777777" w:rsidR="00CA5472" w:rsidRPr="00CA5472" w:rsidRDefault="00CA5472" w:rsidP="00CA5472">
      <w:pPr>
        <w:rPr>
          <w:sz w:val="28"/>
          <w:szCs w:val="28"/>
        </w:rPr>
      </w:pPr>
    </w:p>
    <w:p w14:paraId="6A8B5D5A" w14:textId="77777777" w:rsidR="00CA5472" w:rsidRDefault="00CA5472" w:rsidP="00CA5472">
      <w:pPr>
        <w:rPr>
          <w:sz w:val="28"/>
          <w:szCs w:val="28"/>
        </w:rPr>
      </w:pPr>
      <w:r>
        <w:rPr>
          <w:b/>
          <w:bCs/>
          <w:sz w:val="28"/>
          <w:szCs w:val="28"/>
        </w:rPr>
        <w:lastRenderedPageBreak/>
        <w:t xml:space="preserve">Inndekning 2026: </w:t>
      </w:r>
      <w:r>
        <w:rPr>
          <w:sz w:val="28"/>
          <w:szCs w:val="28"/>
        </w:rPr>
        <w:t>Endring skatt/rammetilskudd etter budsjettforlik/disposisjonsfond</w:t>
      </w:r>
    </w:p>
    <w:p w14:paraId="7F8934F6" w14:textId="77777777" w:rsidR="00CA5472" w:rsidRDefault="00CA5472" w:rsidP="00CA5472">
      <w:pPr>
        <w:rPr>
          <w:b/>
          <w:bCs/>
          <w:sz w:val="28"/>
          <w:szCs w:val="28"/>
        </w:rPr>
      </w:pPr>
      <w:r>
        <w:rPr>
          <w:b/>
          <w:bCs/>
          <w:sz w:val="28"/>
          <w:szCs w:val="28"/>
        </w:rPr>
        <w:t>Inndekning 2027-29:</w:t>
      </w:r>
      <w:r>
        <w:rPr>
          <w:sz w:val="28"/>
          <w:szCs w:val="28"/>
        </w:rPr>
        <w:t xml:space="preserve"> Endring skatt/rammetilskudd etter budsjettforlik</w:t>
      </w:r>
    </w:p>
    <w:p w14:paraId="355056D1" w14:textId="19B83BA4" w:rsidR="00550A4E" w:rsidRDefault="00AC4AB9" w:rsidP="00550A4E">
      <w:pPr>
        <w:rPr>
          <w:sz w:val="28"/>
          <w:szCs w:val="28"/>
        </w:rPr>
      </w:pPr>
      <w:r>
        <w:rPr>
          <w:sz w:val="28"/>
          <w:szCs w:val="28"/>
        </w:rPr>
        <w:br/>
      </w:r>
    </w:p>
    <w:p w14:paraId="0B574FCA" w14:textId="521DFF1D" w:rsidR="00550A4E" w:rsidRPr="00596876" w:rsidRDefault="008709E2" w:rsidP="00550A4E">
      <w:pPr>
        <w:pStyle w:val="Listeavsnitt"/>
        <w:numPr>
          <w:ilvl w:val="0"/>
          <w:numId w:val="1"/>
        </w:numPr>
        <w:rPr>
          <w:b/>
          <w:bCs/>
          <w:i/>
          <w:iCs/>
          <w:sz w:val="28"/>
          <w:szCs w:val="28"/>
        </w:rPr>
      </w:pPr>
      <w:r>
        <w:rPr>
          <w:b/>
          <w:bCs/>
          <w:i/>
          <w:iCs/>
          <w:sz w:val="28"/>
          <w:szCs w:val="28"/>
        </w:rPr>
        <w:t xml:space="preserve">BÆREKRAFIG DRIFT AV </w:t>
      </w:r>
      <w:r w:rsidR="00596876" w:rsidRPr="00596876">
        <w:rPr>
          <w:b/>
          <w:bCs/>
          <w:i/>
          <w:iCs/>
          <w:sz w:val="28"/>
          <w:szCs w:val="28"/>
        </w:rPr>
        <w:t xml:space="preserve">GALLERI KUNSTPARKEN </w:t>
      </w:r>
    </w:p>
    <w:p w14:paraId="3182EFDD" w14:textId="159DAE96" w:rsidR="00550A4E" w:rsidRDefault="009F62F9" w:rsidP="00AC4AB9">
      <w:pPr>
        <w:rPr>
          <w:sz w:val="28"/>
          <w:szCs w:val="28"/>
        </w:rPr>
      </w:pPr>
      <w:r w:rsidRPr="00AC4AB9">
        <w:rPr>
          <w:b/>
          <w:bCs/>
          <w:sz w:val="28"/>
          <w:szCs w:val="28"/>
        </w:rPr>
        <w:t>Forslag:</w:t>
      </w:r>
    </w:p>
    <w:p w14:paraId="48DB537C" w14:textId="79F23183" w:rsidR="005D3C2C" w:rsidRPr="005D3C2C" w:rsidRDefault="007F41EF" w:rsidP="005D3C2C">
      <w:pPr>
        <w:rPr>
          <w:i/>
          <w:iCs/>
          <w:sz w:val="28"/>
          <w:szCs w:val="28"/>
        </w:rPr>
      </w:pPr>
      <w:r w:rsidRPr="00FD5B4F">
        <w:rPr>
          <w:sz w:val="28"/>
          <w:szCs w:val="28"/>
        </w:rPr>
        <w:t xml:space="preserve">Det legges til kr. 200 000 i budsjettet </w:t>
      </w:r>
      <w:r w:rsidR="00F53A1D">
        <w:rPr>
          <w:sz w:val="28"/>
          <w:szCs w:val="28"/>
        </w:rPr>
        <w:t>for</w:t>
      </w:r>
      <w:r w:rsidRPr="00FD5B4F">
        <w:rPr>
          <w:sz w:val="28"/>
          <w:szCs w:val="28"/>
        </w:rPr>
        <w:t xml:space="preserve"> 2026 til </w:t>
      </w:r>
      <w:r w:rsidR="007B6B6C">
        <w:rPr>
          <w:sz w:val="28"/>
          <w:szCs w:val="28"/>
        </w:rPr>
        <w:t xml:space="preserve">bærekraftig drift av </w:t>
      </w:r>
      <w:r w:rsidRPr="00FD5B4F">
        <w:rPr>
          <w:sz w:val="28"/>
          <w:szCs w:val="28"/>
        </w:rPr>
        <w:t xml:space="preserve">Galleri Kunstparken. </w:t>
      </w:r>
    </w:p>
    <w:p w14:paraId="0DD4EA18" w14:textId="6ACF23A7" w:rsidR="00550A4E" w:rsidRPr="00A843E3" w:rsidRDefault="00070320" w:rsidP="00A843E3">
      <w:pPr>
        <w:rPr>
          <w:sz w:val="28"/>
          <w:szCs w:val="28"/>
        </w:rPr>
      </w:pPr>
      <w:r>
        <w:rPr>
          <w:b/>
          <w:bCs/>
          <w:kern w:val="0"/>
          <w:sz w:val="28"/>
          <w:szCs w:val="28"/>
          <w14:ligatures w14:val="none"/>
        </w:rPr>
        <w:t>Inndekning 2026</w:t>
      </w:r>
      <w:r>
        <w:rPr>
          <w:kern w:val="0"/>
          <w:sz w:val="28"/>
          <w:szCs w:val="28"/>
          <w14:ligatures w14:val="none"/>
        </w:rPr>
        <w:t xml:space="preserve">: </w:t>
      </w:r>
      <w:r>
        <w:rPr>
          <w:kern w:val="0"/>
          <w:sz w:val="28"/>
          <w:szCs w:val="28"/>
          <w14:ligatures w14:val="none"/>
        </w:rPr>
        <w:tab/>
        <w:t>Endring skatt/rammetilskudd etter budsjettforlik/disposisjonsfond</w:t>
      </w:r>
      <w:r w:rsidR="000549C5" w:rsidRPr="00A843E3">
        <w:rPr>
          <w:sz w:val="28"/>
          <w:szCs w:val="28"/>
        </w:rPr>
        <w:br/>
      </w:r>
    </w:p>
    <w:p w14:paraId="66F6F975" w14:textId="77777777" w:rsidR="00B55589" w:rsidRDefault="009F62F9" w:rsidP="00A843E3">
      <w:pPr>
        <w:rPr>
          <w:b/>
          <w:bCs/>
          <w:sz w:val="28"/>
          <w:szCs w:val="28"/>
        </w:rPr>
      </w:pPr>
      <w:r w:rsidRPr="009D6F72">
        <w:rPr>
          <w:b/>
          <w:bCs/>
          <w:sz w:val="28"/>
          <w:szCs w:val="28"/>
        </w:rPr>
        <w:t>Begrunnelse:</w:t>
      </w:r>
    </w:p>
    <w:p w14:paraId="0067A8F0" w14:textId="712E05EF" w:rsidR="00A843E3" w:rsidRPr="00A843E3" w:rsidRDefault="00B55589" w:rsidP="00A843E3">
      <w:pPr>
        <w:rPr>
          <w:sz w:val="28"/>
          <w:szCs w:val="28"/>
        </w:rPr>
      </w:pPr>
      <w:r w:rsidRPr="0020163F">
        <w:rPr>
          <w:i/>
          <w:iCs/>
          <w:sz w:val="28"/>
          <w:szCs w:val="28"/>
        </w:rPr>
        <w:t>Beløpet tilsvarer summen Agder Fylkeskommunes gir i tilskudd pr. år i en toårsperiode. Midlene er avgjørende for å sikre en langsiktig, stabil og helårlig drift av galleriet i en 50% stilling. Tilskuddet øremerkes lønn til daglig leder.</w:t>
      </w:r>
      <w:r w:rsidRPr="0020163F">
        <w:rPr>
          <w:i/>
          <w:iCs/>
          <w:sz w:val="28"/>
          <w:szCs w:val="28"/>
        </w:rPr>
        <w:br/>
      </w:r>
      <w:r w:rsidR="00A843E3">
        <w:rPr>
          <w:b/>
          <w:bCs/>
          <w:sz w:val="28"/>
          <w:szCs w:val="28"/>
        </w:rPr>
        <w:br/>
      </w:r>
      <w:r w:rsidR="00A843E3" w:rsidRPr="00A843E3">
        <w:rPr>
          <w:sz w:val="28"/>
          <w:szCs w:val="28"/>
        </w:rPr>
        <w:t xml:space="preserve">Målet er å opprettholde en profesjonell og helårsbasert drift av Kunstparken, og skal fortsatt være en kunstarena som bidrar til Risørs attraktivitet og omdømme. Denne satsingen gjør at Kunstparken også er en sentral del av Risørs turist- og besøksnæring. </w:t>
      </w:r>
    </w:p>
    <w:p w14:paraId="0707AD78" w14:textId="2EA89B51" w:rsidR="009F62F9" w:rsidRPr="00A843E3" w:rsidRDefault="00A843E3" w:rsidP="009D6F72">
      <w:pPr>
        <w:rPr>
          <w:sz w:val="28"/>
          <w:szCs w:val="28"/>
        </w:rPr>
      </w:pPr>
      <w:r w:rsidRPr="00A843E3">
        <w:rPr>
          <w:sz w:val="28"/>
          <w:szCs w:val="28"/>
        </w:rPr>
        <w:t>Dette driftstilskuddet vil sette Kunstparken i stand til å utvikle inntektsmuligheter for en langsiktig, profesjonell drift. Utvikling og dokumentasjon av et faglig sterkt program og et godt formidlingstilbud over tid vil gi grunnlag for å søke arrangørstøtte* fra Kulturdirektoratet.</w:t>
      </w:r>
    </w:p>
    <w:p w14:paraId="467EBE4B" w14:textId="77777777" w:rsidR="00CC3966" w:rsidRPr="009B5A80" w:rsidRDefault="00CC3966" w:rsidP="009B5A80">
      <w:pPr>
        <w:rPr>
          <w:sz w:val="28"/>
          <w:szCs w:val="28"/>
        </w:rPr>
      </w:pPr>
    </w:p>
    <w:p w14:paraId="3542B84F" w14:textId="77777777" w:rsidR="00CC3966" w:rsidRDefault="00CC3966" w:rsidP="00550A4E">
      <w:pPr>
        <w:pStyle w:val="Listeavsnitt"/>
        <w:rPr>
          <w:sz w:val="28"/>
          <w:szCs w:val="28"/>
        </w:rPr>
      </w:pPr>
    </w:p>
    <w:p w14:paraId="40FBD192" w14:textId="36F18D15" w:rsidR="00550A4E" w:rsidRPr="00BC3CFC" w:rsidRDefault="00BC3CFC" w:rsidP="00550A4E">
      <w:pPr>
        <w:pStyle w:val="Listeavsnitt"/>
        <w:numPr>
          <w:ilvl w:val="0"/>
          <w:numId w:val="1"/>
        </w:numPr>
        <w:rPr>
          <w:b/>
          <w:bCs/>
          <w:i/>
          <w:iCs/>
          <w:sz w:val="28"/>
          <w:szCs w:val="28"/>
        </w:rPr>
      </w:pPr>
      <w:r>
        <w:rPr>
          <w:b/>
          <w:bCs/>
          <w:i/>
          <w:iCs/>
          <w:sz w:val="28"/>
          <w:szCs w:val="28"/>
        </w:rPr>
        <w:t>KUNSTSTIPEND</w:t>
      </w:r>
    </w:p>
    <w:p w14:paraId="0EB6CB45" w14:textId="4DE1D46F" w:rsidR="00550A4E" w:rsidRPr="00AC4AB9" w:rsidRDefault="00AC4AB9" w:rsidP="00AC4AB9">
      <w:pPr>
        <w:rPr>
          <w:sz w:val="28"/>
          <w:szCs w:val="28"/>
        </w:rPr>
      </w:pPr>
      <w:r w:rsidRPr="00AC4AB9">
        <w:rPr>
          <w:b/>
          <w:bCs/>
          <w:sz w:val="28"/>
          <w:szCs w:val="28"/>
        </w:rPr>
        <w:t>Forslag:</w:t>
      </w:r>
      <w:r>
        <w:rPr>
          <w:sz w:val="28"/>
          <w:szCs w:val="28"/>
        </w:rPr>
        <w:br/>
      </w:r>
      <w:r w:rsidR="00550A4E" w:rsidRPr="00AC4AB9">
        <w:rPr>
          <w:sz w:val="28"/>
          <w:szCs w:val="28"/>
        </w:rPr>
        <w:t>Det legges inn kr 115.000 pr.</w:t>
      </w:r>
      <w:r>
        <w:rPr>
          <w:sz w:val="28"/>
          <w:szCs w:val="28"/>
        </w:rPr>
        <w:t xml:space="preserve"> </w:t>
      </w:r>
      <w:r w:rsidR="00550A4E" w:rsidRPr="00AC4AB9">
        <w:rPr>
          <w:sz w:val="28"/>
          <w:szCs w:val="28"/>
        </w:rPr>
        <w:t xml:space="preserve">år. hele perioden for å få kunststipendet </w:t>
      </w:r>
      <w:r w:rsidR="00531B4F">
        <w:rPr>
          <w:sz w:val="28"/>
          <w:szCs w:val="28"/>
        </w:rPr>
        <w:t>tilbake</w:t>
      </w:r>
      <w:r w:rsidR="00550A4E" w:rsidRPr="00AC4AB9">
        <w:rPr>
          <w:sz w:val="28"/>
          <w:szCs w:val="28"/>
        </w:rPr>
        <w:t xml:space="preserve"> på </w:t>
      </w:r>
      <w:r w:rsidR="00435762">
        <w:rPr>
          <w:sz w:val="28"/>
          <w:szCs w:val="28"/>
        </w:rPr>
        <w:t>samme</w:t>
      </w:r>
      <w:r w:rsidR="00550A4E" w:rsidRPr="00AC4AB9">
        <w:rPr>
          <w:sz w:val="28"/>
          <w:szCs w:val="28"/>
        </w:rPr>
        <w:t xml:space="preserve"> nivå </w:t>
      </w:r>
      <w:r w:rsidR="00435762">
        <w:rPr>
          <w:sz w:val="28"/>
          <w:szCs w:val="28"/>
        </w:rPr>
        <w:t xml:space="preserve">som </w:t>
      </w:r>
      <w:r w:rsidR="00550A4E" w:rsidRPr="00AC4AB9">
        <w:rPr>
          <w:sz w:val="28"/>
          <w:szCs w:val="28"/>
        </w:rPr>
        <w:t>tidligere</w:t>
      </w:r>
      <w:r w:rsidR="00531B4F">
        <w:rPr>
          <w:sz w:val="28"/>
          <w:szCs w:val="28"/>
        </w:rPr>
        <w:t xml:space="preserve"> (totalt kr. 230 000)</w:t>
      </w:r>
      <w:r w:rsidR="00550A4E" w:rsidRPr="00AC4AB9">
        <w:rPr>
          <w:sz w:val="28"/>
          <w:szCs w:val="28"/>
        </w:rPr>
        <w:t>.</w:t>
      </w:r>
    </w:p>
    <w:p w14:paraId="121AB8BA" w14:textId="77777777" w:rsidR="006E3B0D" w:rsidRDefault="006E3B0D" w:rsidP="006E3B0D">
      <w:pPr>
        <w:rPr>
          <w:sz w:val="28"/>
          <w:szCs w:val="28"/>
        </w:rPr>
      </w:pPr>
      <w:r>
        <w:rPr>
          <w:b/>
          <w:bCs/>
          <w:sz w:val="28"/>
          <w:szCs w:val="28"/>
        </w:rPr>
        <w:lastRenderedPageBreak/>
        <w:t xml:space="preserve">Inndekning 2026: </w:t>
      </w:r>
      <w:r>
        <w:rPr>
          <w:sz w:val="28"/>
          <w:szCs w:val="28"/>
        </w:rPr>
        <w:t>Endring skatt/rammetilskudd etter budsjettforlik/disposisjonsfond</w:t>
      </w:r>
    </w:p>
    <w:p w14:paraId="262D6983" w14:textId="77777777" w:rsidR="006E3B0D" w:rsidRDefault="006E3B0D" w:rsidP="006E3B0D">
      <w:pPr>
        <w:rPr>
          <w:b/>
          <w:bCs/>
          <w:sz w:val="28"/>
          <w:szCs w:val="28"/>
        </w:rPr>
      </w:pPr>
      <w:r>
        <w:rPr>
          <w:b/>
          <w:bCs/>
          <w:sz w:val="28"/>
          <w:szCs w:val="28"/>
        </w:rPr>
        <w:t>Inndekning 2027-29:</w:t>
      </w:r>
      <w:r>
        <w:rPr>
          <w:sz w:val="28"/>
          <w:szCs w:val="28"/>
        </w:rPr>
        <w:t xml:space="preserve"> Endring skatt/rammetilskudd etter budsjettforlik</w:t>
      </w:r>
    </w:p>
    <w:p w14:paraId="78D2C389" w14:textId="77777777" w:rsidR="00CC3966" w:rsidRPr="009B5A80" w:rsidRDefault="00CC3966" w:rsidP="009B5A80">
      <w:pPr>
        <w:rPr>
          <w:sz w:val="28"/>
          <w:szCs w:val="28"/>
        </w:rPr>
      </w:pPr>
    </w:p>
    <w:p w14:paraId="61A90D23" w14:textId="77777777" w:rsidR="00CC3966" w:rsidRDefault="00CC3966" w:rsidP="00550A4E">
      <w:pPr>
        <w:pStyle w:val="Listeavsnitt"/>
        <w:ind w:left="3540" w:hanging="2820"/>
        <w:rPr>
          <w:sz w:val="28"/>
          <w:szCs w:val="28"/>
        </w:rPr>
      </w:pPr>
    </w:p>
    <w:p w14:paraId="7042E2B4" w14:textId="04A7E40E" w:rsidR="009D6F72" w:rsidRDefault="000438C9" w:rsidP="009D6F72">
      <w:pPr>
        <w:pStyle w:val="Listeavsnitt"/>
        <w:numPr>
          <w:ilvl w:val="0"/>
          <w:numId w:val="1"/>
        </w:numPr>
        <w:ind w:left="644"/>
        <w:rPr>
          <w:b/>
          <w:bCs/>
          <w:sz w:val="28"/>
          <w:szCs w:val="28"/>
        </w:rPr>
      </w:pPr>
      <w:r>
        <w:rPr>
          <w:b/>
          <w:bCs/>
          <w:i/>
          <w:iCs/>
          <w:sz w:val="28"/>
          <w:szCs w:val="28"/>
        </w:rPr>
        <w:t>V</w:t>
      </w:r>
      <w:r w:rsidR="00804DCF">
        <w:rPr>
          <w:b/>
          <w:bCs/>
          <w:i/>
          <w:iCs/>
          <w:sz w:val="28"/>
          <w:szCs w:val="28"/>
        </w:rPr>
        <w:t xml:space="preserve">EDLIKEHOLD AV KOMMUNALE BRYGGER OG BÅTFESTER </w:t>
      </w:r>
    </w:p>
    <w:p w14:paraId="6B07720E" w14:textId="350DEA3D" w:rsidR="00C87552" w:rsidRDefault="009D6F72" w:rsidP="00C87552">
      <w:pPr>
        <w:rPr>
          <w:b/>
          <w:bCs/>
          <w:sz w:val="28"/>
          <w:szCs w:val="28"/>
        </w:rPr>
      </w:pPr>
      <w:r w:rsidRPr="00435B84">
        <w:rPr>
          <w:b/>
          <w:bCs/>
          <w:sz w:val="28"/>
          <w:szCs w:val="28"/>
        </w:rPr>
        <w:t>Forslag:</w:t>
      </w:r>
      <w:r w:rsidRPr="00435B84">
        <w:rPr>
          <w:sz w:val="28"/>
          <w:szCs w:val="28"/>
        </w:rPr>
        <w:br/>
        <w:t>Budsjettet styrkes med 200 000 pr</w:t>
      </w:r>
      <w:r w:rsidR="000438C9">
        <w:rPr>
          <w:sz w:val="28"/>
          <w:szCs w:val="28"/>
        </w:rPr>
        <w:t>.</w:t>
      </w:r>
      <w:r w:rsidRPr="00435B84">
        <w:rPr>
          <w:sz w:val="28"/>
          <w:szCs w:val="28"/>
        </w:rPr>
        <w:t xml:space="preserve"> år i perioden 2026-2029 </w:t>
      </w:r>
      <w:r w:rsidR="000438C9">
        <w:rPr>
          <w:sz w:val="28"/>
          <w:szCs w:val="28"/>
        </w:rPr>
        <w:t>til</w:t>
      </w:r>
      <w:r w:rsidRPr="00435B84">
        <w:rPr>
          <w:sz w:val="28"/>
          <w:szCs w:val="28"/>
        </w:rPr>
        <w:t xml:space="preserve"> økt vedlikehold </w:t>
      </w:r>
      <w:r w:rsidR="000438C9">
        <w:rPr>
          <w:sz w:val="28"/>
          <w:szCs w:val="28"/>
        </w:rPr>
        <w:t xml:space="preserve">av brygger og båtfester </w:t>
      </w:r>
      <w:r w:rsidRPr="00435B84">
        <w:rPr>
          <w:sz w:val="28"/>
          <w:szCs w:val="28"/>
        </w:rPr>
        <w:t>i skjærgården.</w:t>
      </w:r>
      <w:r w:rsidR="00435B84" w:rsidRPr="00435B84">
        <w:rPr>
          <w:b/>
          <w:bCs/>
          <w:sz w:val="28"/>
          <w:szCs w:val="28"/>
        </w:rPr>
        <w:t xml:space="preserve"> </w:t>
      </w:r>
    </w:p>
    <w:p w14:paraId="40BB905A" w14:textId="76A675F0" w:rsidR="00C87552" w:rsidRPr="00C87552" w:rsidRDefault="005E2DA6" w:rsidP="00C87552">
      <w:pPr>
        <w:rPr>
          <w:b/>
          <w:bCs/>
          <w:sz w:val="28"/>
          <w:szCs w:val="28"/>
        </w:rPr>
      </w:pPr>
      <w:r>
        <w:rPr>
          <w:b/>
          <w:bCs/>
          <w:sz w:val="28"/>
          <w:szCs w:val="28"/>
        </w:rPr>
        <w:br/>
      </w:r>
      <w:r w:rsidR="00C87552" w:rsidRPr="00C87552">
        <w:rPr>
          <w:b/>
          <w:bCs/>
          <w:sz w:val="28"/>
          <w:szCs w:val="28"/>
        </w:rPr>
        <w:t xml:space="preserve">Inndekning 2026: </w:t>
      </w:r>
      <w:r w:rsidR="00C87552" w:rsidRPr="00C87552">
        <w:rPr>
          <w:sz w:val="28"/>
          <w:szCs w:val="28"/>
        </w:rPr>
        <w:t>Endring skatt/rammetilskudd etter budsjettforlik/disposisjonsfond</w:t>
      </w:r>
    </w:p>
    <w:p w14:paraId="59C09CF5" w14:textId="51A1468C" w:rsidR="009D6F72" w:rsidRPr="00435B84" w:rsidRDefault="00C87552" w:rsidP="009D6F72">
      <w:pPr>
        <w:rPr>
          <w:b/>
          <w:bCs/>
          <w:sz w:val="28"/>
          <w:szCs w:val="28"/>
        </w:rPr>
      </w:pPr>
      <w:r w:rsidRPr="00C87552">
        <w:rPr>
          <w:b/>
          <w:bCs/>
          <w:sz w:val="28"/>
          <w:szCs w:val="28"/>
        </w:rPr>
        <w:t xml:space="preserve">Inndekning 2027-29: </w:t>
      </w:r>
      <w:r w:rsidRPr="00C87552">
        <w:rPr>
          <w:sz w:val="28"/>
          <w:szCs w:val="28"/>
        </w:rPr>
        <w:t>Endring skatt/rammetilskudd etter budsjettforlik</w:t>
      </w:r>
    </w:p>
    <w:p w14:paraId="310678CD" w14:textId="3DEE6877" w:rsidR="00F723A2" w:rsidRPr="00435B84" w:rsidRDefault="00F723A2" w:rsidP="00435B84">
      <w:pPr>
        <w:rPr>
          <w:b/>
          <w:bCs/>
          <w:sz w:val="28"/>
          <w:szCs w:val="28"/>
        </w:rPr>
      </w:pPr>
      <w:r w:rsidRPr="009D6F72">
        <w:rPr>
          <w:b/>
          <w:bCs/>
          <w:sz w:val="28"/>
          <w:szCs w:val="28"/>
        </w:rPr>
        <w:br/>
      </w:r>
      <w:r w:rsidR="00435B84">
        <w:rPr>
          <w:b/>
          <w:bCs/>
          <w:sz w:val="28"/>
          <w:szCs w:val="28"/>
        </w:rPr>
        <w:t>Begrunnelse:</w:t>
      </w:r>
    </w:p>
    <w:p w14:paraId="77B778AE" w14:textId="177B5051" w:rsidR="00F43629" w:rsidRPr="00D44CE6" w:rsidRDefault="0073738C" w:rsidP="00435B84">
      <w:pPr>
        <w:rPr>
          <w:i/>
          <w:iCs/>
          <w:sz w:val="28"/>
          <w:szCs w:val="28"/>
        </w:rPr>
      </w:pPr>
      <w:r w:rsidRPr="00D44CE6">
        <w:rPr>
          <w:i/>
          <w:iCs/>
          <w:sz w:val="28"/>
          <w:szCs w:val="28"/>
        </w:rPr>
        <w:t xml:space="preserve">Mange </w:t>
      </w:r>
      <w:r w:rsidR="008565A3" w:rsidRPr="00D44CE6">
        <w:rPr>
          <w:i/>
          <w:iCs/>
          <w:sz w:val="28"/>
          <w:szCs w:val="28"/>
        </w:rPr>
        <w:t xml:space="preserve">kommunale </w:t>
      </w:r>
      <w:r w:rsidRPr="00D44CE6">
        <w:rPr>
          <w:i/>
          <w:iCs/>
          <w:sz w:val="28"/>
          <w:szCs w:val="28"/>
        </w:rPr>
        <w:t xml:space="preserve">brygger og båtfester </w:t>
      </w:r>
      <w:r w:rsidR="00B70520" w:rsidRPr="00D44CE6">
        <w:rPr>
          <w:i/>
          <w:iCs/>
          <w:sz w:val="28"/>
          <w:szCs w:val="28"/>
        </w:rPr>
        <w:t>i Risørskj</w:t>
      </w:r>
      <w:r w:rsidR="00F43629" w:rsidRPr="00D44CE6">
        <w:rPr>
          <w:i/>
          <w:iCs/>
          <w:sz w:val="28"/>
          <w:szCs w:val="28"/>
        </w:rPr>
        <w:t>æ</w:t>
      </w:r>
      <w:r w:rsidR="00B70520" w:rsidRPr="00D44CE6">
        <w:rPr>
          <w:i/>
          <w:iCs/>
          <w:sz w:val="28"/>
          <w:szCs w:val="28"/>
        </w:rPr>
        <w:t>rgården har behov for oppgradering</w:t>
      </w:r>
      <w:r w:rsidR="008565A3" w:rsidRPr="00D44CE6">
        <w:rPr>
          <w:i/>
          <w:iCs/>
          <w:sz w:val="28"/>
          <w:szCs w:val="28"/>
        </w:rPr>
        <w:t>, og bør prioroteres.</w:t>
      </w:r>
      <w:r w:rsidR="00B70520" w:rsidRPr="00D44CE6">
        <w:rPr>
          <w:i/>
          <w:iCs/>
          <w:sz w:val="28"/>
          <w:szCs w:val="28"/>
        </w:rPr>
        <w:t xml:space="preserve"> </w:t>
      </w:r>
    </w:p>
    <w:p w14:paraId="60551D92" w14:textId="40DC6F78" w:rsidR="00F723A2" w:rsidRPr="00D44CE6" w:rsidRDefault="00BF4D03" w:rsidP="00435B84">
      <w:pPr>
        <w:rPr>
          <w:i/>
          <w:iCs/>
          <w:sz w:val="28"/>
          <w:szCs w:val="28"/>
        </w:rPr>
      </w:pPr>
      <w:r w:rsidRPr="00D44CE6">
        <w:rPr>
          <w:i/>
          <w:iCs/>
          <w:sz w:val="28"/>
          <w:szCs w:val="28"/>
        </w:rPr>
        <w:t>Det er</w:t>
      </w:r>
      <w:r w:rsidR="003001E0" w:rsidRPr="00D44CE6">
        <w:rPr>
          <w:i/>
          <w:iCs/>
          <w:sz w:val="28"/>
          <w:szCs w:val="28"/>
        </w:rPr>
        <w:t xml:space="preserve"> </w:t>
      </w:r>
      <w:r w:rsidR="00F723A2" w:rsidRPr="00D44CE6">
        <w:rPr>
          <w:i/>
          <w:iCs/>
          <w:sz w:val="28"/>
          <w:szCs w:val="28"/>
        </w:rPr>
        <w:t xml:space="preserve">viktig at </w:t>
      </w:r>
      <w:r w:rsidRPr="00D44CE6">
        <w:rPr>
          <w:i/>
          <w:iCs/>
          <w:sz w:val="28"/>
          <w:szCs w:val="28"/>
        </w:rPr>
        <w:t xml:space="preserve">dette </w:t>
      </w:r>
      <w:r w:rsidR="00FE2CF8" w:rsidRPr="00D44CE6">
        <w:rPr>
          <w:i/>
          <w:iCs/>
          <w:sz w:val="28"/>
          <w:szCs w:val="28"/>
        </w:rPr>
        <w:t xml:space="preserve">vedlikeholdes og </w:t>
      </w:r>
      <w:r w:rsidR="00F723A2" w:rsidRPr="00D44CE6">
        <w:rPr>
          <w:i/>
          <w:iCs/>
          <w:sz w:val="28"/>
          <w:szCs w:val="28"/>
        </w:rPr>
        <w:t>er i god og forsvarlig stand,</w:t>
      </w:r>
      <w:r w:rsidR="00D44CE6" w:rsidRPr="00D44CE6">
        <w:rPr>
          <w:i/>
          <w:iCs/>
          <w:sz w:val="28"/>
          <w:szCs w:val="28"/>
        </w:rPr>
        <w:t xml:space="preserve"> noe som også øker trygghet og </w:t>
      </w:r>
      <w:proofErr w:type="gramStart"/>
      <w:r w:rsidR="00D44CE6" w:rsidRPr="00D44CE6">
        <w:rPr>
          <w:i/>
          <w:iCs/>
          <w:sz w:val="28"/>
          <w:szCs w:val="28"/>
        </w:rPr>
        <w:t>ikke  minst</w:t>
      </w:r>
      <w:proofErr w:type="gramEnd"/>
      <w:r w:rsidR="00D44CE6" w:rsidRPr="00D44CE6">
        <w:rPr>
          <w:i/>
          <w:iCs/>
          <w:sz w:val="28"/>
          <w:szCs w:val="28"/>
        </w:rPr>
        <w:t xml:space="preserve"> </w:t>
      </w:r>
      <w:r w:rsidR="00F723A2" w:rsidRPr="00D44CE6">
        <w:rPr>
          <w:i/>
          <w:iCs/>
          <w:sz w:val="28"/>
          <w:szCs w:val="28"/>
        </w:rPr>
        <w:t>tilgjengelig</w:t>
      </w:r>
      <w:r w:rsidR="00D44CE6" w:rsidRPr="00D44CE6">
        <w:rPr>
          <w:i/>
          <w:iCs/>
          <w:sz w:val="28"/>
          <w:szCs w:val="28"/>
        </w:rPr>
        <w:t>het</w:t>
      </w:r>
      <w:r w:rsidR="00787816" w:rsidRPr="00D44CE6">
        <w:rPr>
          <w:i/>
          <w:iCs/>
          <w:sz w:val="28"/>
          <w:szCs w:val="28"/>
        </w:rPr>
        <w:t xml:space="preserve">. Dette er viktig for </w:t>
      </w:r>
      <w:r w:rsidR="003265BD" w:rsidRPr="00D44CE6">
        <w:rPr>
          <w:i/>
          <w:iCs/>
          <w:sz w:val="28"/>
          <w:szCs w:val="28"/>
        </w:rPr>
        <w:t>både</w:t>
      </w:r>
      <w:r w:rsidR="00787816" w:rsidRPr="00D44CE6">
        <w:rPr>
          <w:i/>
          <w:iCs/>
          <w:sz w:val="28"/>
          <w:szCs w:val="28"/>
        </w:rPr>
        <w:t xml:space="preserve"> </w:t>
      </w:r>
      <w:r w:rsidR="003001E0" w:rsidRPr="00D44CE6">
        <w:rPr>
          <w:i/>
          <w:iCs/>
          <w:sz w:val="28"/>
          <w:szCs w:val="28"/>
        </w:rPr>
        <w:t>innbyggere</w:t>
      </w:r>
      <w:r w:rsidR="00947133" w:rsidRPr="00D44CE6">
        <w:rPr>
          <w:i/>
          <w:iCs/>
          <w:sz w:val="28"/>
          <w:szCs w:val="28"/>
        </w:rPr>
        <w:t xml:space="preserve"> og båtturister</w:t>
      </w:r>
      <w:r w:rsidR="003001E0" w:rsidRPr="00D44CE6">
        <w:rPr>
          <w:i/>
          <w:iCs/>
          <w:sz w:val="28"/>
          <w:szCs w:val="28"/>
        </w:rPr>
        <w:t xml:space="preserve">, og </w:t>
      </w:r>
      <w:r w:rsidR="003265BD" w:rsidRPr="00D44CE6">
        <w:rPr>
          <w:i/>
          <w:iCs/>
          <w:sz w:val="28"/>
          <w:szCs w:val="28"/>
        </w:rPr>
        <w:t>bidrar til økt</w:t>
      </w:r>
      <w:r w:rsidR="003001E0" w:rsidRPr="00D44CE6">
        <w:rPr>
          <w:i/>
          <w:iCs/>
          <w:sz w:val="28"/>
          <w:szCs w:val="28"/>
        </w:rPr>
        <w:t xml:space="preserve"> </w:t>
      </w:r>
      <w:r w:rsidR="00787816" w:rsidRPr="00D44CE6">
        <w:rPr>
          <w:i/>
          <w:iCs/>
          <w:sz w:val="28"/>
          <w:szCs w:val="28"/>
        </w:rPr>
        <w:t>attraktivitet</w:t>
      </w:r>
      <w:r w:rsidR="00DC6FFE" w:rsidRPr="00D44CE6">
        <w:rPr>
          <w:i/>
          <w:iCs/>
          <w:sz w:val="28"/>
          <w:szCs w:val="28"/>
        </w:rPr>
        <w:t xml:space="preserve"> for Risør</w:t>
      </w:r>
      <w:r w:rsidR="00947133" w:rsidRPr="00D44CE6">
        <w:rPr>
          <w:i/>
          <w:iCs/>
          <w:sz w:val="28"/>
          <w:szCs w:val="28"/>
        </w:rPr>
        <w:t xml:space="preserve"> som besøksdestinasjon</w:t>
      </w:r>
      <w:r w:rsidR="00F723A2" w:rsidRPr="00D44CE6">
        <w:rPr>
          <w:i/>
          <w:iCs/>
          <w:sz w:val="28"/>
          <w:szCs w:val="28"/>
        </w:rPr>
        <w:t>.</w:t>
      </w:r>
    </w:p>
    <w:p w14:paraId="4F682875" w14:textId="77777777" w:rsidR="00CC3966" w:rsidRPr="009B5A80" w:rsidRDefault="00CC3966" w:rsidP="009B5A80">
      <w:pPr>
        <w:rPr>
          <w:sz w:val="28"/>
          <w:szCs w:val="28"/>
        </w:rPr>
      </w:pPr>
    </w:p>
    <w:p w14:paraId="01AAD356" w14:textId="77777777" w:rsidR="00471939" w:rsidRPr="00A238BF" w:rsidRDefault="00471939" w:rsidP="00F74157">
      <w:pPr>
        <w:rPr>
          <w:rFonts w:eastAsia="Times New Roman"/>
          <w:b/>
          <w:bCs/>
          <w:color w:val="000000"/>
        </w:rPr>
      </w:pPr>
    </w:p>
    <w:p w14:paraId="79B0F9E8" w14:textId="4445F484" w:rsidR="003730CC" w:rsidRPr="00A238BF" w:rsidRDefault="00864B09" w:rsidP="00A238BF">
      <w:pPr>
        <w:pStyle w:val="Listeavsnitt"/>
        <w:numPr>
          <w:ilvl w:val="0"/>
          <w:numId w:val="1"/>
        </w:numPr>
        <w:rPr>
          <w:rFonts w:eastAsia="Times New Roman"/>
          <w:i/>
          <w:iCs/>
          <w:color w:val="000000"/>
          <w:sz w:val="28"/>
          <w:szCs w:val="28"/>
        </w:rPr>
      </w:pPr>
      <w:r w:rsidRPr="00A238BF">
        <w:rPr>
          <w:rFonts w:eastAsia="Times New Roman"/>
          <w:b/>
          <w:bCs/>
          <w:i/>
          <w:iCs/>
          <w:color w:val="000000"/>
          <w:sz w:val="28"/>
          <w:szCs w:val="28"/>
        </w:rPr>
        <w:t>STYRKE</w:t>
      </w:r>
      <w:r w:rsidR="00BD210A">
        <w:rPr>
          <w:rFonts w:eastAsia="Times New Roman"/>
          <w:b/>
          <w:bCs/>
          <w:i/>
          <w:iCs/>
          <w:color w:val="000000"/>
          <w:sz w:val="28"/>
          <w:szCs w:val="28"/>
        </w:rPr>
        <w:t>T</w:t>
      </w:r>
      <w:r w:rsidRPr="00A238BF">
        <w:rPr>
          <w:rFonts w:eastAsia="Times New Roman"/>
          <w:b/>
          <w:bCs/>
          <w:i/>
          <w:iCs/>
          <w:color w:val="000000"/>
          <w:sz w:val="28"/>
          <w:szCs w:val="28"/>
        </w:rPr>
        <w:t xml:space="preserve"> BEMANNING I HJEMMETJENESTEN </w:t>
      </w:r>
    </w:p>
    <w:p w14:paraId="249A7818" w14:textId="5E86A029" w:rsidR="00691A2F" w:rsidRPr="00691A2F" w:rsidRDefault="00B01757" w:rsidP="00691A2F">
      <w:pPr>
        <w:rPr>
          <w:rFonts w:eastAsia="Times New Roman"/>
          <w:b/>
          <w:bCs/>
          <w:sz w:val="28"/>
          <w:szCs w:val="28"/>
        </w:rPr>
      </w:pPr>
      <w:r w:rsidRPr="003730CC">
        <w:rPr>
          <w:rFonts w:eastAsia="Times New Roman"/>
          <w:b/>
          <w:bCs/>
          <w:color w:val="000000"/>
          <w:sz w:val="28"/>
          <w:szCs w:val="28"/>
        </w:rPr>
        <w:t>Forslag</w:t>
      </w:r>
      <w:r w:rsidRPr="005C0EAB">
        <w:rPr>
          <w:rFonts w:eastAsia="Times New Roman"/>
          <w:b/>
          <w:bCs/>
          <w:sz w:val="28"/>
          <w:szCs w:val="28"/>
        </w:rPr>
        <w:t>:</w:t>
      </w:r>
      <w:r w:rsidR="00F74157" w:rsidRPr="005C0EAB">
        <w:rPr>
          <w:rFonts w:eastAsia="Times New Roman"/>
          <w:b/>
          <w:bCs/>
          <w:sz w:val="28"/>
          <w:szCs w:val="28"/>
        </w:rPr>
        <w:t xml:space="preserve"> </w:t>
      </w:r>
      <w:r w:rsidRPr="005C0EAB">
        <w:rPr>
          <w:rFonts w:eastAsia="Times New Roman"/>
          <w:b/>
          <w:bCs/>
          <w:sz w:val="28"/>
          <w:szCs w:val="28"/>
        </w:rPr>
        <w:br/>
      </w:r>
      <w:r w:rsidR="00F74157" w:rsidRPr="005C0EAB">
        <w:rPr>
          <w:rFonts w:eastAsia="Times New Roman"/>
          <w:sz w:val="28"/>
          <w:szCs w:val="28"/>
        </w:rPr>
        <w:t>Det legges inn kr 1 </w:t>
      </w:r>
      <w:r w:rsidR="00997C2F" w:rsidRPr="005C0EAB">
        <w:rPr>
          <w:rFonts w:eastAsia="Times New Roman"/>
          <w:sz w:val="28"/>
          <w:szCs w:val="28"/>
        </w:rPr>
        <w:t xml:space="preserve">mill. </w:t>
      </w:r>
      <w:r w:rsidR="005077EF" w:rsidRPr="005C0EAB">
        <w:rPr>
          <w:rFonts w:eastAsia="Times New Roman"/>
          <w:sz w:val="28"/>
          <w:szCs w:val="28"/>
        </w:rPr>
        <w:t xml:space="preserve">i økte rammer </w:t>
      </w:r>
      <w:r w:rsidR="00E10B08" w:rsidRPr="005C0EAB">
        <w:rPr>
          <w:rFonts w:eastAsia="Times New Roman"/>
          <w:sz w:val="28"/>
          <w:szCs w:val="28"/>
        </w:rPr>
        <w:t>i sektor for helse</w:t>
      </w:r>
      <w:r w:rsidR="005631D5" w:rsidRPr="005C0EAB">
        <w:rPr>
          <w:rFonts w:eastAsia="Times New Roman"/>
          <w:sz w:val="28"/>
          <w:szCs w:val="28"/>
        </w:rPr>
        <w:t xml:space="preserve"> og omsorg</w:t>
      </w:r>
      <w:r w:rsidR="008E4119" w:rsidRPr="005C0EAB">
        <w:rPr>
          <w:rFonts w:eastAsia="Times New Roman"/>
          <w:sz w:val="28"/>
          <w:szCs w:val="28"/>
        </w:rPr>
        <w:t xml:space="preserve">, </w:t>
      </w:r>
      <w:r w:rsidR="00216589" w:rsidRPr="005C0EAB">
        <w:rPr>
          <w:rFonts w:eastAsia="Times New Roman"/>
          <w:sz w:val="28"/>
          <w:szCs w:val="28"/>
        </w:rPr>
        <w:t>øremerke</w:t>
      </w:r>
      <w:r w:rsidR="008E4119" w:rsidRPr="005C0EAB">
        <w:rPr>
          <w:rFonts w:eastAsia="Times New Roman"/>
          <w:sz w:val="28"/>
          <w:szCs w:val="28"/>
        </w:rPr>
        <w:t>t</w:t>
      </w:r>
      <w:r w:rsidR="00216589" w:rsidRPr="005C0EAB">
        <w:rPr>
          <w:rFonts w:eastAsia="Times New Roman"/>
          <w:sz w:val="28"/>
          <w:szCs w:val="28"/>
        </w:rPr>
        <w:t xml:space="preserve"> </w:t>
      </w:r>
      <w:r w:rsidR="00F74157" w:rsidRPr="005C0EAB">
        <w:rPr>
          <w:rFonts w:eastAsia="Times New Roman"/>
          <w:sz w:val="28"/>
          <w:szCs w:val="28"/>
        </w:rPr>
        <w:t>styrke</w:t>
      </w:r>
      <w:r w:rsidR="00216589" w:rsidRPr="005C0EAB">
        <w:rPr>
          <w:rFonts w:eastAsia="Times New Roman"/>
          <w:sz w:val="28"/>
          <w:szCs w:val="28"/>
        </w:rPr>
        <w:t>t</w:t>
      </w:r>
      <w:r w:rsidR="00F74157" w:rsidRPr="005C0EAB">
        <w:rPr>
          <w:rFonts w:eastAsia="Times New Roman"/>
          <w:sz w:val="28"/>
          <w:szCs w:val="28"/>
        </w:rPr>
        <w:t xml:space="preserve"> </w:t>
      </w:r>
      <w:r w:rsidR="009D7D5A" w:rsidRPr="005C0EAB">
        <w:rPr>
          <w:rFonts w:eastAsia="Times New Roman"/>
          <w:sz w:val="28"/>
          <w:szCs w:val="28"/>
        </w:rPr>
        <w:t>grunn</w:t>
      </w:r>
      <w:r w:rsidR="00F74157" w:rsidRPr="005C0EAB">
        <w:rPr>
          <w:rFonts w:eastAsia="Times New Roman"/>
          <w:sz w:val="28"/>
          <w:szCs w:val="28"/>
        </w:rPr>
        <w:t>bemanning</w:t>
      </w:r>
      <w:r w:rsidR="00055953" w:rsidRPr="005C0EAB">
        <w:rPr>
          <w:rFonts w:eastAsia="Times New Roman"/>
          <w:sz w:val="28"/>
          <w:szCs w:val="28"/>
        </w:rPr>
        <w:t xml:space="preserve"> i hjemmetjenesten</w:t>
      </w:r>
      <w:r w:rsidR="008E4119" w:rsidRPr="005C0EAB">
        <w:rPr>
          <w:rFonts w:eastAsia="Times New Roman"/>
          <w:sz w:val="28"/>
          <w:szCs w:val="28"/>
        </w:rPr>
        <w:t xml:space="preserve">. </w:t>
      </w:r>
      <w:r w:rsidR="00F329B9">
        <w:rPr>
          <w:rFonts w:eastAsia="Times New Roman"/>
          <w:sz w:val="28"/>
          <w:szCs w:val="28"/>
        </w:rPr>
        <w:br/>
      </w:r>
      <w:r w:rsidR="005E2DA6">
        <w:rPr>
          <w:rFonts w:eastAsia="Times New Roman"/>
          <w:sz w:val="28"/>
          <w:szCs w:val="28"/>
        </w:rPr>
        <w:br/>
      </w:r>
      <w:r w:rsidR="00691A2F" w:rsidRPr="00691A2F">
        <w:rPr>
          <w:rFonts w:eastAsia="Times New Roman"/>
          <w:b/>
          <w:bCs/>
          <w:sz w:val="28"/>
          <w:szCs w:val="28"/>
        </w:rPr>
        <w:t xml:space="preserve">Inndekning 2026: </w:t>
      </w:r>
      <w:r w:rsidR="00691A2F" w:rsidRPr="00691A2F">
        <w:rPr>
          <w:rFonts w:eastAsia="Times New Roman"/>
          <w:sz w:val="28"/>
          <w:szCs w:val="28"/>
        </w:rPr>
        <w:t>Endring skatt/rammetilskudd etter budsjettforlik/disposisjonsfond</w:t>
      </w:r>
    </w:p>
    <w:p w14:paraId="19EE1FBB" w14:textId="70AEDE0F" w:rsidR="00997C2F" w:rsidRPr="00691A2F" w:rsidRDefault="00691A2F" w:rsidP="00997C2F">
      <w:pPr>
        <w:rPr>
          <w:rFonts w:eastAsia="Times New Roman"/>
          <w:b/>
          <w:bCs/>
          <w:sz w:val="28"/>
          <w:szCs w:val="28"/>
        </w:rPr>
      </w:pPr>
      <w:r w:rsidRPr="00691A2F">
        <w:rPr>
          <w:rFonts w:eastAsia="Times New Roman"/>
          <w:b/>
          <w:bCs/>
          <w:sz w:val="28"/>
          <w:szCs w:val="28"/>
        </w:rPr>
        <w:t xml:space="preserve">Inndekning 2027-29: </w:t>
      </w:r>
      <w:r w:rsidRPr="00691A2F">
        <w:rPr>
          <w:rFonts w:eastAsia="Times New Roman"/>
          <w:sz w:val="28"/>
          <w:szCs w:val="28"/>
        </w:rPr>
        <w:t>Endring skatt/rammetilskudd etter budsjettforlik</w:t>
      </w:r>
    </w:p>
    <w:p w14:paraId="0F795D05" w14:textId="405599DF" w:rsidR="004000D5" w:rsidRDefault="004000D5" w:rsidP="003730CC">
      <w:pPr>
        <w:rPr>
          <w:rFonts w:eastAsia="Times New Roman"/>
          <w:color w:val="EE0000"/>
          <w:sz w:val="28"/>
          <w:szCs w:val="28"/>
        </w:rPr>
      </w:pPr>
    </w:p>
    <w:p w14:paraId="15F7F02D" w14:textId="4100E82A" w:rsidR="005C7A76" w:rsidRDefault="00997C2F" w:rsidP="003730CC">
      <w:pPr>
        <w:rPr>
          <w:rFonts w:eastAsia="Times New Roman"/>
          <w:color w:val="000000"/>
          <w:sz w:val="28"/>
          <w:szCs w:val="28"/>
        </w:rPr>
      </w:pPr>
      <w:r>
        <w:rPr>
          <w:rFonts w:eastAsia="Times New Roman"/>
          <w:b/>
          <w:bCs/>
          <w:sz w:val="28"/>
          <w:szCs w:val="28"/>
        </w:rPr>
        <w:t xml:space="preserve">Begrunnelse: </w:t>
      </w:r>
      <w:r w:rsidR="00F329B9">
        <w:rPr>
          <w:rFonts w:eastAsia="Times New Roman"/>
          <w:b/>
          <w:bCs/>
          <w:sz w:val="28"/>
          <w:szCs w:val="28"/>
        </w:rPr>
        <w:br/>
      </w:r>
      <w:r w:rsidR="00F329B9" w:rsidRPr="00F329B9">
        <w:rPr>
          <w:rFonts w:eastAsia="Times New Roman"/>
          <w:i/>
          <w:iCs/>
          <w:sz w:val="28"/>
          <w:szCs w:val="28"/>
        </w:rPr>
        <w:t>Dette skal bidra til langsiktig og forebyggende satsing, som vil komme den negative demografiske utviklingen i møte, og styrke framtidens økte utfordringer og belastning for pårørende til hjemmeboende.</w:t>
      </w:r>
      <w:r w:rsidR="00F329B9">
        <w:rPr>
          <w:rFonts w:eastAsia="Times New Roman"/>
          <w:sz w:val="28"/>
          <w:szCs w:val="28"/>
        </w:rPr>
        <w:br/>
      </w:r>
      <w:r w:rsidR="005978E8">
        <w:rPr>
          <w:rFonts w:eastAsia="Times New Roman"/>
          <w:color w:val="EE0000"/>
          <w:sz w:val="28"/>
          <w:szCs w:val="28"/>
        </w:rPr>
        <w:br/>
      </w:r>
      <w:r w:rsidR="005978E8" w:rsidRPr="005978E8">
        <w:rPr>
          <w:rFonts w:eastAsia="Times New Roman"/>
          <w:color w:val="000000"/>
          <w:sz w:val="28"/>
          <w:szCs w:val="28"/>
        </w:rPr>
        <w:t xml:space="preserve">Det </w:t>
      </w:r>
      <w:r w:rsidR="008849FC">
        <w:rPr>
          <w:rFonts w:eastAsia="Times New Roman"/>
          <w:color w:val="000000"/>
          <w:sz w:val="28"/>
          <w:szCs w:val="28"/>
        </w:rPr>
        <w:t xml:space="preserve">pekes på </w:t>
      </w:r>
      <w:r w:rsidR="005C0EAB">
        <w:rPr>
          <w:rFonts w:eastAsia="Times New Roman"/>
          <w:color w:val="000000"/>
          <w:sz w:val="28"/>
          <w:szCs w:val="28"/>
        </w:rPr>
        <w:t xml:space="preserve">at </w:t>
      </w:r>
      <w:r w:rsidR="005978E8" w:rsidRPr="005978E8">
        <w:rPr>
          <w:rFonts w:eastAsia="Times New Roman"/>
          <w:color w:val="000000"/>
          <w:sz w:val="28"/>
          <w:szCs w:val="28"/>
        </w:rPr>
        <w:t>Risør</w:t>
      </w:r>
      <w:r w:rsidR="005C0EAB">
        <w:rPr>
          <w:rFonts w:eastAsia="Times New Roman"/>
          <w:color w:val="000000"/>
          <w:sz w:val="28"/>
          <w:szCs w:val="28"/>
        </w:rPr>
        <w:t>s</w:t>
      </w:r>
      <w:r w:rsidR="005978E8" w:rsidRPr="005978E8">
        <w:rPr>
          <w:rFonts w:eastAsia="Times New Roman"/>
          <w:color w:val="000000"/>
          <w:sz w:val="28"/>
          <w:szCs w:val="28"/>
        </w:rPr>
        <w:t xml:space="preserve"> to hovedutfordringer er demografi og utenforskap. I vår kommune ligger</w:t>
      </w:r>
      <w:r w:rsidR="007E408B">
        <w:rPr>
          <w:rFonts w:eastAsia="Times New Roman"/>
          <w:color w:val="000000"/>
          <w:sz w:val="28"/>
          <w:szCs w:val="28"/>
        </w:rPr>
        <w:t xml:space="preserve"> negativt langt foran landsprognosen, </w:t>
      </w:r>
      <w:r w:rsidR="0065493D">
        <w:rPr>
          <w:rFonts w:eastAsia="Times New Roman"/>
          <w:color w:val="000000"/>
          <w:sz w:val="28"/>
          <w:szCs w:val="28"/>
        </w:rPr>
        <w:t>ved at</w:t>
      </w:r>
      <w:r w:rsidR="005978E8" w:rsidRPr="005978E8">
        <w:rPr>
          <w:rFonts w:eastAsia="Times New Roman"/>
          <w:color w:val="000000"/>
          <w:sz w:val="28"/>
          <w:szCs w:val="28"/>
        </w:rPr>
        <w:t xml:space="preserve"> vi</w:t>
      </w:r>
      <w:r w:rsidR="0065493D">
        <w:rPr>
          <w:rFonts w:eastAsia="Times New Roman"/>
          <w:color w:val="000000"/>
          <w:sz w:val="28"/>
          <w:szCs w:val="28"/>
        </w:rPr>
        <w:t xml:space="preserve"> i 2025 er</w:t>
      </w:r>
      <w:r w:rsidR="007E408B">
        <w:rPr>
          <w:rFonts w:eastAsia="Times New Roman"/>
          <w:color w:val="000000"/>
          <w:sz w:val="28"/>
          <w:szCs w:val="28"/>
        </w:rPr>
        <w:t xml:space="preserve"> </w:t>
      </w:r>
      <w:r w:rsidR="005978E8" w:rsidRPr="005978E8">
        <w:rPr>
          <w:rFonts w:eastAsia="Times New Roman"/>
          <w:color w:val="000000"/>
          <w:sz w:val="28"/>
          <w:szCs w:val="28"/>
        </w:rPr>
        <w:t xml:space="preserve">på samme andel eldre som resten av landet vil nå i 2040. Vi har nær 200 </w:t>
      </w:r>
      <w:r w:rsidR="005C7A76">
        <w:rPr>
          <w:rFonts w:eastAsia="Times New Roman"/>
          <w:color w:val="000000"/>
          <w:sz w:val="28"/>
          <w:szCs w:val="28"/>
        </w:rPr>
        <w:t>personer</w:t>
      </w:r>
      <w:r w:rsidR="005978E8" w:rsidRPr="005978E8">
        <w:rPr>
          <w:rFonts w:eastAsia="Times New Roman"/>
          <w:color w:val="000000"/>
          <w:sz w:val="28"/>
          <w:szCs w:val="28"/>
        </w:rPr>
        <w:t xml:space="preserve"> med en demensdiagnose</w:t>
      </w:r>
      <w:r w:rsidR="005C7A76">
        <w:rPr>
          <w:rFonts w:eastAsia="Times New Roman"/>
          <w:color w:val="000000"/>
          <w:sz w:val="28"/>
          <w:szCs w:val="28"/>
        </w:rPr>
        <w:t>,</w:t>
      </w:r>
      <w:r w:rsidR="005978E8" w:rsidRPr="005978E8">
        <w:rPr>
          <w:rFonts w:eastAsia="Times New Roman"/>
          <w:color w:val="000000"/>
          <w:sz w:val="28"/>
          <w:szCs w:val="28"/>
        </w:rPr>
        <w:t xml:space="preserve"> og tallet er økende. De fleste av disse er hjemmeboende, </w:t>
      </w:r>
      <w:r w:rsidR="005C7A76">
        <w:rPr>
          <w:rFonts w:eastAsia="Times New Roman"/>
          <w:color w:val="000000"/>
          <w:sz w:val="28"/>
          <w:szCs w:val="28"/>
        </w:rPr>
        <w:t xml:space="preserve">som klarer seg med </w:t>
      </w:r>
      <w:r w:rsidR="005978E8" w:rsidRPr="005978E8">
        <w:rPr>
          <w:rFonts w:eastAsia="Times New Roman"/>
          <w:color w:val="000000"/>
          <w:sz w:val="28"/>
          <w:szCs w:val="28"/>
        </w:rPr>
        <w:t xml:space="preserve">stor innsats fra pårørende. </w:t>
      </w:r>
    </w:p>
    <w:p w14:paraId="5B3E809F" w14:textId="68D7C7C2" w:rsidR="00BB1DD7" w:rsidRDefault="005978E8" w:rsidP="003730CC">
      <w:pPr>
        <w:rPr>
          <w:rFonts w:eastAsia="Times New Roman"/>
          <w:color w:val="000000"/>
          <w:sz w:val="28"/>
          <w:szCs w:val="28"/>
        </w:rPr>
      </w:pPr>
      <w:r w:rsidRPr="005978E8">
        <w:rPr>
          <w:rFonts w:eastAsia="Times New Roman"/>
          <w:color w:val="000000"/>
          <w:sz w:val="28"/>
          <w:szCs w:val="28"/>
        </w:rPr>
        <w:t>Risørs</w:t>
      </w:r>
      <w:r w:rsidR="005C7A76">
        <w:rPr>
          <w:rFonts w:eastAsia="Times New Roman"/>
          <w:color w:val="000000"/>
          <w:sz w:val="28"/>
          <w:szCs w:val="28"/>
        </w:rPr>
        <w:t xml:space="preserve"> </w:t>
      </w:r>
      <w:r w:rsidRPr="005978E8">
        <w:rPr>
          <w:rFonts w:eastAsia="Times New Roman"/>
          <w:color w:val="000000"/>
          <w:sz w:val="28"/>
          <w:szCs w:val="28"/>
        </w:rPr>
        <w:t>helse</w:t>
      </w:r>
      <w:r w:rsidR="005C7A76">
        <w:rPr>
          <w:rFonts w:eastAsia="Times New Roman"/>
          <w:color w:val="000000"/>
          <w:sz w:val="28"/>
          <w:szCs w:val="28"/>
        </w:rPr>
        <w:t>-</w:t>
      </w:r>
      <w:r w:rsidRPr="005978E8">
        <w:rPr>
          <w:rFonts w:eastAsia="Times New Roman"/>
          <w:color w:val="000000"/>
          <w:sz w:val="28"/>
          <w:szCs w:val="28"/>
        </w:rPr>
        <w:t xml:space="preserve"> og omsorgstjenester har pr. </w:t>
      </w:r>
      <w:r w:rsidR="006E362F">
        <w:rPr>
          <w:rFonts w:eastAsia="Times New Roman"/>
          <w:color w:val="000000"/>
          <w:sz w:val="28"/>
          <w:szCs w:val="28"/>
        </w:rPr>
        <w:t>i dag</w:t>
      </w:r>
      <w:r w:rsidRPr="005978E8">
        <w:rPr>
          <w:rFonts w:eastAsia="Times New Roman"/>
          <w:color w:val="000000"/>
          <w:sz w:val="28"/>
          <w:szCs w:val="28"/>
        </w:rPr>
        <w:t xml:space="preserve"> få muligheter </w:t>
      </w:r>
      <w:r w:rsidR="006E362F">
        <w:rPr>
          <w:rFonts w:eastAsia="Times New Roman"/>
          <w:color w:val="000000"/>
          <w:sz w:val="28"/>
          <w:szCs w:val="28"/>
        </w:rPr>
        <w:t>til</w:t>
      </w:r>
      <w:r w:rsidRPr="005978E8">
        <w:rPr>
          <w:rFonts w:eastAsia="Times New Roman"/>
          <w:color w:val="000000"/>
          <w:sz w:val="28"/>
          <w:szCs w:val="28"/>
        </w:rPr>
        <w:t xml:space="preserve"> å levere heldøgns</w:t>
      </w:r>
      <w:r w:rsidR="006E362F">
        <w:rPr>
          <w:rFonts w:eastAsia="Times New Roman"/>
          <w:color w:val="000000"/>
          <w:sz w:val="28"/>
          <w:szCs w:val="28"/>
        </w:rPr>
        <w:t>-</w:t>
      </w:r>
      <w:r w:rsidRPr="005978E8">
        <w:rPr>
          <w:rFonts w:eastAsia="Times New Roman"/>
          <w:color w:val="000000"/>
          <w:sz w:val="28"/>
          <w:szCs w:val="28"/>
        </w:rPr>
        <w:t>, eller heldags</w:t>
      </w:r>
      <w:r w:rsidR="006E362F">
        <w:rPr>
          <w:rFonts w:eastAsia="Times New Roman"/>
          <w:color w:val="000000"/>
          <w:sz w:val="28"/>
          <w:szCs w:val="28"/>
        </w:rPr>
        <w:t>-</w:t>
      </w:r>
      <w:r w:rsidRPr="005978E8">
        <w:rPr>
          <w:rFonts w:eastAsia="Times New Roman"/>
          <w:color w:val="000000"/>
          <w:sz w:val="28"/>
          <w:szCs w:val="28"/>
        </w:rPr>
        <w:t xml:space="preserve">avlastning </w:t>
      </w:r>
      <w:r w:rsidR="006E362F">
        <w:rPr>
          <w:rFonts w:eastAsia="Times New Roman"/>
          <w:color w:val="000000"/>
          <w:sz w:val="28"/>
          <w:szCs w:val="28"/>
        </w:rPr>
        <w:t>til de berørte</w:t>
      </w:r>
      <w:r w:rsidRPr="005978E8">
        <w:rPr>
          <w:rFonts w:eastAsia="Times New Roman"/>
          <w:color w:val="000000"/>
          <w:sz w:val="28"/>
          <w:szCs w:val="28"/>
        </w:rPr>
        <w:t xml:space="preserve"> familiene. </w:t>
      </w:r>
      <w:r w:rsidR="00CF000C">
        <w:rPr>
          <w:rFonts w:eastAsia="Times New Roman"/>
          <w:color w:val="000000"/>
          <w:sz w:val="28"/>
          <w:szCs w:val="28"/>
        </w:rPr>
        <w:t xml:space="preserve">Og vi vet antallet </w:t>
      </w:r>
      <w:r w:rsidR="00F13B04">
        <w:rPr>
          <w:rFonts w:eastAsia="Times New Roman"/>
          <w:color w:val="000000"/>
          <w:sz w:val="28"/>
          <w:szCs w:val="28"/>
        </w:rPr>
        <w:t xml:space="preserve">trengende </w:t>
      </w:r>
      <w:r w:rsidR="00CF000C">
        <w:rPr>
          <w:rFonts w:eastAsia="Times New Roman"/>
          <w:color w:val="000000"/>
          <w:sz w:val="28"/>
          <w:szCs w:val="28"/>
        </w:rPr>
        <w:t>vil øke kommende år.</w:t>
      </w:r>
    </w:p>
    <w:p w14:paraId="5B88A701" w14:textId="54984EA1" w:rsidR="008C4F76" w:rsidRPr="008C4F76" w:rsidRDefault="00BB1DD7" w:rsidP="00695F59">
      <w:pPr>
        <w:rPr>
          <w:rFonts w:eastAsia="Times New Roman"/>
          <w:color w:val="000000"/>
          <w:sz w:val="28"/>
          <w:szCs w:val="28"/>
        </w:rPr>
      </w:pPr>
      <w:r>
        <w:rPr>
          <w:rFonts w:eastAsia="Times New Roman"/>
          <w:color w:val="000000"/>
          <w:sz w:val="28"/>
          <w:szCs w:val="28"/>
        </w:rPr>
        <w:t xml:space="preserve">På bakgrunn av disse tallene og Risørs </w:t>
      </w:r>
      <w:r w:rsidR="005A4162">
        <w:rPr>
          <w:rFonts w:eastAsia="Times New Roman"/>
          <w:color w:val="000000"/>
          <w:sz w:val="28"/>
          <w:szCs w:val="28"/>
        </w:rPr>
        <w:t>negative</w:t>
      </w:r>
      <w:r>
        <w:rPr>
          <w:rFonts w:eastAsia="Times New Roman"/>
          <w:color w:val="000000"/>
          <w:sz w:val="28"/>
          <w:szCs w:val="28"/>
        </w:rPr>
        <w:t xml:space="preserve"> demografiske utvikling,</w:t>
      </w:r>
      <w:r w:rsidR="005978E8" w:rsidRPr="005978E8">
        <w:rPr>
          <w:rFonts w:eastAsia="Times New Roman"/>
          <w:color w:val="000000"/>
          <w:sz w:val="28"/>
          <w:szCs w:val="28"/>
        </w:rPr>
        <w:t xml:space="preserve"> foreslår</w:t>
      </w:r>
      <w:r>
        <w:rPr>
          <w:rFonts w:eastAsia="Times New Roman"/>
          <w:color w:val="000000"/>
          <w:sz w:val="28"/>
          <w:szCs w:val="28"/>
        </w:rPr>
        <w:t xml:space="preserve"> vi</w:t>
      </w:r>
      <w:r w:rsidR="001A200A">
        <w:rPr>
          <w:rFonts w:eastAsia="Times New Roman"/>
          <w:color w:val="000000"/>
          <w:sz w:val="28"/>
          <w:szCs w:val="28"/>
        </w:rPr>
        <w:t xml:space="preserve"> </w:t>
      </w:r>
      <w:r w:rsidR="005978E8" w:rsidRPr="005978E8">
        <w:rPr>
          <w:rFonts w:eastAsia="Times New Roman"/>
          <w:color w:val="000000"/>
          <w:sz w:val="28"/>
          <w:szCs w:val="28"/>
        </w:rPr>
        <w:t>å styrke hjemmetjenesten med en stilling</w:t>
      </w:r>
      <w:r w:rsidR="005A4162">
        <w:rPr>
          <w:rFonts w:eastAsia="Times New Roman"/>
          <w:color w:val="000000"/>
          <w:sz w:val="28"/>
          <w:szCs w:val="28"/>
        </w:rPr>
        <w:t>. Dette er</w:t>
      </w:r>
      <w:r w:rsidR="005978E8" w:rsidRPr="005978E8">
        <w:rPr>
          <w:rFonts w:eastAsia="Times New Roman"/>
          <w:color w:val="000000"/>
          <w:sz w:val="28"/>
          <w:szCs w:val="28"/>
        </w:rPr>
        <w:t xml:space="preserve"> for å</w:t>
      </w:r>
      <w:r w:rsidR="005A4162">
        <w:rPr>
          <w:rFonts w:eastAsia="Times New Roman"/>
          <w:color w:val="000000"/>
          <w:sz w:val="28"/>
          <w:szCs w:val="28"/>
        </w:rPr>
        <w:t xml:space="preserve"> </w:t>
      </w:r>
      <w:r w:rsidR="005978E8" w:rsidRPr="005978E8">
        <w:rPr>
          <w:rFonts w:eastAsia="Times New Roman"/>
          <w:color w:val="000000"/>
          <w:sz w:val="28"/>
          <w:szCs w:val="28"/>
        </w:rPr>
        <w:t xml:space="preserve">imøtekomme </w:t>
      </w:r>
      <w:r w:rsidR="0066139C">
        <w:rPr>
          <w:rFonts w:eastAsia="Times New Roman"/>
          <w:color w:val="000000"/>
          <w:sz w:val="28"/>
          <w:szCs w:val="28"/>
        </w:rPr>
        <w:t xml:space="preserve">den </w:t>
      </w:r>
      <w:r w:rsidR="005978E8" w:rsidRPr="005978E8">
        <w:rPr>
          <w:rFonts w:eastAsia="Times New Roman"/>
          <w:color w:val="000000"/>
          <w:sz w:val="28"/>
          <w:szCs w:val="28"/>
        </w:rPr>
        <w:t>økt</w:t>
      </w:r>
      <w:r w:rsidR="0066139C">
        <w:rPr>
          <w:rFonts w:eastAsia="Times New Roman"/>
          <w:color w:val="000000"/>
          <w:sz w:val="28"/>
          <w:szCs w:val="28"/>
        </w:rPr>
        <w:t>e</w:t>
      </w:r>
      <w:r w:rsidR="005978E8" w:rsidRPr="005978E8">
        <w:rPr>
          <w:rFonts w:eastAsia="Times New Roman"/>
          <w:color w:val="000000"/>
          <w:sz w:val="28"/>
          <w:szCs w:val="28"/>
        </w:rPr>
        <w:t xml:space="preserve"> </w:t>
      </w:r>
      <w:r w:rsidR="005A4162">
        <w:rPr>
          <w:rFonts w:eastAsia="Times New Roman"/>
          <w:color w:val="000000"/>
          <w:sz w:val="28"/>
          <w:szCs w:val="28"/>
        </w:rPr>
        <w:t>be</w:t>
      </w:r>
      <w:r w:rsidR="005978E8" w:rsidRPr="005978E8">
        <w:rPr>
          <w:rFonts w:eastAsia="Times New Roman"/>
          <w:color w:val="000000"/>
          <w:sz w:val="28"/>
          <w:szCs w:val="28"/>
        </w:rPr>
        <w:t>lastning</w:t>
      </w:r>
      <w:r w:rsidR="005A4162">
        <w:rPr>
          <w:rFonts w:eastAsia="Times New Roman"/>
          <w:color w:val="000000"/>
          <w:sz w:val="28"/>
          <w:szCs w:val="28"/>
        </w:rPr>
        <w:t>en dette medfører</w:t>
      </w:r>
      <w:r>
        <w:rPr>
          <w:rFonts w:eastAsia="Times New Roman"/>
          <w:color w:val="000000"/>
          <w:sz w:val="28"/>
          <w:szCs w:val="28"/>
        </w:rPr>
        <w:t xml:space="preserve">, </w:t>
      </w:r>
      <w:r w:rsidR="009632F4">
        <w:rPr>
          <w:rFonts w:eastAsia="Times New Roman"/>
          <w:color w:val="000000"/>
          <w:sz w:val="28"/>
          <w:szCs w:val="28"/>
        </w:rPr>
        <w:t>og</w:t>
      </w:r>
      <w:r>
        <w:rPr>
          <w:rFonts w:eastAsia="Times New Roman"/>
          <w:color w:val="000000"/>
          <w:sz w:val="28"/>
          <w:szCs w:val="28"/>
        </w:rPr>
        <w:t xml:space="preserve"> være i forkant av</w:t>
      </w:r>
      <w:r w:rsidR="009632F4">
        <w:rPr>
          <w:rFonts w:eastAsia="Times New Roman"/>
          <w:color w:val="000000"/>
          <w:sz w:val="28"/>
          <w:szCs w:val="28"/>
        </w:rPr>
        <w:t xml:space="preserve"> denne store</w:t>
      </w:r>
      <w:r w:rsidR="0066139C">
        <w:rPr>
          <w:rFonts w:eastAsia="Times New Roman"/>
          <w:color w:val="000000"/>
          <w:sz w:val="28"/>
          <w:szCs w:val="28"/>
        </w:rPr>
        <w:t xml:space="preserve"> helseutfordring</w:t>
      </w:r>
      <w:r w:rsidR="009632F4">
        <w:rPr>
          <w:rFonts w:eastAsia="Times New Roman"/>
          <w:color w:val="000000"/>
          <w:sz w:val="28"/>
          <w:szCs w:val="28"/>
        </w:rPr>
        <w:t>en</w:t>
      </w:r>
      <w:r w:rsidR="0066139C">
        <w:rPr>
          <w:rFonts w:eastAsia="Times New Roman"/>
          <w:color w:val="000000"/>
          <w:sz w:val="28"/>
          <w:szCs w:val="28"/>
        </w:rPr>
        <w:t xml:space="preserve"> som vi vet møter oss i nær framtid.</w:t>
      </w:r>
    </w:p>
    <w:p w14:paraId="0CEDEFEE" w14:textId="77777777" w:rsidR="00CC3966" w:rsidRPr="008D051C" w:rsidRDefault="00CC3966" w:rsidP="00584058">
      <w:pPr>
        <w:rPr>
          <w:rFonts w:eastAsia="Times New Roman"/>
          <w:color w:val="EE0000"/>
          <w:sz w:val="28"/>
          <w:szCs w:val="28"/>
        </w:rPr>
      </w:pPr>
    </w:p>
    <w:p w14:paraId="42845448" w14:textId="77777777" w:rsidR="0063162D" w:rsidRPr="00F9090B" w:rsidRDefault="0063162D" w:rsidP="0063162D">
      <w:pPr>
        <w:pStyle w:val="Listeavsnitt"/>
        <w:ind w:left="785"/>
        <w:rPr>
          <w:rFonts w:eastAsia="Times New Roman"/>
          <w:b/>
          <w:bCs/>
          <w:color w:val="000000"/>
          <w:sz w:val="28"/>
          <w:szCs w:val="28"/>
        </w:rPr>
      </w:pPr>
    </w:p>
    <w:p w14:paraId="27E6EE2E" w14:textId="4B4FFAB8" w:rsidR="00637C5E" w:rsidRPr="00B94048" w:rsidRDefault="00BF6594" w:rsidP="00B94048">
      <w:pPr>
        <w:pStyle w:val="Listeavsnitt"/>
        <w:numPr>
          <w:ilvl w:val="0"/>
          <w:numId w:val="1"/>
        </w:numPr>
        <w:rPr>
          <w:rFonts w:eastAsia="Times New Roman"/>
          <w:b/>
          <w:bCs/>
          <w:sz w:val="28"/>
          <w:szCs w:val="28"/>
        </w:rPr>
      </w:pPr>
      <w:r>
        <w:rPr>
          <w:rFonts w:eastAsia="Times New Roman"/>
          <w:b/>
          <w:bCs/>
          <w:i/>
          <w:iCs/>
          <w:sz w:val="28"/>
          <w:szCs w:val="28"/>
        </w:rPr>
        <w:t xml:space="preserve">OPPRETTHOLDE </w:t>
      </w:r>
      <w:r w:rsidR="009E096A">
        <w:rPr>
          <w:rFonts w:eastAsia="Times New Roman"/>
          <w:b/>
          <w:bCs/>
          <w:i/>
          <w:iCs/>
          <w:sz w:val="28"/>
          <w:szCs w:val="28"/>
        </w:rPr>
        <w:t xml:space="preserve">BEMANNING </w:t>
      </w:r>
      <w:r w:rsidR="007C6D71">
        <w:rPr>
          <w:rFonts w:eastAsia="Times New Roman"/>
          <w:b/>
          <w:bCs/>
          <w:i/>
          <w:iCs/>
          <w:sz w:val="28"/>
          <w:szCs w:val="28"/>
        </w:rPr>
        <w:t xml:space="preserve">PÅ </w:t>
      </w:r>
      <w:r w:rsidR="009E096A">
        <w:rPr>
          <w:rFonts w:eastAsia="Times New Roman"/>
          <w:b/>
          <w:bCs/>
          <w:i/>
          <w:iCs/>
          <w:sz w:val="28"/>
          <w:szCs w:val="28"/>
        </w:rPr>
        <w:t>RISØR HELSESTASJON</w:t>
      </w:r>
    </w:p>
    <w:p w14:paraId="09F12960" w14:textId="41105A78" w:rsidR="00584058" w:rsidRPr="00584058" w:rsidRDefault="00584058" w:rsidP="00584058">
      <w:pPr>
        <w:rPr>
          <w:rFonts w:eastAsia="Times New Roman"/>
          <w:b/>
          <w:bCs/>
          <w:sz w:val="28"/>
          <w:szCs w:val="28"/>
        </w:rPr>
      </w:pPr>
      <w:r w:rsidRPr="00584058">
        <w:rPr>
          <w:rFonts w:eastAsia="Times New Roman"/>
          <w:b/>
          <w:bCs/>
          <w:sz w:val="28"/>
          <w:szCs w:val="28"/>
        </w:rPr>
        <w:t>Forslag:</w:t>
      </w:r>
      <w:r w:rsidR="00525CD5">
        <w:rPr>
          <w:rFonts w:eastAsia="Times New Roman"/>
          <w:b/>
          <w:bCs/>
          <w:sz w:val="28"/>
          <w:szCs w:val="28"/>
        </w:rPr>
        <w:br/>
      </w:r>
      <w:r w:rsidRPr="00584058">
        <w:rPr>
          <w:rFonts w:eastAsia="Times New Roman"/>
          <w:sz w:val="28"/>
          <w:szCs w:val="28"/>
        </w:rPr>
        <w:t>Det legges inn kr 500 000 ekstra i forhold til opprinnelige budsjett for å opprettholde tilbudet i barn- og unges helsetjeneste.</w:t>
      </w:r>
    </w:p>
    <w:p w14:paraId="1BC97C12" w14:textId="77777777" w:rsidR="00250E91" w:rsidRPr="00250E91" w:rsidRDefault="00250E91" w:rsidP="00250E91">
      <w:pPr>
        <w:rPr>
          <w:rFonts w:eastAsia="Times New Roman"/>
          <w:b/>
          <w:bCs/>
          <w:sz w:val="28"/>
          <w:szCs w:val="28"/>
        </w:rPr>
      </w:pPr>
      <w:r w:rsidRPr="00250E91">
        <w:rPr>
          <w:rFonts w:eastAsia="Times New Roman"/>
          <w:b/>
          <w:bCs/>
          <w:sz w:val="28"/>
          <w:szCs w:val="28"/>
        </w:rPr>
        <w:t xml:space="preserve">Inndekning 2026: </w:t>
      </w:r>
      <w:r w:rsidRPr="00250E91">
        <w:rPr>
          <w:rFonts w:eastAsia="Times New Roman"/>
          <w:sz w:val="28"/>
          <w:szCs w:val="28"/>
        </w:rPr>
        <w:t>Endring skatt/rammetilskudd etter budsjettforlik/disposisjonsfond</w:t>
      </w:r>
    </w:p>
    <w:p w14:paraId="1BA9880C" w14:textId="77777777" w:rsidR="00250E91" w:rsidRPr="00250E91" w:rsidRDefault="00250E91" w:rsidP="00250E91">
      <w:pPr>
        <w:rPr>
          <w:rFonts w:eastAsia="Times New Roman"/>
          <w:b/>
          <w:bCs/>
          <w:sz w:val="28"/>
          <w:szCs w:val="28"/>
        </w:rPr>
      </w:pPr>
      <w:r w:rsidRPr="00250E91">
        <w:rPr>
          <w:rFonts w:eastAsia="Times New Roman"/>
          <w:b/>
          <w:bCs/>
          <w:sz w:val="28"/>
          <w:szCs w:val="28"/>
        </w:rPr>
        <w:t xml:space="preserve">Inndekning 2027-29: </w:t>
      </w:r>
      <w:r w:rsidRPr="00250E91">
        <w:rPr>
          <w:rFonts w:eastAsia="Times New Roman"/>
          <w:sz w:val="28"/>
          <w:szCs w:val="28"/>
        </w:rPr>
        <w:t>Endring skatt/rammetilskudd etter budsjettforlik</w:t>
      </w:r>
    </w:p>
    <w:p w14:paraId="03CCF0DD" w14:textId="4A939BB6" w:rsidR="00584058" w:rsidRPr="00584058" w:rsidRDefault="005E2DA6" w:rsidP="00584058">
      <w:pPr>
        <w:rPr>
          <w:rFonts w:eastAsia="Times New Roman"/>
          <w:b/>
          <w:bCs/>
          <w:sz w:val="28"/>
          <w:szCs w:val="28"/>
        </w:rPr>
      </w:pPr>
      <w:r>
        <w:rPr>
          <w:rFonts w:eastAsia="Times New Roman"/>
          <w:b/>
          <w:bCs/>
          <w:sz w:val="28"/>
          <w:szCs w:val="28"/>
        </w:rPr>
        <w:br/>
      </w:r>
      <w:r>
        <w:rPr>
          <w:rFonts w:eastAsia="Times New Roman"/>
          <w:b/>
          <w:bCs/>
          <w:sz w:val="28"/>
          <w:szCs w:val="28"/>
        </w:rPr>
        <w:br/>
      </w:r>
      <w:r w:rsidR="00584058" w:rsidRPr="00584058">
        <w:rPr>
          <w:rFonts w:eastAsia="Times New Roman"/>
          <w:b/>
          <w:bCs/>
          <w:sz w:val="28"/>
          <w:szCs w:val="28"/>
        </w:rPr>
        <w:t>Begrunnelse:</w:t>
      </w:r>
    </w:p>
    <w:p w14:paraId="587F499B" w14:textId="482B5646" w:rsidR="008D5632" w:rsidRDefault="00584058" w:rsidP="00584058">
      <w:pPr>
        <w:rPr>
          <w:rFonts w:eastAsia="Times New Roman"/>
          <w:sz w:val="28"/>
          <w:szCs w:val="28"/>
        </w:rPr>
      </w:pPr>
      <w:r w:rsidRPr="00584058">
        <w:rPr>
          <w:rFonts w:eastAsia="Times New Roman"/>
          <w:sz w:val="28"/>
          <w:szCs w:val="28"/>
        </w:rPr>
        <w:t xml:space="preserve">Intern ansettelse av enhetsleder i tjenesten påvirker helsesykepleierressurs som jobber direkte med barn og unge. Tjenesten ligger nederst i innsatstrappa og treffer alle barn og unge i kommunen. Helsesykepleierne </w:t>
      </w:r>
      <w:r w:rsidRPr="00584058">
        <w:rPr>
          <w:rFonts w:eastAsia="Times New Roman"/>
          <w:sz w:val="28"/>
          <w:szCs w:val="28"/>
        </w:rPr>
        <w:lastRenderedPageBreak/>
        <w:t>har utdanning innen forebygging og helsefremming, og mye kunnskap om tidlig innsats. Ressursen bør opprettholdes for å imøtekomme alle lovkrav og essensielle tiltak for barn, unge og familier i kommunen.</w:t>
      </w:r>
    </w:p>
    <w:p w14:paraId="21DF587A" w14:textId="77777777" w:rsidR="008371D4" w:rsidRDefault="008371D4" w:rsidP="00584058">
      <w:pPr>
        <w:rPr>
          <w:rFonts w:eastAsia="Times New Roman"/>
          <w:sz w:val="28"/>
          <w:szCs w:val="28"/>
        </w:rPr>
      </w:pPr>
    </w:p>
    <w:p w14:paraId="33394853" w14:textId="77777777" w:rsidR="008371D4" w:rsidRDefault="008371D4" w:rsidP="00584058">
      <w:pPr>
        <w:rPr>
          <w:rFonts w:eastAsia="Times New Roman"/>
          <w:sz w:val="28"/>
          <w:szCs w:val="28"/>
        </w:rPr>
      </w:pPr>
    </w:p>
    <w:p w14:paraId="6025348C" w14:textId="08F67C87" w:rsidR="001B6FF5" w:rsidRDefault="001B6FF5" w:rsidP="00584058">
      <w:pPr>
        <w:rPr>
          <w:rFonts w:eastAsia="Times New Roman"/>
          <w:sz w:val="28"/>
          <w:szCs w:val="28"/>
        </w:rPr>
      </w:pPr>
      <w:r>
        <w:rPr>
          <w:rFonts w:eastAsia="Times New Roman"/>
          <w:sz w:val="28"/>
          <w:szCs w:val="28"/>
        </w:rPr>
        <w:t>TEKSTFORSLAG</w:t>
      </w:r>
    </w:p>
    <w:p w14:paraId="25E932BA" w14:textId="77777777" w:rsidR="00F74157" w:rsidRDefault="00F74157" w:rsidP="00F74157">
      <w:pPr>
        <w:pStyle w:val="Listeavsnitt"/>
        <w:ind w:left="644"/>
        <w:rPr>
          <w:b/>
          <w:bCs/>
          <w:sz w:val="28"/>
          <w:szCs w:val="28"/>
        </w:rPr>
      </w:pPr>
    </w:p>
    <w:p w14:paraId="7E4BC296" w14:textId="3C101DEC" w:rsidR="00F74157" w:rsidRPr="001B6FF5" w:rsidRDefault="001B6FF5" w:rsidP="00F74157">
      <w:pPr>
        <w:pStyle w:val="Listeavsnitt"/>
        <w:numPr>
          <w:ilvl w:val="0"/>
          <w:numId w:val="1"/>
        </w:numPr>
        <w:rPr>
          <w:rFonts w:eastAsia="Times New Roman"/>
          <w:b/>
          <w:bCs/>
          <w:i/>
          <w:iCs/>
          <w:color w:val="000000"/>
          <w:sz w:val="28"/>
          <w:szCs w:val="28"/>
        </w:rPr>
      </w:pPr>
      <w:r>
        <w:rPr>
          <w:rFonts w:eastAsia="Times New Roman"/>
          <w:b/>
          <w:bCs/>
          <w:i/>
          <w:iCs/>
          <w:color w:val="000000"/>
          <w:sz w:val="28"/>
          <w:szCs w:val="28"/>
        </w:rPr>
        <w:t>BEMANNING BARNEHAG</w:t>
      </w:r>
      <w:r w:rsidR="009E096A">
        <w:rPr>
          <w:rFonts w:eastAsia="Times New Roman"/>
          <w:b/>
          <w:bCs/>
          <w:i/>
          <w:iCs/>
          <w:color w:val="000000"/>
          <w:sz w:val="28"/>
          <w:szCs w:val="28"/>
        </w:rPr>
        <w:t>E</w:t>
      </w:r>
    </w:p>
    <w:p w14:paraId="3B74FD76" w14:textId="2C37242A" w:rsidR="00F74157" w:rsidRPr="00F74157" w:rsidRDefault="00F74157" w:rsidP="00F74157">
      <w:pPr>
        <w:rPr>
          <w:rFonts w:eastAsia="Times New Roman"/>
          <w:b/>
          <w:bCs/>
          <w:color w:val="000000"/>
          <w:sz w:val="28"/>
          <w:szCs w:val="28"/>
        </w:rPr>
      </w:pPr>
      <w:r>
        <w:rPr>
          <w:rFonts w:eastAsia="Times New Roman"/>
          <w:b/>
          <w:bCs/>
          <w:color w:val="000000"/>
          <w:sz w:val="28"/>
          <w:szCs w:val="28"/>
        </w:rPr>
        <w:t>Tekstf</w:t>
      </w:r>
      <w:r w:rsidRPr="00F74157">
        <w:rPr>
          <w:rFonts w:eastAsia="Times New Roman"/>
          <w:b/>
          <w:bCs/>
          <w:color w:val="000000"/>
          <w:sz w:val="28"/>
          <w:szCs w:val="28"/>
        </w:rPr>
        <w:t>orslag:</w:t>
      </w:r>
      <w:r w:rsidRPr="00F74157">
        <w:rPr>
          <w:rFonts w:eastAsia="Times New Roman"/>
          <w:color w:val="000000"/>
          <w:sz w:val="28"/>
          <w:szCs w:val="28"/>
        </w:rPr>
        <w:t xml:space="preserve"> </w:t>
      </w:r>
      <w:r w:rsidRPr="00F74157">
        <w:rPr>
          <w:rFonts w:eastAsia="Times New Roman"/>
          <w:color w:val="000000"/>
          <w:sz w:val="28"/>
          <w:szCs w:val="28"/>
        </w:rPr>
        <w:br/>
        <w:t xml:space="preserve">Kommunedirektøren sørger for at Risørs andel av barnehagemidlene </w:t>
      </w:r>
      <w:r w:rsidR="00C111C0">
        <w:rPr>
          <w:rFonts w:eastAsia="Times New Roman"/>
          <w:color w:val="000000"/>
          <w:sz w:val="28"/>
          <w:szCs w:val="28"/>
        </w:rPr>
        <w:t xml:space="preserve">som er </w:t>
      </w:r>
      <w:r w:rsidR="00E54C61">
        <w:rPr>
          <w:rFonts w:eastAsia="Times New Roman"/>
          <w:color w:val="000000"/>
          <w:sz w:val="28"/>
          <w:szCs w:val="28"/>
        </w:rPr>
        <w:t xml:space="preserve">merket og </w:t>
      </w:r>
      <w:r w:rsidR="00C111C0">
        <w:rPr>
          <w:rFonts w:eastAsia="Times New Roman"/>
          <w:color w:val="000000"/>
          <w:sz w:val="28"/>
          <w:szCs w:val="28"/>
        </w:rPr>
        <w:t>øremerket i</w:t>
      </w:r>
      <w:r w:rsidRPr="00F74157">
        <w:rPr>
          <w:rFonts w:eastAsia="Times New Roman"/>
          <w:color w:val="EE0000"/>
          <w:sz w:val="28"/>
          <w:szCs w:val="28"/>
        </w:rPr>
        <w:t xml:space="preserve"> </w:t>
      </w:r>
      <w:r w:rsidR="00FD51C0">
        <w:rPr>
          <w:rFonts w:eastAsia="Times New Roman"/>
          <w:color w:val="000000" w:themeColor="text1"/>
          <w:sz w:val="28"/>
          <w:szCs w:val="28"/>
        </w:rPr>
        <w:t>s</w:t>
      </w:r>
      <w:r w:rsidRPr="00C111C0">
        <w:rPr>
          <w:rFonts w:eastAsia="Times New Roman"/>
          <w:color w:val="000000" w:themeColor="text1"/>
          <w:sz w:val="28"/>
          <w:szCs w:val="28"/>
        </w:rPr>
        <w:t>tatsbudsjettet</w:t>
      </w:r>
      <w:r w:rsidR="009429F1">
        <w:rPr>
          <w:rFonts w:eastAsia="Times New Roman"/>
          <w:color w:val="000000" w:themeColor="text1"/>
          <w:sz w:val="28"/>
          <w:szCs w:val="28"/>
        </w:rPr>
        <w:t xml:space="preserve"> til barnehage,</w:t>
      </w:r>
      <w:r w:rsidR="002B432C">
        <w:rPr>
          <w:rFonts w:eastAsia="Times New Roman"/>
          <w:color w:val="000000" w:themeColor="text1"/>
          <w:sz w:val="28"/>
          <w:szCs w:val="28"/>
        </w:rPr>
        <w:t xml:space="preserve"> avsettes </w:t>
      </w:r>
      <w:r w:rsidRPr="00F74157">
        <w:rPr>
          <w:rFonts w:eastAsia="Times New Roman"/>
          <w:color w:val="000000"/>
          <w:sz w:val="28"/>
          <w:szCs w:val="28"/>
        </w:rPr>
        <w:t>til å styrke bemanningen i de kommunale og private barnehagene</w:t>
      </w:r>
      <w:r w:rsidR="005C4BCD">
        <w:rPr>
          <w:rFonts w:eastAsia="Times New Roman"/>
          <w:color w:val="000000"/>
          <w:sz w:val="28"/>
          <w:szCs w:val="28"/>
        </w:rPr>
        <w:t xml:space="preserve"> i Risør kommune</w:t>
      </w:r>
      <w:r w:rsidRPr="00F74157">
        <w:rPr>
          <w:rFonts w:eastAsia="Times New Roman"/>
          <w:color w:val="000000"/>
          <w:sz w:val="28"/>
          <w:szCs w:val="28"/>
        </w:rPr>
        <w:t>.</w:t>
      </w:r>
    </w:p>
    <w:p w14:paraId="122C7335" w14:textId="09438614" w:rsidR="00F74157" w:rsidRDefault="00F74157" w:rsidP="00F74157">
      <w:pPr>
        <w:rPr>
          <w:rFonts w:eastAsia="Times New Roman"/>
          <w:color w:val="000000"/>
          <w:sz w:val="28"/>
          <w:szCs w:val="28"/>
        </w:rPr>
      </w:pPr>
      <w:r w:rsidRPr="00722265">
        <w:rPr>
          <w:rFonts w:eastAsia="Times New Roman"/>
          <w:b/>
          <w:bCs/>
          <w:color w:val="000000"/>
          <w:sz w:val="28"/>
          <w:szCs w:val="28"/>
        </w:rPr>
        <w:t>Begrunnelse:</w:t>
      </w:r>
      <w:r w:rsidRPr="00722265">
        <w:rPr>
          <w:rFonts w:eastAsia="Times New Roman"/>
          <w:color w:val="000000"/>
          <w:sz w:val="28"/>
          <w:szCs w:val="28"/>
        </w:rPr>
        <w:t xml:space="preserve"> </w:t>
      </w:r>
      <w:r w:rsidRPr="00722265">
        <w:rPr>
          <w:rFonts w:eastAsia="Times New Roman"/>
          <w:color w:val="000000"/>
          <w:sz w:val="28"/>
          <w:szCs w:val="28"/>
        </w:rPr>
        <w:br/>
        <w:t>I statsbudsjettet for 2026 skal i sum 1,8 milliarder gå til å styrke bemanninga i barnehag</w:t>
      </w:r>
      <w:r w:rsidR="00AB0B61">
        <w:rPr>
          <w:rFonts w:eastAsia="Times New Roman"/>
          <w:color w:val="000000"/>
          <w:sz w:val="28"/>
          <w:szCs w:val="28"/>
        </w:rPr>
        <w:t>e</w:t>
      </w:r>
      <w:r w:rsidRPr="00722265">
        <w:rPr>
          <w:rFonts w:eastAsia="Times New Roman"/>
          <w:color w:val="000000"/>
          <w:sz w:val="28"/>
          <w:szCs w:val="28"/>
        </w:rPr>
        <w:t>ne. Dette er både øremerka og frie midler (800 mill</w:t>
      </w:r>
      <w:r w:rsidR="001820EC">
        <w:rPr>
          <w:rFonts w:eastAsia="Times New Roman"/>
          <w:color w:val="000000"/>
          <w:sz w:val="28"/>
          <w:szCs w:val="28"/>
        </w:rPr>
        <w:t>.</w:t>
      </w:r>
      <w:r w:rsidRPr="00722265">
        <w:rPr>
          <w:rFonts w:eastAsia="Times New Roman"/>
          <w:color w:val="000000"/>
          <w:sz w:val="28"/>
          <w:szCs w:val="28"/>
        </w:rPr>
        <w:t xml:space="preserve"> øremerka + 200 mill</w:t>
      </w:r>
      <w:r w:rsidR="001820EC">
        <w:rPr>
          <w:rFonts w:eastAsia="Times New Roman"/>
          <w:color w:val="000000"/>
          <w:sz w:val="28"/>
          <w:szCs w:val="28"/>
        </w:rPr>
        <w:t>.</w:t>
      </w:r>
      <w:r w:rsidRPr="00722265">
        <w:rPr>
          <w:rFonts w:eastAsia="Times New Roman"/>
          <w:color w:val="000000"/>
          <w:sz w:val="28"/>
          <w:szCs w:val="28"/>
        </w:rPr>
        <w:t xml:space="preserve"> til økt pedagog</w:t>
      </w:r>
      <w:r w:rsidR="00AB0B61">
        <w:rPr>
          <w:rFonts w:eastAsia="Times New Roman"/>
          <w:color w:val="000000"/>
          <w:sz w:val="28"/>
          <w:szCs w:val="28"/>
        </w:rPr>
        <w:t>-</w:t>
      </w:r>
      <w:r w:rsidRPr="00722265">
        <w:rPr>
          <w:rFonts w:eastAsia="Times New Roman"/>
          <w:color w:val="000000"/>
          <w:sz w:val="28"/>
          <w:szCs w:val="28"/>
        </w:rPr>
        <w:t>tetthet og grunnbemanning i levekårsuts</w:t>
      </w:r>
      <w:r w:rsidR="00AB0B61">
        <w:rPr>
          <w:rFonts w:eastAsia="Times New Roman"/>
          <w:color w:val="000000"/>
          <w:sz w:val="28"/>
          <w:szCs w:val="28"/>
        </w:rPr>
        <w:t>a</w:t>
      </w:r>
      <w:r w:rsidRPr="00722265">
        <w:rPr>
          <w:rFonts w:eastAsia="Times New Roman"/>
          <w:color w:val="000000"/>
          <w:sz w:val="28"/>
          <w:szCs w:val="28"/>
        </w:rPr>
        <w:t>tte områder + 800 mill</w:t>
      </w:r>
      <w:r w:rsidR="001820EC">
        <w:rPr>
          <w:rFonts w:eastAsia="Times New Roman"/>
          <w:color w:val="000000"/>
          <w:sz w:val="28"/>
          <w:szCs w:val="28"/>
        </w:rPr>
        <w:t>.</w:t>
      </w:r>
      <w:r w:rsidRPr="00722265">
        <w:rPr>
          <w:rFonts w:eastAsia="Times New Roman"/>
          <w:color w:val="000000"/>
          <w:sz w:val="28"/>
          <w:szCs w:val="28"/>
        </w:rPr>
        <w:t xml:space="preserve"> frie midler til bedre bemanning). </w:t>
      </w:r>
    </w:p>
    <w:p w14:paraId="4E4C7BD7" w14:textId="77777777" w:rsidR="00F74157" w:rsidRDefault="00F74157" w:rsidP="00F74157">
      <w:pPr>
        <w:rPr>
          <w:rFonts w:eastAsia="Times New Roman"/>
          <w:color w:val="000000"/>
          <w:sz w:val="28"/>
          <w:szCs w:val="28"/>
        </w:rPr>
      </w:pPr>
      <w:r w:rsidRPr="00722265">
        <w:rPr>
          <w:rFonts w:eastAsia="Times New Roman"/>
          <w:color w:val="000000"/>
          <w:sz w:val="28"/>
          <w:szCs w:val="28"/>
        </w:rPr>
        <w:t xml:space="preserve">Dette er et viktig signal fra sentralt hold, om at det er nødvendig å prioritere bemanning i barnehagene. Det er derfor en klar forventning til oss kommunepolitikere, om at vi nå må prioritere tiltak som gir økt bemanningstetthet i barnehagene våre. </w:t>
      </w:r>
    </w:p>
    <w:p w14:paraId="6737BACC" w14:textId="77777777" w:rsidR="00F74157" w:rsidRDefault="00F74157" w:rsidP="00F74157">
      <w:pPr>
        <w:rPr>
          <w:rFonts w:eastAsia="Times New Roman"/>
          <w:color w:val="000000"/>
          <w:sz w:val="28"/>
          <w:szCs w:val="28"/>
        </w:rPr>
      </w:pPr>
      <w:r w:rsidRPr="00722265">
        <w:rPr>
          <w:rFonts w:eastAsia="Times New Roman"/>
          <w:color w:val="000000"/>
          <w:sz w:val="28"/>
          <w:szCs w:val="28"/>
        </w:rPr>
        <w:t xml:space="preserve">Det er viktig å understreke at selv om ikke alle millionene i kommunerammen er øremerket i forslaget til statsbudsjett for 2026, gjelder allikevel anmodningen om å bruke de frie midlene til økt bemanning. </w:t>
      </w:r>
    </w:p>
    <w:p w14:paraId="25396520" w14:textId="546218F5" w:rsidR="00F74157" w:rsidRDefault="00F74157" w:rsidP="00584058">
      <w:pPr>
        <w:rPr>
          <w:rFonts w:eastAsia="Times New Roman"/>
          <w:color w:val="000000"/>
          <w:sz w:val="28"/>
          <w:szCs w:val="28"/>
        </w:rPr>
      </w:pPr>
      <w:r w:rsidRPr="00722265">
        <w:rPr>
          <w:rFonts w:eastAsia="Times New Roman"/>
          <w:color w:val="000000"/>
          <w:sz w:val="28"/>
          <w:szCs w:val="28"/>
        </w:rPr>
        <w:t xml:space="preserve">Nok voksne i det daglige arbeidet med barna våre er den beste tidlige innsatsen vi som kommune kan gi. Det bidrar til en trygg og inkluderende barndom, som kan forebygge utenforskap og mobbing. En barnehagebemanning i form av nok folk som kan arbeidet sitt, er det virkemiddelet som vil gi oss best effekt på sikt og gi oss mulighet til å lykkes med tidlig innsats for flest mulig barn. </w:t>
      </w:r>
    </w:p>
    <w:p w14:paraId="02FC41F8" w14:textId="77777777" w:rsidR="008371D4" w:rsidRPr="002B018E" w:rsidRDefault="008371D4" w:rsidP="00584058">
      <w:pPr>
        <w:rPr>
          <w:rFonts w:eastAsia="Times New Roman"/>
          <w:color w:val="000000"/>
          <w:sz w:val="36"/>
          <w:szCs w:val="36"/>
        </w:rPr>
      </w:pPr>
    </w:p>
    <w:p w14:paraId="52AE2CF8" w14:textId="4065674A" w:rsidR="007C0EB7" w:rsidRPr="007C0EB7" w:rsidRDefault="007C0EB7" w:rsidP="007C0EB7">
      <w:pPr>
        <w:pStyle w:val="Listeavsnitt"/>
        <w:numPr>
          <w:ilvl w:val="0"/>
          <w:numId w:val="1"/>
        </w:numPr>
        <w:rPr>
          <w:b/>
          <w:bCs/>
          <w:i/>
          <w:iCs/>
          <w:sz w:val="28"/>
          <w:szCs w:val="28"/>
        </w:rPr>
      </w:pPr>
    </w:p>
    <w:p w14:paraId="4B446607" w14:textId="2E782848" w:rsidR="008371D4" w:rsidRPr="007C0EB7" w:rsidRDefault="008371D4" w:rsidP="007C0EB7">
      <w:pPr>
        <w:rPr>
          <w:b/>
          <w:bCs/>
          <w:i/>
          <w:iCs/>
          <w:sz w:val="28"/>
          <w:szCs w:val="28"/>
        </w:rPr>
      </w:pPr>
      <w:r w:rsidRPr="007C0EB7">
        <w:rPr>
          <w:b/>
          <w:bCs/>
          <w:i/>
          <w:iCs/>
          <w:sz w:val="28"/>
          <w:szCs w:val="28"/>
        </w:rPr>
        <w:lastRenderedPageBreak/>
        <w:t>MOTTAK AV FLYKTNINGER</w:t>
      </w:r>
    </w:p>
    <w:p w14:paraId="3A4415DF" w14:textId="78DD9C5A" w:rsidR="00EA3A9C" w:rsidRDefault="008371D4" w:rsidP="002B018E">
      <w:pPr>
        <w:rPr>
          <w:sz w:val="28"/>
          <w:szCs w:val="28"/>
        </w:rPr>
      </w:pPr>
      <w:r w:rsidRPr="002B018E">
        <w:rPr>
          <w:sz w:val="28"/>
          <w:szCs w:val="28"/>
        </w:rPr>
        <w:t>Risør kommune tar imot det antall flyktninger vi får anmodning om</w:t>
      </w:r>
      <w:r w:rsidR="0052173F">
        <w:rPr>
          <w:sz w:val="28"/>
          <w:szCs w:val="28"/>
        </w:rPr>
        <w:t>,</w:t>
      </w:r>
      <w:r w:rsidR="0068633E">
        <w:rPr>
          <w:sz w:val="28"/>
          <w:szCs w:val="28"/>
        </w:rPr>
        <w:t xml:space="preserve"> hele perioden</w:t>
      </w:r>
      <w:r w:rsidRPr="002B018E">
        <w:rPr>
          <w:sz w:val="28"/>
          <w:szCs w:val="28"/>
        </w:rPr>
        <w:t>.</w:t>
      </w:r>
    </w:p>
    <w:p w14:paraId="068573D2" w14:textId="77777777" w:rsidR="00EA3A9C" w:rsidRDefault="00EA3A9C" w:rsidP="002B018E">
      <w:pPr>
        <w:rPr>
          <w:sz w:val="28"/>
          <w:szCs w:val="28"/>
        </w:rPr>
      </w:pPr>
    </w:p>
    <w:p w14:paraId="1A0B0757" w14:textId="14E3F361" w:rsidR="008371D4" w:rsidRPr="00EA3A9C" w:rsidRDefault="008371D4" w:rsidP="00EA3A9C">
      <w:pPr>
        <w:rPr>
          <w:sz w:val="28"/>
          <w:szCs w:val="28"/>
        </w:rPr>
      </w:pPr>
      <w:r w:rsidRPr="00EA3A9C">
        <w:rPr>
          <w:sz w:val="28"/>
          <w:szCs w:val="28"/>
        </w:rPr>
        <w:t xml:space="preserve"> </w:t>
      </w:r>
    </w:p>
    <w:p w14:paraId="568BE033" w14:textId="77777777" w:rsidR="009D0C29" w:rsidRPr="0049103D" w:rsidRDefault="009D0C29" w:rsidP="0049103D">
      <w:pPr>
        <w:rPr>
          <w:b/>
          <w:bCs/>
          <w:i/>
          <w:iCs/>
          <w:sz w:val="28"/>
          <w:szCs w:val="28"/>
        </w:rPr>
      </w:pPr>
    </w:p>
    <w:p w14:paraId="444D4F98" w14:textId="77777777" w:rsidR="007C0EB7" w:rsidRPr="007C0EB7" w:rsidRDefault="007C0EB7" w:rsidP="007C0EB7">
      <w:pPr>
        <w:rPr>
          <w:b/>
          <w:bCs/>
          <w:i/>
          <w:iCs/>
          <w:sz w:val="28"/>
          <w:szCs w:val="28"/>
        </w:rPr>
      </w:pPr>
    </w:p>
    <w:p w14:paraId="3A4BAAAC" w14:textId="77777777" w:rsidR="00FF6A7B" w:rsidRDefault="00FF6A7B" w:rsidP="002B018E">
      <w:pPr>
        <w:rPr>
          <w:sz w:val="28"/>
          <w:szCs w:val="28"/>
        </w:rPr>
      </w:pPr>
    </w:p>
    <w:p w14:paraId="44395B0E" w14:textId="77777777" w:rsidR="008371D4" w:rsidRDefault="008371D4" w:rsidP="001B6FF5">
      <w:pPr>
        <w:rPr>
          <w:color w:val="EE0000"/>
        </w:rPr>
      </w:pPr>
    </w:p>
    <w:p w14:paraId="0F33621F" w14:textId="457951B8" w:rsidR="0076424A" w:rsidRDefault="00BF06DF" w:rsidP="001B6FF5">
      <w:pPr>
        <w:rPr>
          <w:b/>
          <w:bCs/>
        </w:rPr>
      </w:pPr>
      <w:r>
        <w:rPr>
          <w:rFonts w:eastAsia="Times New Roman"/>
          <w:b/>
          <w:bCs/>
          <w:sz w:val="28"/>
          <w:szCs w:val="28"/>
        </w:rPr>
        <w:br/>
      </w:r>
    </w:p>
    <w:p w14:paraId="0FC86602" w14:textId="61A3D503" w:rsidR="00F84A04" w:rsidRPr="00E832F7" w:rsidRDefault="00F84A04" w:rsidP="0076424A">
      <w:pPr>
        <w:rPr>
          <w:b/>
          <w:bCs/>
        </w:rPr>
      </w:pPr>
    </w:p>
    <w:p w14:paraId="79E0E2BF" w14:textId="414802EC" w:rsidR="00F723A2" w:rsidRPr="0076424A" w:rsidRDefault="00F723A2" w:rsidP="0076424A">
      <w:pPr>
        <w:rPr>
          <w:sz w:val="28"/>
          <w:szCs w:val="28"/>
        </w:rPr>
      </w:pPr>
    </w:p>
    <w:sectPr w:rsidR="00F723A2" w:rsidRPr="007642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A54"/>
    <w:multiLevelType w:val="hybridMultilevel"/>
    <w:tmpl w:val="283ABBE8"/>
    <w:lvl w:ilvl="0" w:tplc="7BE2F59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6077746"/>
    <w:multiLevelType w:val="hybridMultilevel"/>
    <w:tmpl w:val="AB36C2C2"/>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0106CD"/>
    <w:multiLevelType w:val="hybridMultilevel"/>
    <w:tmpl w:val="AB36C2C2"/>
    <w:lvl w:ilvl="0" w:tplc="0414000F">
      <w:start w:val="1"/>
      <w:numFmt w:val="decimal"/>
      <w:lvlText w:val="%1."/>
      <w:lvlJc w:val="left"/>
      <w:pPr>
        <w:ind w:left="785"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9BA38D0"/>
    <w:multiLevelType w:val="multilevel"/>
    <w:tmpl w:val="8AC8BFA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CEC5CE8"/>
    <w:multiLevelType w:val="multilevel"/>
    <w:tmpl w:val="D4E4E2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2474BEB"/>
    <w:multiLevelType w:val="hybridMultilevel"/>
    <w:tmpl w:val="E82C626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834564185">
    <w:abstractNumId w:val="2"/>
  </w:num>
  <w:num w:numId="2" w16cid:durableId="342171108">
    <w:abstractNumId w:val="1"/>
  </w:num>
  <w:num w:numId="3" w16cid:durableId="19041746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071493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7257315">
    <w:abstractNumId w:val="5"/>
  </w:num>
  <w:num w:numId="6" w16cid:durableId="366414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ACB"/>
    <w:rsid w:val="00000540"/>
    <w:rsid w:val="000042F2"/>
    <w:rsid w:val="000405D9"/>
    <w:rsid w:val="000438C9"/>
    <w:rsid w:val="000549C5"/>
    <w:rsid w:val="00055953"/>
    <w:rsid w:val="00062679"/>
    <w:rsid w:val="00063B99"/>
    <w:rsid w:val="000655E8"/>
    <w:rsid w:val="00070320"/>
    <w:rsid w:val="00071E7C"/>
    <w:rsid w:val="000C6364"/>
    <w:rsid w:val="000C63EB"/>
    <w:rsid w:val="000C788A"/>
    <w:rsid w:val="000E695E"/>
    <w:rsid w:val="00101FE5"/>
    <w:rsid w:val="00116111"/>
    <w:rsid w:val="0015224E"/>
    <w:rsid w:val="00170895"/>
    <w:rsid w:val="001820EC"/>
    <w:rsid w:val="00185F01"/>
    <w:rsid w:val="001A200A"/>
    <w:rsid w:val="001B6FF5"/>
    <w:rsid w:val="001F11F3"/>
    <w:rsid w:val="0020163F"/>
    <w:rsid w:val="00216589"/>
    <w:rsid w:val="00240A53"/>
    <w:rsid w:val="00250E91"/>
    <w:rsid w:val="00267FD4"/>
    <w:rsid w:val="00272E12"/>
    <w:rsid w:val="0027763B"/>
    <w:rsid w:val="00293B3D"/>
    <w:rsid w:val="002A31F1"/>
    <w:rsid w:val="002B018E"/>
    <w:rsid w:val="002B432C"/>
    <w:rsid w:val="002C33DD"/>
    <w:rsid w:val="002C6FB7"/>
    <w:rsid w:val="002D442C"/>
    <w:rsid w:val="002D5AC7"/>
    <w:rsid w:val="002D6865"/>
    <w:rsid w:val="003001E0"/>
    <w:rsid w:val="003265BD"/>
    <w:rsid w:val="003525A7"/>
    <w:rsid w:val="00361A5C"/>
    <w:rsid w:val="003730CC"/>
    <w:rsid w:val="003941CF"/>
    <w:rsid w:val="003942D4"/>
    <w:rsid w:val="003D7026"/>
    <w:rsid w:val="004000D5"/>
    <w:rsid w:val="00412CF4"/>
    <w:rsid w:val="00435762"/>
    <w:rsid w:val="00435B84"/>
    <w:rsid w:val="00463ACB"/>
    <w:rsid w:val="0047096E"/>
    <w:rsid w:val="004716BB"/>
    <w:rsid w:val="00471939"/>
    <w:rsid w:val="0049103D"/>
    <w:rsid w:val="004A692B"/>
    <w:rsid w:val="004D4C00"/>
    <w:rsid w:val="004E4699"/>
    <w:rsid w:val="004E7051"/>
    <w:rsid w:val="005077EF"/>
    <w:rsid w:val="0052173F"/>
    <w:rsid w:val="00525CD5"/>
    <w:rsid w:val="00531B4F"/>
    <w:rsid w:val="00550A4E"/>
    <w:rsid w:val="00553D06"/>
    <w:rsid w:val="005631D5"/>
    <w:rsid w:val="00584058"/>
    <w:rsid w:val="00596876"/>
    <w:rsid w:val="005978E8"/>
    <w:rsid w:val="005A4162"/>
    <w:rsid w:val="005C0EAB"/>
    <w:rsid w:val="005C4BCD"/>
    <w:rsid w:val="005C7A76"/>
    <w:rsid w:val="005D3C2C"/>
    <w:rsid w:val="005E077C"/>
    <w:rsid w:val="005E1438"/>
    <w:rsid w:val="005E2DA6"/>
    <w:rsid w:val="005E3814"/>
    <w:rsid w:val="005F3BDB"/>
    <w:rsid w:val="00605947"/>
    <w:rsid w:val="0063162D"/>
    <w:rsid w:val="00637C5E"/>
    <w:rsid w:val="006457A0"/>
    <w:rsid w:val="0065493D"/>
    <w:rsid w:val="0066139C"/>
    <w:rsid w:val="0067634F"/>
    <w:rsid w:val="0068633E"/>
    <w:rsid w:val="00691A2F"/>
    <w:rsid w:val="00695F59"/>
    <w:rsid w:val="006E362F"/>
    <w:rsid w:val="006E3B0D"/>
    <w:rsid w:val="00716210"/>
    <w:rsid w:val="00722265"/>
    <w:rsid w:val="00722492"/>
    <w:rsid w:val="0073738C"/>
    <w:rsid w:val="0076424A"/>
    <w:rsid w:val="00765E02"/>
    <w:rsid w:val="00787816"/>
    <w:rsid w:val="007969FA"/>
    <w:rsid w:val="007B6B6C"/>
    <w:rsid w:val="007C0EB7"/>
    <w:rsid w:val="007C3810"/>
    <w:rsid w:val="007C6D71"/>
    <w:rsid w:val="007E2687"/>
    <w:rsid w:val="007E408B"/>
    <w:rsid w:val="007F41EF"/>
    <w:rsid w:val="00804DCF"/>
    <w:rsid w:val="0081680D"/>
    <w:rsid w:val="00831075"/>
    <w:rsid w:val="008371D4"/>
    <w:rsid w:val="008565A3"/>
    <w:rsid w:val="00864B09"/>
    <w:rsid w:val="008669AD"/>
    <w:rsid w:val="008709E2"/>
    <w:rsid w:val="008827CE"/>
    <w:rsid w:val="008849FC"/>
    <w:rsid w:val="008C4F76"/>
    <w:rsid w:val="008D051C"/>
    <w:rsid w:val="008D1406"/>
    <w:rsid w:val="008D5632"/>
    <w:rsid w:val="008E4119"/>
    <w:rsid w:val="008E5920"/>
    <w:rsid w:val="008E642B"/>
    <w:rsid w:val="008E6B69"/>
    <w:rsid w:val="008F045A"/>
    <w:rsid w:val="00906BBB"/>
    <w:rsid w:val="00910F07"/>
    <w:rsid w:val="009429F1"/>
    <w:rsid w:val="00942C9A"/>
    <w:rsid w:val="00947133"/>
    <w:rsid w:val="009532C3"/>
    <w:rsid w:val="009632F4"/>
    <w:rsid w:val="00971889"/>
    <w:rsid w:val="0099342D"/>
    <w:rsid w:val="00997C2F"/>
    <w:rsid w:val="009B2D05"/>
    <w:rsid w:val="009B5A80"/>
    <w:rsid w:val="009D0C29"/>
    <w:rsid w:val="009D6F72"/>
    <w:rsid w:val="009D7D5A"/>
    <w:rsid w:val="009E096A"/>
    <w:rsid w:val="009F02BB"/>
    <w:rsid w:val="009F2F93"/>
    <w:rsid w:val="009F62F9"/>
    <w:rsid w:val="00A2168D"/>
    <w:rsid w:val="00A238BF"/>
    <w:rsid w:val="00A357EE"/>
    <w:rsid w:val="00A51D9C"/>
    <w:rsid w:val="00A70518"/>
    <w:rsid w:val="00A746ED"/>
    <w:rsid w:val="00A750BE"/>
    <w:rsid w:val="00A843E3"/>
    <w:rsid w:val="00AA10CB"/>
    <w:rsid w:val="00AB0B61"/>
    <w:rsid w:val="00AC4AB9"/>
    <w:rsid w:val="00AD2875"/>
    <w:rsid w:val="00B01757"/>
    <w:rsid w:val="00B312B6"/>
    <w:rsid w:val="00B3338E"/>
    <w:rsid w:val="00B55589"/>
    <w:rsid w:val="00B70520"/>
    <w:rsid w:val="00B93EF7"/>
    <w:rsid w:val="00B94048"/>
    <w:rsid w:val="00BB1DD7"/>
    <w:rsid w:val="00BC3CFC"/>
    <w:rsid w:val="00BD210A"/>
    <w:rsid w:val="00BD42FB"/>
    <w:rsid w:val="00BF06DF"/>
    <w:rsid w:val="00BF4D03"/>
    <w:rsid w:val="00BF5492"/>
    <w:rsid w:val="00BF6594"/>
    <w:rsid w:val="00C111C0"/>
    <w:rsid w:val="00C1549F"/>
    <w:rsid w:val="00C340F5"/>
    <w:rsid w:val="00C464FE"/>
    <w:rsid w:val="00C51B59"/>
    <w:rsid w:val="00C579DD"/>
    <w:rsid w:val="00C769AB"/>
    <w:rsid w:val="00C87552"/>
    <w:rsid w:val="00CA5472"/>
    <w:rsid w:val="00CC3966"/>
    <w:rsid w:val="00CD5068"/>
    <w:rsid w:val="00CF000C"/>
    <w:rsid w:val="00CF3A4E"/>
    <w:rsid w:val="00D03349"/>
    <w:rsid w:val="00D03F5F"/>
    <w:rsid w:val="00D3705A"/>
    <w:rsid w:val="00D42596"/>
    <w:rsid w:val="00D44CE6"/>
    <w:rsid w:val="00D47A8C"/>
    <w:rsid w:val="00D516F2"/>
    <w:rsid w:val="00D55382"/>
    <w:rsid w:val="00D60361"/>
    <w:rsid w:val="00D83DB2"/>
    <w:rsid w:val="00D967B4"/>
    <w:rsid w:val="00DC6FFE"/>
    <w:rsid w:val="00DD493C"/>
    <w:rsid w:val="00E10B08"/>
    <w:rsid w:val="00E23AE9"/>
    <w:rsid w:val="00E367E1"/>
    <w:rsid w:val="00E42F8A"/>
    <w:rsid w:val="00E45D12"/>
    <w:rsid w:val="00E50EA6"/>
    <w:rsid w:val="00E54C61"/>
    <w:rsid w:val="00E6483E"/>
    <w:rsid w:val="00E859AB"/>
    <w:rsid w:val="00E87616"/>
    <w:rsid w:val="00E97D0D"/>
    <w:rsid w:val="00EA35C5"/>
    <w:rsid w:val="00EA3A9C"/>
    <w:rsid w:val="00EA47E6"/>
    <w:rsid w:val="00EC76FE"/>
    <w:rsid w:val="00EF2555"/>
    <w:rsid w:val="00F10611"/>
    <w:rsid w:val="00F13B04"/>
    <w:rsid w:val="00F1627C"/>
    <w:rsid w:val="00F329B9"/>
    <w:rsid w:val="00F43629"/>
    <w:rsid w:val="00F46CB2"/>
    <w:rsid w:val="00F53A1D"/>
    <w:rsid w:val="00F723A2"/>
    <w:rsid w:val="00F74157"/>
    <w:rsid w:val="00F84A04"/>
    <w:rsid w:val="00F9090B"/>
    <w:rsid w:val="00FB7724"/>
    <w:rsid w:val="00FD518B"/>
    <w:rsid w:val="00FD51C0"/>
    <w:rsid w:val="00FD5B4F"/>
    <w:rsid w:val="00FE2CF8"/>
    <w:rsid w:val="00FF6A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331A"/>
  <w15:chartTrackingRefBased/>
  <w15:docId w15:val="{3E1FA565-6DB5-4FDF-841C-6D377B05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63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63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63AC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63AC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63AC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63AC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63AC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63AC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63AC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63AC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63AC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63AC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63AC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63AC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63AC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63AC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63AC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63ACB"/>
    <w:rPr>
      <w:rFonts w:eastAsiaTheme="majorEastAsia" w:cstheme="majorBidi"/>
      <w:color w:val="272727" w:themeColor="text1" w:themeTint="D8"/>
    </w:rPr>
  </w:style>
  <w:style w:type="paragraph" w:styleId="Tittel">
    <w:name w:val="Title"/>
    <w:basedOn w:val="Normal"/>
    <w:next w:val="Normal"/>
    <w:link w:val="TittelTegn"/>
    <w:uiPriority w:val="10"/>
    <w:qFormat/>
    <w:rsid w:val="00463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63AC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63AC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63AC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63AC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63ACB"/>
    <w:rPr>
      <w:i/>
      <w:iCs/>
      <w:color w:val="404040" w:themeColor="text1" w:themeTint="BF"/>
    </w:rPr>
  </w:style>
  <w:style w:type="paragraph" w:styleId="Listeavsnitt">
    <w:name w:val="List Paragraph"/>
    <w:basedOn w:val="Normal"/>
    <w:uiPriority w:val="34"/>
    <w:qFormat/>
    <w:rsid w:val="00463ACB"/>
    <w:pPr>
      <w:ind w:left="720"/>
      <w:contextualSpacing/>
    </w:pPr>
  </w:style>
  <w:style w:type="character" w:styleId="Sterkutheving">
    <w:name w:val="Intense Emphasis"/>
    <w:basedOn w:val="Standardskriftforavsnitt"/>
    <w:uiPriority w:val="21"/>
    <w:qFormat/>
    <w:rsid w:val="00463ACB"/>
    <w:rPr>
      <w:i/>
      <w:iCs/>
      <w:color w:val="0F4761" w:themeColor="accent1" w:themeShade="BF"/>
    </w:rPr>
  </w:style>
  <w:style w:type="paragraph" w:styleId="Sterktsitat">
    <w:name w:val="Intense Quote"/>
    <w:basedOn w:val="Normal"/>
    <w:next w:val="Normal"/>
    <w:link w:val="SterktsitatTegn"/>
    <w:uiPriority w:val="30"/>
    <w:qFormat/>
    <w:rsid w:val="00463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63ACB"/>
    <w:rPr>
      <w:i/>
      <w:iCs/>
      <w:color w:val="0F4761" w:themeColor="accent1" w:themeShade="BF"/>
    </w:rPr>
  </w:style>
  <w:style w:type="character" w:styleId="Sterkreferanse">
    <w:name w:val="Intense Reference"/>
    <w:basedOn w:val="Standardskriftforavsnitt"/>
    <w:uiPriority w:val="32"/>
    <w:qFormat/>
    <w:rsid w:val="00463ACB"/>
    <w:rPr>
      <w:b/>
      <w:bCs/>
      <w:smallCaps/>
      <w:color w:val="0F4761" w:themeColor="accent1" w:themeShade="BF"/>
      <w:spacing w:val="5"/>
    </w:rPr>
  </w:style>
  <w:style w:type="character" w:styleId="Hyperkobling">
    <w:name w:val="Hyperlink"/>
    <w:basedOn w:val="Standardskriftforavsnitt"/>
    <w:uiPriority w:val="99"/>
    <w:semiHidden/>
    <w:unhideWhenUsed/>
    <w:rsid w:val="006316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0746b34-a6be-4541-814a-f851c632ca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4075BFF83CACF46B83BB64379723002" ma:contentTypeVersion="17" ma:contentTypeDescription="Opprett et nytt dokument." ma:contentTypeScope="" ma:versionID="5b5a8943e0d08bc9b3e63ceb2b962fa9">
  <xsd:schema xmlns:xsd="http://www.w3.org/2001/XMLSchema" xmlns:xs="http://www.w3.org/2001/XMLSchema" xmlns:p="http://schemas.microsoft.com/office/2006/metadata/properties" xmlns:ns3="a0746b34-a6be-4541-814a-f851c632caa9" xmlns:ns4="3706c6bf-6045-431a-a5ba-b44986daf15d" targetNamespace="http://schemas.microsoft.com/office/2006/metadata/properties" ma:root="true" ma:fieldsID="b84313b12087acd6014928628984d450" ns3:_="" ns4:_="">
    <xsd:import namespace="a0746b34-a6be-4541-814a-f851c632caa9"/>
    <xsd:import namespace="3706c6bf-6045-431a-a5ba-b44986daf1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6b34-a6be-4541-814a-f851c632c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06c6bf-6045-431a-a5ba-b44986daf15d"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SharingHintHash" ma:index="18"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E516B-8D01-4715-95C8-1E9DA870384C}">
  <ds:schemaRefs>
    <ds:schemaRef ds:uri="http://schemas.microsoft.com/office/2006/metadata/properties"/>
    <ds:schemaRef ds:uri="http://schemas.microsoft.com/office/infopath/2007/PartnerControls"/>
    <ds:schemaRef ds:uri="a0746b34-a6be-4541-814a-f851c632caa9"/>
  </ds:schemaRefs>
</ds:datastoreItem>
</file>

<file path=customXml/itemProps2.xml><?xml version="1.0" encoding="utf-8"?>
<ds:datastoreItem xmlns:ds="http://schemas.openxmlformats.org/officeDocument/2006/customXml" ds:itemID="{E473FE62-C24A-4A3A-B58A-AAFD9926A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6b34-a6be-4541-814a-f851c632caa9"/>
    <ds:schemaRef ds:uri="3706c6bf-6045-431a-a5ba-b44986daf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9E95F-5378-45BA-BEAB-13E5055EB1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1172</Words>
  <Characters>6216</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 Eldrup Olsen</dc:creator>
  <cp:keywords/>
  <dc:description/>
  <cp:lastModifiedBy>Elen Regine Lauvhjell</cp:lastModifiedBy>
  <cp:revision>43</cp:revision>
  <dcterms:created xsi:type="dcterms:W3CDTF">2025-12-13T11:20:00Z</dcterms:created>
  <dcterms:modified xsi:type="dcterms:W3CDTF">2025-12-16T19:13:00Z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0x01010094075BFF83CACF46B83BB64379723002</vt:lpwstr>
  </property>
</Properties>
</file>