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26/2030</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2</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Guro Honningdal</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18.02.2026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15/26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inkludering, frivillighet og kultur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12.03.2026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Tillatelse til etablering av turnhall</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Skien kommune gir tillatelse til at IF Storm Turn, Skotfoss Turn og Idrettsforening, Herkules Turn og Odd Turnforening kan utrede lokalisering av turnhall på kommunens eiendom i Skien fritidspark.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rPr>
                  <w:color w:val="000000"/>
                </w:rPr>
                <w:t xml:space="preserve">Det har kommet søknad fra turnforeningene  IF Storm, Skotfoss Turn &amp; Idrettsforening, Herkules Turn og Odd Turnforening om mulighet for å utrede lokalisering av turnhall på Skien kommunes eiendom i Skien fritidspark.  Søkerne ønsker å bruke kommunalt areal, og henvendelsen legges derfor til politisk behandling. En sak om eventuell bygging og drift vil komme i på et senere tidspunkt.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Turnidretten en av de største aktivitetene i Skien med totalt 1 394 aktive utøvere (medlemstall fra Vestfold og Telemark idrettskrets pr 31.12.23). Tema turnhall i Skien har senest blitt behandlet i disse sakene:</w:t>
              </w:r>
            </w:p>
            <w:p>
              <w:pPr>
                <w:pStyle w:val="ListParagraph"/>
                <w:numPr>
                  <w:ilvl w:val="0"/>
                  <w:numId w:val="1"/>
                </w:numPr>
                <w:spacing w:after="160"/>
              </w:pPr>
              <w:r>
                <w:t xml:space="preserve">Turnhall i Skien - kostnader og lokalisering ble behandlet i Utvalg for kultur, idrett, friluftsliv og frivillighet (UKIFF) sak 52/21 . Vedtaket var at saken skulle sees i sammenheng med budsjettbehandlingen i 2022.</w:t>
              </w:r>
              <w:r>
                <w:rPr>
                  <w:b/>
                </w:rPr>
                <w:t xml:space="preserve"> </w:t>
              </w:r>
              <w:r>
                <w:t xml:space="preserve">Det ble ikke lagt inn midler til turnhall i budsjettet for 2022.</w:t>
              </w:r>
            </w:p>
            <w:p>
              <w:pPr>
                <w:pStyle w:val="ListParagraph"/>
                <w:numPr>
                  <w:ilvl w:val="0"/>
                  <w:numId w:val="1"/>
                </w:numPr>
                <w:spacing w:after="160"/>
              </w:pPr>
              <w:r>
                <w:t xml:space="preserve">UKIFF vedtok i sak 36/21 at en eventuell turnhall ikke skulle lokaliseres på Stevneplassen.</w:t>
              </w:r>
            </w:p>
            <w:p>
              <w:pPr>
                <w:spacing w:after="160"/>
              </w:pPr>
              <w:r>
                <w:t xml:space="preserve">Kommunedirektøren har ikke lagt inn midler til turnhall i sin langsiktig drifts- og investeringsplan.</w:t>
              </w:r>
            </w:p>
            <w:p>
              <w:pPr>
                <w:spacing w:after="160"/>
              </w:pPr>
              <w:r>
                <w:t xml:space="preserve">Det er mange interesser knytta til turnhall/basishall i Skien. Turnmiljøet har blitt oppfordret til å samkjøre sine ønsker om både lokalisering og type hall i Skien. Turnmiljøet var i 2021 samstemte om at den beste lokaliseringen av en turnhall ville være i Skien fritidspark. Det har senere kommet ønske om en mindre hall på Gulset ved Gulsethallen i regi av Gulset IF turn. Gulset IF turn er ikke med på henvendelsen som nå er kommet fra de andre turnforeningene om lokalisering i Skien fritidspark .</w:t>
              </w:r>
            </w:p>
            <w:p>
              <w:pPr>
                <w:spacing w:after="160"/>
              </w:pPr>
              <w:r>
                <w:t xml:space="preserve">De fire idrettsforeningene IF Storm, Skotfoss Turn &amp; Idrettsforening, Herkules Turn og Odds Turnforening (heretter kalt søkerne) har sammen etablert et felles eierskap i saken, og turnforeningene inngår i et interimstyre. I søknaden står det: “ Dette vil være en ”non profit" selskap eid av klubbene som vil ha som oppgave å eie og drifte hallen."</w:t>
              </w:r>
            </w:p>
            <w:p>
              <w:pPr>
                <w:spacing w:after="160"/>
              </w:pPr>
              <w:r>
                <w:t xml:space="preserve">Søknaden omhandler tillatelse til å utrede lokalisering i Skien fritidspark, fortrinnsvis på vestsiden av Skienshallen.</w:t>
              </w:r>
            </w:p>
            <w:p>
              <w:pPr>
                <w:spacing w:after="160"/>
              </w:pPr>
              <w:r>
                <w:rPr>
                  <w:u w:val="single"/>
                </w:rPr>
                <w:t xml:space="preserve">Forklaring på ulike størrelser og typer av haller tilrettelagt for turn</w:t>
              </w:r>
              <w:r>
                <w:br/>
              </w:r>
              <w:r>
                <w:t xml:space="preserve">I kultur- og likestillingsdepartementets “Bestemmelser om tilskudd til anlegg for idrett og fysisk aktivitet - 2025”  (punkt 2.6.39 turnanlegg) er basis-/turnhall satt opp med tre ulike typer/størrelser som gir mulighet for finansiering fra spillemiddelordningen.</w:t>
              </w:r>
            </w:p>
            <w:p>
              <w:pPr>
                <w:spacing w:after="160"/>
              </w:pPr>
              <w:r>
                <w:t xml:space="preserve">Dette er:</w:t>
              </w:r>
              <w:r>
                <w:br/>
              </w:r>
              <w:r>
                <w:t xml:space="preserve">Basishall 1: 25 x 20 m aktivitetsflate</w:t>
              </w:r>
              <w:r>
                <w:br/>
              </w:r>
              <w:r>
                <w:t xml:space="preserve">Basishall 2: 25 x 30 m aktivitetsflate</w:t>
              </w:r>
              <w:r>
                <w:br/>
              </w:r>
              <w:r>
                <w:t xml:space="preserve">Turnhall: 25 x 45 m aktivitetsflate</w:t>
              </w:r>
            </w:p>
            <w:p>
              <w:pPr>
                <w:spacing w:after="160"/>
              </w:pPr>
              <w:r>
                <w:t xml:space="preserve">I tillegg til dette vil det komme lager og krav om garderober dersom bygget står fritt adskilt fra andre idrettsbygg.</w:t>
              </w:r>
            </w:p>
            <w:p>
              <w:pPr>
                <w:spacing w:after="160"/>
              </w:pPr>
              <w:r>
                <w:t xml:space="preserve">Søkerne ønsker primært å bygge en turnhall, med en grunnflate på ca. 1 400 m2. </w:t>
              </w:r>
            </w:p>
            <w:p>
              <w:pPr>
                <w:spacing w:after="160"/>
              </w:pPr>
              <w:r>
                <w:br/>
              </w:r>
              <w:r>
                <w:rPr>
                  <w:b/>
                </w:rPr>
                <w:t xml:space="preserve">Effekten av saken </w:t>
              </w:r>
              <w:r>
                <w:t xml:space="preserve">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t xml:space="preserve">Saken omhandler en utredning og det er satt nøytrale effekter knyttet til selve utredningen</w:t>
              </w:r>
            </w:p>
            <w:p>
              <w:pPr>
                <w:spacing w:after="160"/>
              </w:pPr>
              <w:r>
                <w:br/>
              </w:r>
              <w:r>
                <w:rPr>
                  <w:b/>
                </w:rPr>
                <w:t xml:space="preserve">Kommunedirektørens vurdering og konklusjon</w:t>
              </w:r>
              <w:r>
                <w:br/>
              </w:r>
              <w:r>
                <w:t xml:space="preserve">Det har i lang tid vært et ønske fra turnidrettene i Skien om en turnhall for å imøtekomme den store aktiviteten innen turn. En egen turnhall vil skape en bedre arena for idretten enn det vi har i Skien i dag. Kommunedirektøren har ikke lagt inn  midler til turnhall i sine langsiktige drifts- og investeringsplaner. Det er interessant med et initiativ fra idretten selv, så man kan få mulighet for se på ulike modeller for en eventuell fremtidig realisering. Det er positivt at flere idrettslag har gått sammen om henvendelsen. Ønske om lokalisering i Skien fritidspark er i tråd med tidligere vedtak knyttet til ønske om turnhall i Skien.</w:t>
              </w:r>
            </w:p>
            <w:p>
              <w:pPr>
                <w:spacing w:after="160"/>
              </w:pPr>
              <w:r>
                <w:t xml:space="preserve">Denne saken omhandler tillatelse til å utrede lokalisering på kommunens eiendom. En eventuell videre behandling av lokalisering av turnhall og hvordan den kan bygges og driftes, løftes i en sak når søkerne kommer tilbake med resultater fra egen utredning. Søkerne antar at de vil bruke et år på utredningen. </w:t>
              </w:r>
            </w:p>
            <w:p>
              <w:pPr>
                <w:spacing w:after="160"/>
              </w:pPr>
              <w:r>
                <w:t xml:space="preserve">Kommunedirektøren er positiv til at søkerne skal få utrede lokalisering i Skien Fritidspark, og anbefaler å godkjenne dette.</w:t>
              </w:r>
            </w:p>
            <w:p>
              <w:pPr>
                <w:spacing w:after="160"/>
              </w:pPr>
              <w:r>
                <w:t xml:space="preserve"> </w:t>
              </w:r>
            </w:p>
            <w:p>
              <w:pPr>
                <w:spacing w:after="160"/>
              </w:pPr>
              <w:r>
                <w:br/>
              </w:r>
              <w:r>
                <w:rPr>
                  <w:b/>
                </w:rPr>
                <w:t xml:space="preserve">Referanser</w:t>
              </w:r>
              <w:r>
                <w:br/>
              </w:r>
              <w:r>
                <w:t xml:space="preserve">Bestemmelser om tilskudd til anlegg for idrett og fysisk aktivitet - 2025 (V-0732 B) - regjeringen.no</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Søknad om tillatelse til etablering av turnhall i Skien kommune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286dc59d013441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Tillatelse til etablering av turnhall</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