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B33CD59D5C3C477DAE14A583C64BB6AF"/>
        </w:placeholder>
      </w:sdtPr>
      <w:sdtEndPr/>
      <w:sdtContent>
        <w:p w:rsidRPr="00853B6B" w:rsidR="00566A27" w:rsidP="003E7097" w:rsidRDefault="007671BE" w14:paraId="108E0A36" w14:textId="77777777">
          <w:r w:rsidRPr="007671BE">
            <w:rPr>
              <w:b/>
              <w:bCs/>
              <w:sz w:val="28"/>
              <w:szCs w:val="28"/>
            </w:rPr>
            <w:t xml:space="preserve"> </w:t>
          </w:r>
          <w:r w:rsidR="008B0FCE">
            <w:rPr>
              <w:noProof/>
            </w:rPr>
            <w:drawing>
              <wp:inline distT="0" distB="0" distL="0" distR="0" wp14:anchorId="0FC5CBC1" wp14:editId="0A63B591">
                <wp:extent cx="2394396" cy="684000"/>
                <wp:effectExtent l="0" t="0" r="6350" b="190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4396" cy="684000"/>
                        </a:xfrm>
                        <a:prstGeom prst="rect">
                          <a:avLst/>
                        </a:prstGeom>
                      </pic:spPr>
                    </pic:pic>
                  </a:graphicData>
                </a:graphic>
              </wp:inline>
            </w:drawing>
          </w:r>
        </w:p>
        <w:tbl>
          <w:tblPr>
            <w:tblW w:w="0" w:type="auto"/>
            <w:jc w:val="right"/>
            <w:tblLook w:val="0680" w:firstRow="0" w:lastRow="0" w:firstColumn="1" w:lastColumn="0" w:noHBand="1" w:noVBand="1"/>
          </w:tblPr>
          <w:tblGrid>
            <w:gridCol w:w="1684"/>
            <w:gridCol w:w="2740"/>
          </w:tblGrid>
          <w:tr w:rsidRPr="00853B6B" w:rsidR="007671BE" w:rsidTr="00B202D4" w14:paraId="124AF417" w14:textId="77777777">
            <w:trPr>
              <w:trHeight w:val="550"/>
              <w:jc w:val="right"/>
            </w:trPr>
            <w:tc>
              <w:tcPr>
                <w:tcW w:w="1553" w:type="dxa"/>
              </w:tcPr>
              <w:p w:rsidRPr="00853B6B" w:rsidR="007671BE" w:rsidP="003E7097" w:rsidRDefault="007671BE" w14:paraId="342A8260" w14:textId="77777777">
                <w:pPr>
                  <w:rPr>
                    <w:szCs w:val="22"/>
                  </w:rPr>
                </w:pPr>
              </w:p>
              <w:p w:rsidRPr="00853B6B" w:rsidR="007671BE" w:rsidP="003E7097" w:rsidRDefault="007671BE" w14:paraId="5DD85EA9" w14:textId="77777777">
                <w:pPr>
                  <w:rPr>
                    <w:szCs w:val="22"/>
                  </w:rPr>
                </w:pPr>
                <w:r w:rsidRPr="00853B6B">
                  <w:rPr>
                    <w:szCs w:val="22"/>
                  </w:rPr>
                  <w:t>Vår ref.</w:t>
                </w:r>
              </w:p>
            </w:tc>
            <w:tc>
              <w:tcPr>
                <w:tcW w:w="2740" w:type="dxa"/>
              </w:tcPr>
              <w:p w:rsidRPr="00853B6B" w:rsidR="007671BE" w:rsidP="003E7097" w:rsidRDefault="007671BE" w14:paraId="50B465AA" w14:textId="77777777">
                <w:pPr>
                  <w:rPr>
                    <w:szCs w:val="22"/>
                  </w:rPr>
                </w:pPr>
              </w:p>
              <w:p w:rsidRPr="00853B6B" w:rsidR="007671BE" w:rsidP="003E7097" w:rsidRDefault="00ED1A5A" w14:paraId="33AD16A8" w14:textId="77777777">
                <w:pPr>
                  <w:rPr>
                    <w:szCs w:val="22"/>
                  </w:rPr>
                </w:pPr>
                <w:sdt>
                  <w:sdtPr>
                    <w:rPr>
                      <w:szCs w:val="22"/>
                    </w:rPr>
                    <w:alias w:val="ArkivSak.KortID"/>
                    <w:tag w:val="ArkivSak.KortID"/>
                    <w:id w:val="484895423"/>
                  </w:sdtPr>
                  <w:sdtEndPr/>
                  <w:sdtContent>
                    <w:r w:rsidRPr="00853B6B" w:rsidR="007671BE">
                      <w:rPr>
                        <w:szCs w:val="22"/>
                      </w:rPr>
                      <w:t xml:space="preserve">25/10194</w:t>
                    </w:r>
                  </w:sdtContent>
                </w:sdt>
                <w:r w:rsidRPr="00853B6B" w:rsidR="007671BE">
                  <w:rPr>
                    <w:szCs w:val="22"/>
                  </w:rPr>
                  <w:t xml:space="preserve"> - </w:t>
                </w:r>
                <w:sdt>
                  <w:sdtPr>
                    <w:rPr>
                      <w:szCs w:val="22"/>
                    </w:rPr>
                    <w:alias w:val="Journalpost.DokNr"/>
                    <w:tag w:val="Journalpost.DokNr"/>
                    <w:id w:val="1686405141"/>
                  </w:sdtPr>
                  <w:sdtEndPr/>
                  <w:sdtContent>
                    <w:r w:rsidRPr="00853B6B" w:rsidR="007671BE">
                      <w:rPr>
                        <w:szCs w:val="22"/>
                      </w:rPr>
                      <w:t xml:space="preserve">4</w:t>
                    </w:r>
                  </w:sdtContent>
                </w:sdt>
              </w:p>
            </w:tc>
          </w:tr>
          <w:tr w:rsidRPr="00853B6B" w:rsidR="007671BE" w:rsidTr="00B202D4" w14:paraId="62795E89" w14:textId="77777777">
            <w:trPr>
              <w:jc w:val="right"/>
            </w:trPr>
            <w:tc>
              <w:tcPr>
                <w:tcW w:w="1553" w:type="dxa"/>
              </w:tcPr>
              <w:p w:rsidRPr="00853B6B" w:rsidR="007671BE" w:rsidP="003E7097" w:rsidRDefault="007671BE" w14:paraId="6082CDA7" w14:textId="77777777">
                <w:pPr>
                  <w:rPr>
                    <w:szCs w:val="22"/>
                  </w:rPr>
                </w:pPr>
                <w:r w:rsidRPr="00853B6B">
                  <w:rPr>
                    <w:szCs w:val="22"/>
                  </w:rPr>
                  <w:t>Saksbehandler</w:t>
                </w:r>
              </w:p>
            </w:tc>
            <w:tc>
              <w:tcPr>
                <w:tcW w:w="2740" w:type="dxa"/>
              </w:tcPr>
              <w:p w:rsidRPr="00853B6B" w:rsidR="007671BE" w:rsidP="003E7097" w:rsidRDefault="00ED1A5A" w14:paraId="15185B75" w14:textId="77777777">
                <w:pPr>
                  <w:rPr>
                    <w:szCs w:val="22"/>
                  </w:rPr>
                </w:pPr>
                <w:sdt>
                  <w:sdtPr>
                    <w:rPr>
                      <w:szCs w:val="22"/>
                    </w:rPr>
                    <w:alias w:val="Journalpost.Saksbehandler.Navn"/>
                    <w:tag w:val="Journalpost.Saksbehandler.Navn"/>
                    <w:id w:val="-604116691"/>
                  </w:sdtPr>
                  <w:sdtEndPr/>
                  <w:sdtContent>
                    <w:r w:rsidRPr="00853B6B" w:rsidR="007671BE">
                      <w:rPr>
                        <w:szCs w:val="22"/>
                      </w:rPr>
                      <w:t xml:space="preserve">Marie Ekelund</w:t>
                    </w:r>
                  </w:sdtContent>
                </w:sdt>
              </w:p>
            </w:tc>
          </w:tr>
          <w:tr w:rsidRPr="00853B6B" w:rsidR="007671BE" w:rsidTr="00B202D4" w14:paraId="72CE8F6C" w14:textId="77777777">
            <w:trPr>
              <w:jc w:val="right"/>
            </w:trPr>
            <w:tc>
              <w:tcPr>
                <w:tcW w:w="1553" w:type="dxa"/>
              </w:tcPr>
              <w:p w:rsidRPr="00853B6B" w:rsidR="007671BE" w:rsidP="003E7097" w:rsidRDefault="007671BE" w14:paraId="652C8F19" w14:textId="77777777">
                <w:pPr>
                  <w:rPr>
                    <w:szCs w:val="22"/>
                  </w:rPr>
                </w:pPr>
                <w:r w:rsidRPr="00853B6B">
                  <w:rPr>
                    <w:szCs w:val="22"/>
                  </w:rPr>
                  <w:t>Dato</w:t>
                </w:r>
              </w:p>
            </w:tc>
            <w:tc>
              <w:tcPr>
                <w:tcW w:w="2740" w:type="dxa"/>
              </w:tcPr>
              <w:p w:rsidRPr="00853B6B" w:rsidR="007671BE" w:rsidP="003E7097" w:rsidRDefault="00ED1A5A" w14:paraId="797AB068" w14:textId="77777777">
                <w:pPr>
                  <w:rPr>
                    <w:szCs w:val="22"/>
                  </w:rPr>
                </w:pPr>
                <w:sdt>
                  <w:sdtPr>
                    <w:rPr>
                      <w:szCs w:val="22"/>
                    </w:rPr>
                    <w:alias w:val="Journalpost.DokDato.Value.KortDato"/>
                    <w:tag w:val="Journalpost.DokDato.Value.KortDato"/>
                    <w:id w:val="1969469979"/>
                  </w:sdtPr>
                  <w:sdtEndPr/>
                  <w:sdtContent>
                    <w:r w:rsidRPr="00853B6B" w:rsidR="007671BE">
                      <w:rPr>
                        <w:szCs w:val="22"/>
                      </w:rPr>
                      <w:t xml:space="preserve">25.03.2026</w:t>
                    </w:r>
                  </w:sdtContent>
                </w:sdt>
              </w:p>
            </w:tc>
          </w:tr>
        </w:tbl>
        <w:p w:rsidRPr="00853B6B" w:rsidR="00566A27" w:rsidP="003E7097" w:rsidRDefault="00566A27" w14:paraId="796115FF" w14:textId="77777777"/>
        <w:p w:rsidRPr="00853B6B" w:rsidR="00B33D7A" w:rsidP="003E7097" w:rsidRDefault="00B33D7A" w14:paraId="1C95C9E8" w14:textId="77777777"/>
        <w:p w:rsidRPr="00853B6B" w:rsidR="000F2188" w:rsidP="003E7097" w:rsidRDefault="00ED1A5A" w14:paraId="396F7CE8" w14:textId="77777777">
          <w:pPr>
            <w:jc w:val="right"/>
          </w:pPr>
          <w:sdt>
            <w:sdtPr>
              <w:alias w:val="Journalpost.GraderingObject.Beskrivelse"/>
              <w:tag w:val="Journalpost.GraderingObject.Beskrivelse"/>
              <w:id w:val="-1541431596"/>
            </w:sdtPr>
            <w:sdtEndPr/>
            <w:sdtContent>
              <w:r w:rsidRPr="00853B6B" w:rsidR="00A662BA">
                <w:t xml:space="preserve"/>
              </w:r>
            </w:sdtContent>
          </w:sdt>
          <w:r w:rsidRPr="00853B6B" w:rsidR="000F2188">
            <w:t xml:space="preserve"> </w:t>
          </w:r>
          <w:sdt>
            <w:sdtPr>
              <w:alias w:val="Journalpost.ParagrafBeskrivelse"/>
              <w:tag w:val="Journalpost.ParagrafBeskrivelse"/>
              <w:id w:val="634149378"/>
            </w:sdtPr>
            <w:sdtEndPr/>
            <w:sdtContent>
              <w:r w:rsidRPr="00853B6B" w:rsidR="00A662BA">
                <w:t xml:space="preserve"/>
              </w:r>
            </w:sdtContent>
          </w:sdt>
        </w:p>
        <w:p w:rsidRPr="00853B6B" w:rsidR="004026C0" w:rsidP="003E7097" w:rsidRDefault="004026C0" w14:paraId="0517AFE5" w14:textId="77777777"/>
        <w:sdt>
          <w:sdtPr>
            <w:alias w:val="AlleOppmeldinger"/>
            <w:tag w:val="AlleOppmeldinger"/>
            <w:id w:val="547806209"/>
            <w:placeholder>
              <w:docPart w:val="4E4DD663584C4FF28177E5281C5CF7DE"/>
            </w:placeholder>
          </w:sdtPr>
          <w:sdtEndPr/>
          <w:sdtContent>
            <w:p w:rsidRPr="00853B6B" w:rsidR="002E12DF" w:rsidP="003E7097" w:rsidRDefault="002E12DF" w14:paraId="78C38EF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89436C9" w14:textId="77777777">
                <w:tc>
                  <w:tcPr>
                    <w:tcW w:w="1413" w:type="dxa"/>
                  </w:tcPr>
                  <w:p w:rsidRPr="00853B6B" w:rsidR="002E12DF" w:rsidP="003E7097" w:rsidRDefault="002E12DF" w14:paraId="0150DBCD" w14:textId="77777777">
                    <w:proofErr w:type="spellStart"/>
                    <w:r w:rsidRPr="00853B6B">
                      <w:t>Saksnr</w:t>
                    </w:r>
                    <w:proofErr w:type="spellEnd"/>
                    <w:r w:rsidRPr="00853B6B">
                      <w:t>.</w:t>
                    </w:r>
                  </w:p>
                </w:tc>
                <w:tc>
                  <w:tcPr>
                    <w:tcW w:w="5528" w:type="dxa"/>
                  </w:tcPr>
                  <w:p w:rsidRPr="00853B6B" w:rsidR="002E12DF" w:rsidP="003E7097" w:rsidRDefault="002E12DF" w14:paraId="160CE5F9" w14:textId="77777777">
                    <w:r w:rsidRPr="00853B6B">
                      <w:t>Utvalg</w:t>
                    </w:r>
                  </w:p>
                </w:tc>
                <w:tc>
                  <w:tcPr>
                    <w:tcW w:w="2075" w:type="dxa"/>
                  </w:tcPr>
                  <w:p w:rsidRPr="00853B6B" w:rsidR="002E12DF" w:rsidP="003E7097" w:rsidRDefault="002E12DF" w14:paraId="07DF322A" w14:textId="77777777">
                    <w:r w:rsidRPr="00853B6B">
                      <w:t>Møtedato</w:t>
                    </w:r>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19/26</w:t>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Utvalg for teknisk sektor</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14.04.2026</w:t>
                        </w:r>
                      </w:sdtContent>
                    </w:sdt>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Bystyret</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 </w:t>
                        </w:r>
                      </w:sdtContent>
                    </w:sdt>
                  </w:p>
                </w:tc>
              </w:tr>
            </w:tbl>
            <w:p w:rsidRPr="00853B6B" w:rsidR="002E12DF" w:rsidP="003E7097" w:rsidRDefault="00ED1A5A" w14:paraId="5F1C4C12" w14:textId="77777777"/>
          </w:sdtContent>
        </w:sdt>
        <w:p w:rsidRPr="00853B6B" w:rsidR="00566A27" w:rsidP="003E7097" w:rsidRDefault="00566A27" w14:paraId="5B9F4A9E" w14:textId="77777777"/>
        <w:p w:rsidRPr="00853B6B" w:rsidR="00566A27" w:rsidP="00CC25CC" w:rsidRDefault="00ED1A5A" w14:paraId="08FE87D0" w14:textId="77777777">
          <w:pPr>
            <w:pStyle w:val="Overskrift2"/>
          </w:pPr>
          <w:sdt>
            <w:sdtPr>
              <w:alias w:val="Tittel"/>
              <w:tag w:val="Tittel"/>
              <w:id w:val="1312983663"/>
            </w:sdtPr>
            <w:sdtEndPr/>
            <w:sdtContent>
              <w:r w:rsidRPr="00853B6B" w:rsidR="00942EB4">
                <w:t xml:space="preserve">Belønningsavtalen Grenland 2025 - 2028, sluttrapport og omfordeling av ubrukte midler</w:t>
              </w:r>
            </w:sdtContent>
          </w:sdt>
        </w:p>
        <w:p w:rsidRPr="009E5C13" w:rsidR="009E5C13" w:rsidP="009E5C13" w:rsidRDefault="009E5C13" w14:paraId="2F02FA29" w14:textId="77777777"/>
        <w:p w:rsidR="00A45478" w:rsidP="00A45478" w:rsidRDefault="00A45478" w14:paraId="2043C486" w14:textId="77777777"/>
        <w:p w:rsidRPr="00A45478" w:rsidR="00E85031" w:rsidP="00A45478" w:rsidRDefault="00E85031" w14:paraId="33F01E39" w14:textId="77777777"/>
        <w:p w:rsidRPr="00853B6B" w:rsidR="00195708" w:rsidP="00A45478" w:rsidRDefault="00195708" w14:paraId="30B722FF" w14:textId="77777777"/>
        <w:sdt>
          <w:sdtPr>
            <w:alias w:val="OpprinneligForslag.Tekst"/>
            <w:tag w:val="OpprinneligForslag.Tekst"/>
            <w:id w:val="38787439"/>
          </w:sdtPr>
          <w:sdtEndPr/>
          <w:sdtContent>
            <w:p>
              <w:pPr>
                <w:spacing w:after="160"/>
              </w:pPr>
              <w:r>
                <w:rPr>
                  <w:b/>
                </w:rPr>
                <w:t xml:space="preserve">Kommunedirektørens innstilling</w:t>
              </w:r>
            </w:p>
            <w:p>
              <w:pPr>
                <w:spacing w:after="160"/>
              </w:pPr>
              <w:r>
                <w:t xml:space="preserve">1.     Årsrapport for belønningsavtalen i Grenland 2025 tas til orientering.</w:t>
              </w:r>
            </w:p>
            <w:p>
              <w:pPr>
                <w:spacing w:after="160"/>
              </w:pPr>
              <w:r>
                <w:t xml:space="preserve">2.     Ubrukte midler omfordeles som vist i tabell 2 i denne saksutredningen.</w:t>
              </w:r>
            </w:p>
          </w:sdtContent>
        </w:sdt>
        <w:p w:rsidRPr="00853B6B" w:rsidR="00B33565" w:rsidP="003E7097" w:rsidRDefault="00B33565" w14:paraId="5EB3ECBF" w14:textId="77777777"/>
        <w:sdt>
          <w:sdtPr>
            <w:alias w:val="IngressTekst"/>
            <w:tag w:val="IngressTekst"/>
            <w:id w:val="-456796318"/>
          </w:sdtPr>
          <w:sdtEndPr/>
          <w:sdtContent>
            <w:p>
              <w:pPr>
                <w:spacing w:after="160"/>
              </w:pPr>
              <w:r>
                <w:rPr>
                  <w:b/>
                </w:rPr>
                <w:t xml:space="preserve">Bakgrunn for saken</w:t>
              </w:r>
              <w:r>
                <w:br/>
              </w:r>
              <w:r>
                <w:t xml:space="preserve">Byområdet rapporterer årlig innen 31.01 til Statens Vegvesen på bruken av belønningsmidler. Denne saken oppsummerer årsrapporten og foreslår omdisponering av ubrukte midler.</w:t>
              </w:r>
            </w:p>
            <w:p>
              <w:pPr>
                <w:spacing w:after="160"/>
              </w:pPr>
              <w:r>
                <w:t xml:space="preserve">Grenland har i tre perioder hatt fireårig belønningsavtale. Ny fireårig avtale ble inngått i 2025, og omfatter tilskudd fra Belønningsordningen på 96,5 mill. 2025-kroner årlig. Belønningsavtalen 2025-2028 har en ramme på 386 mill. kr.</w:t>
              </w:r>
            </w:p>
            <w:p>
              <w:pPr>
                <w:spacing w:after="160"/>
              </w:pPr>
              <w:r>
                <w:t xml:space="preserve">Belønningsavtalen har bidratt med over 900 mill. kr. i statlige tilskuddsmidler i perioden 2013-2025. Disse har finansiert over 200 tiltak i Grenland. Selv etter prisøkning 1. feb. 2026 har Grenland et av Norges billigste busstilbud, med hyppig frekvens på sentrale linjer. Belønningsavtalen finansierer i tillegg en rekke tilbud som Farte Bysykkel, Fus bedrift (grønne jobbreiser), rullende sykkelverksted, tiltak i skoler og barnehage og forsterket drift av viktige gang- og sykkelforbindelser. Avtalen har finansiert eller delfinansiert en rekke fortau, gang- og sykkelveger, broer, snarveier og holdeplasser som gjør det tryggere og mer attraktivt å gå, sykle og reise kollektivt i Grenland. Svært få av disse tiltakene hadde latt seg finansiere uten en forpliktende avtale med staten.</w:t>
              </w:r>
            </w:p>
          </w:sdtContent>
        </w:sdt>
        <w:p w:rsidRPr="00853B6B" w:rsidR="00043C24" w:rsidP="003E7097" w:rsidRDefault="00043C24" w14:paraId="686B6369" w14:textId="77777777"/>
        <w:p w:rsidRPr="00853B6B" w:rsidR="008171DC" w:rsidP="00026766" w:rsidRDefault="008171DC" w14:paraId="713B9978" w14:textId="77777777"/>
        <w:sdt>
          <w:sdtPr>
            <w:alias w:val="SaksTekst"/>
            <w:tag w:val="SaksTekst"/>
            <w:id w:val="-1309477531"/>
          </w:sdtPr>
          <w:sdtEndPr/>
          <w:sdtContent>
            <w:p>
              <w:pPr>
                <w:spacing w:after="160"/>
              </w:pPr>
              <w:r>
                <w:rPr>
                  <w:b/>
                </w:rPr>
                <w:t xml:space="preserve">Saksfremstilling</w:t>
              </w:r>
              <w:r>
                <w:t xml:space="preserve"> </w:t>
              </w:r>
              <w:r>
                <w:br/>
              </w:r>
              <w:r>
                <w:t xml:space="preserve">Det er et krav at tilskuddsmidlene skal benyttes i tildelingsåret. 86,4 prosent/ 119 mill. kr av tilskuddsmidlene er benyttet. De ubrukte midlene (19 mill.) vil bli omsatt i 2026, i hovedsak til investeringsprosjekter i Skien (Langbrygga) som gjennomføres i 2026. Det innebærer at vi i stor grad innfrir statens krav. Av tildelingen på 96,5 mill. kr omfordeles 3,1 mill. kr i denne saken. I tillegg ble det vedtatt en ufordelt reserve på 4 mill. kr høsten 2025. Disse fordeles også i denne saken.</w:t>
              </w:r>
            </w:p>
            <w:p>
              <w:pPr>
                <w:spacing w:after="160"/>
              </w:pPr>
              <w:r>
                <w:rPr>
                  <w:i/>
                </w:rPr>
                <w:t xml:space="preserve">Hva er midlene i belønningsavtalen benyttet til i 2025?</w:t>
              </w:r>
            </w:p>
            <w:p>
              <w:pPr>
                <w:spacing w:after="160"/>
              </w:pPr>
              <w:r>
                <w:drawing>
                  <wp:inline distT="0" distB="0" distL="0" distR="0">
                    <wp:extent cx="4591050" cy="3048000"/>
                    <wp:effectExtent l="19050" t="0" r="0" b="0"/>
                    <wp:docPr id="2" name="Picture 2" descr=""/>
                    <wp:cNvGraphicFramePr>
                      <a:graphicFrameLocks noChangeAspect="1"/>
                    </wp:cNvGraphicFramePr>
                    <a:graphic>
                      <a:graphicData uri="http://schemas.openxmlformats.org/drawingml/2006/picture">
                        <pic:pic>
                          <pic:nvPicPr>
                            <pic:cNvPr id="2" name="" descr=""/>
                            <pic:cNvPicPr>
                              <a:picLocks noChangeAspect="1" noChangeArrowheads="1"/>
                            </pic:cNvPicPr>
                          </pic:nvPicPr>
                          <pic:blipFill>
                            <a:blip r:embed="R1055cf88e79f4752"/>
                            <a:srcRect/>
                            <a:stretch>
                              <a:fillRect/>
                            </a:stretch>
                          </pic:blipFill>
                          <pic:spPr bwMode="auto">
                            <a:xfrm>
                              <a:off x="0" y="0"/>
                              <a:ext cx="4591050" cy="3048000"/>
                            </a:xfrm>
                            <a:prstGeom prst="rect">
                              <a:avLst/>
                            </a:prstGeom>
                          </pic:spPr>
                        </pic:pic>
                      </a:graphicData>
                    </a:graphic>
                  </wp:inline>
                </w:drawing>
              </w:r>
            </w:p>
            <w:p>
              <w:pPr>
                <w:spacing w:after="160"/>
              </w:pPr>
              <w:r>
                <w:rPr>
                  <w:i/>
                </w:rPr>
                <w:t xml:space="preserve">Tabell 1: Status for bruk av belønningsmidler 2025</w:t>
              </w:r>
            </w:p>
            <w:p>
              <w:pPr>
                <w:spacing w:after="160"/>
              </w:pPr>
              <w:r>
                <w:rPr>
                  <w:i/>
                </w:rPr>
                <w:t xml:space="preserve">Status for indikatorer og måltall 2025</w:t>
              </w:r>
            </w:p>
            <w:p>
              <w:pPr>
                <w:spacing w:after="160"/>
              </w:pPr>
              <w:r>
                <w:t xml:space="preserve">Statens vilkår for tildelingene, er at Grenland når nullvekstmålet – ingen vekst i persontransport med bil. I hvilken grad byområdet når nullvekstmålet måles i en byindeks. Denne måles som et snitt over de tre siste årene. Beregningen viser at trafikken for de tre siste årene ligger 1 % over referanseåret 2016. Dersom veksten i trafikk i årene framover blir på samme nivå som i dag vil fremkommeligheten i vegsystemet bli merkbart dårligere. Byområdet vil også ha utfordringer med å innfri kravet om nullvekst. Viktige årsaker til veksten er den raskt økende andelen elbiler som foreløpig kjører gratis i bommene, og i noen grad at bilistene venner seg til bomavgiften. Elbilen vil i fase 2 betale 70 % av full takst. Dette er det viktigste enkelttiltaket for at Grenland skal nå nullvekstmålet. Det er usikkert om dette tiltaket alene vil være tilstrekkelig for å dempe trafikkveksten. Andre viktige tiltak vil være en mer konsentrert arealutvikling og lokalisering av publikumsintensive virksomheter i sentrum av byene. Antall busspassasjerer har økt jevnt i perioden 2013 til 2019. Veksten har imidlertid stoppet opp, og fra 2024 til 2025 sank antall passasjerer med 10 %. Det er behov for mer kunnskap om hva nedgangen skyldes. For mer inngående informasjon vises til vedlegg 1.</w:t>
              </w:r>
            </w:p>
            <w:p>
              <w:pPr>
                <w:spacing w:after="160"/>
              </w:pPr>
              <w:r>
                <w:rPr>
                  <w:i/>
                </w:rPr>
                <w:t xml:space="preserve">Føringer for omprioritering av ubrukte belønningsmidler:</w:t>
              </w:r>
            </w:p>
            <w:p>
              <w:pPr>
                <w:pStyle w:val="ListParagraph"/>
                <w:numPr>
                  <w:ilvl w:val="0"/>
                  <w:numId w:val="1"/>
                </w:numPr>
                <w:spacing w:after="160"/>
              </w:pPr>
              <w:r>
                <w:t xml:space="preserve">Midlene skal benyttes i tråd med vilkår i belønningsavtalen og i henhold til vedtatt Bystrategi 2024-2035</w:t>
              </w:r>
            </w:p>
            <w:p>
              <w:pPr>
                <w:pStyle w:val="ListParagraph"/>
                <w:numPr>
                  <w:ilvl w:val="0"/>
                  <w:numId w:val="1"/>
                </w:numPr>
                <w:spacing w:after="160"/>
              </w:pPr>
              <w:r>
                <w:t xml:space="preserve">Midlene skal kunne omsettes i 2026</w:t>
              </w:r>
            </w:p>
            <w:p>
              <w:pPr>
                <w:pStyle w:val="ListParagraph"/>
                <w:numPr>
                  <w:ilvl w:val="0"/>
                  <w:numId w:val="1"/>
                </w:numPr>
                <w:spacing w:after="160"/>
              </w:pPr>
              <w:r>
                <w:t xml:space="preserve">Kommunene skal komme like godt ut av det. Befolkningstall er rettesnor for fordelingen.</w:t>
              </w:r>
            </w:p>
            <w:p>
              <w:pPr>
                <w:spacing w:after="160"/>
              </w:pPr>
              <w:r>
                <w:rPr>
                  <w:i/>
                </w:rPr>
                <w:t xml:space="preserve">Justert omfordeling av ubrukte midler</w:t>
              </w:r>
            </w:p>
            <w:p>
              <w:pPr>
                <w:spacing w:after="160"/>
              </w:pPr>
              <w:r>
                <w:t xml:space="preserve">Administrasjon på tvers av partene i samarbeidet har vurdert hvordan ubrukte midler kan omfordeles. Forslag til endringer i bruk av belønningsmidler i 2026:</w:t>
              </w:r>
            </w:p>
            <w:p>
              <w:pPr>
                <w:spacing w:after="160"/>
              </w:pPr>
              <w:r>
                <w:drawing>
                  <wp:inline distT="0" distB="0" distL="0" distR="0">
                    <wp:extent cx="4591050" cy="1066800"/>
                    <wp:effectExtent l="19050" t="0" r="0" b="0"/>
                    <wp:docPr id="3" name="Picture 3" descr=""/>
                    <wp:cNvGraphicFramePr>
                      <a:graphicFrameLocks noChangeAspect="1"/>
                    </wp:cNvGraphicFramePr>
                    <a:graphic>
                      <a:graphicData uri="http://schemas.openxmlformats.org/drawingml/2006/picture">
                        <pic:pic>
                          <pic:nvPicPr>
                            <pic:cNvPr id="3" name="" descr=""/>
                            <pic:cNvPicPr>
                              <a:picLocks noChangeAspect="1" noChangeArrowheads="1"/>
                            </pic:cNvPicPr>
                          </pic:nvPicPr>
                          <pic:blipFill>
                            <a:blip r:embed="Rbd25426474d34907"/>
                            <a:srcRect/>
                            <a:stretch>
                              <a:fillRect/>
                            </a:stretch>
                          </pic:blipFill>
                          <pic:spPr bwMode="auto">
                            <a:xfrm>
                              <a:off x="0" y="0"/>
                              <a:ext cx="4591050" cy="1066800"/>
                            </a:xfrm>
                            <a:prstGeom prst="rect">
                              <a:avLst/>
                            </a:prstGeom>
                          </pic:spPr>
                        </pic:pic>
                      </a:graphicData>
                    </a:graphic>
                  </wp:inline>
                </w:drawing>
              </w:r>
            </w:p>
            <w:p>
              <w:pPr>
                <w:spacing w:after="160"/>
              </w:pPr>
              <w:r>
                <w:rPr>
                  <w:i/>
                </w:rPr>
                <w:t xml:space="preserve">Tabell 2: Forslag til endring i bruk av belønningsmidler i 2026</w:t>
              </w:r>
            </w:p>
            <w:p>
              <w:pPr>
                <w:spacing w:after="160"/>
              </w:pPr>
              <w:r>
                <w:rPr>
                  <w:i/>
                </w:rPr>
                <w:t xml:space="preserve">* Det foreslås en varig styrking av rammene til styrket helårsdrift og vedlikehold på 3 mill. pr. år fom. 2027. Rammen i 2027 og 2028 blir da 10,6 mill. kr.</w:t>
              </w:r>
            </w:p>
            <w:p>
              <w:pPr>
                <w:spacing w:after="160"/>
              </w:pPr>
              <w:r>
                <w:t xml:space="preserve">2) Det velges løsninger i noen bypakkeprosjekter som har til hensikt å gjøre det mer attraktivt å gå og sykle. I noen sammenhenger er disse dyrere å drifte. Det er derfor behov for å øke tildelingen til drift og vedlikehold noe. Det foreslås en varig styrking av rammene til styrket helårsdrift og vedlikehold på 3 mill. pr. år. Rammen i 2027 og 2028 blir da 10,6 mill.</w:t>
              </w:r>
            </w:p>
            <w:p>
              <w:pPr>
                <w:spacing w:after="160"/>
              </w:pPr>
              <w:r>
                <w:t xml:space="preserve">4) I forbindelse med oppstart av fase 2 og det pågående arbeidet med den regionale planen for arealbruk og mobilitet (RAM) vil det være et særlig behov for utredningsmidler i 2026. Midlene vil bli benyttet til utredninger der bompenger ikke kan benyttes. Det innebærer bla. analyser av overordnet vegnett, og modning av prosjektene i porteføljen. Det foreslås en økning av rammen på 2,9 mill. kr.</w:t>
              </w:r>
            </w:p>
            <w:p>
              <w:pPr>
                <w:spacing w:after="160"/>
              </w:pPr>
              <w:r>
                <w:t xml:space="preserve">6) Det foreslås en reduksjon i rammen til Fus bedrift. Det skyldes at anslått behov er noe lavere enn tidligere beregnet. Prosjektet innebærer samarbeid med regionens bedrifter om grønne arbeidsreiser. I dag omfatter prosjekter 14 bedrifter og til sammen 4400 ansatte. Etter hvert som antall medlemsbedrifter blir flere, er det behov for å øke tildelingen.  </w:t>
              </w:r>
            </w:p>
            <w:p>
              <w:pPr>
                <w:spacing w:after="160"/>
              </w:pPr>
              <w:r>
                <w:t xml:space="preserve">7) Det foreslås å holde igjen noe av den ufordelte reserven til tiltak som kan styrke busstilbudet. Det er registrert nedgang i antall passasjer, og det er behov for å ta grep. For å unngå behov for ytterligere politisk behandling foreslås det at bruk av midlene delegeres til kommunedirektører/fylkesdirektør. Beslutningen tas etter forutgående drøfting i politisk koordineringsgruppe.</w:t>
              </w:r>
            </w:p>
            <w:p>
              <w:pPr>
                <w:spacing w:after="160"/>
              </w:pPr>
              <w:r>
                <w:rPr>
                  <w:b/>
                </w:rPr>
                <w:t xml:space="preserve">Effekten av saken </w:t>
              </w:r>
              <w:r>
                <w:br/>
              </w:r>
              <w:r>
                <w:t xml:space="preserve">Belønningsavtalen bidrar til å nå regionale klimamål og FN’s bærekraftsmål, med særlig vekt på hovedmål nr. 3 (god helse og livskvalitet), nr. 11 (bærekraftige byer og samfunn), nr. 13 (stoppe klimaendringene) og nr. 17 (samarbeid for å nå målene). Belønningsavtalen bidrar lokalt til reduserte klimagassutslipp og mindre forurensning (støv og støy), inkluderende, trygge og trafikksikre sentrumsområder og lokalsentre, og bedre folkehelse gjennom mer aktiv transport.</w:t>
              </w:r>
            </w:p>
            <w:p>
              <w:pPr>
                <w:spacing w:after="160"/>
              </w:pPr>
              <w:r>
                <w:t xml:space="preserve">Saken innebærer ingen økonomiske konsekvenser ut over forpliktelsene i en belønningsavtale.</w:t>
              </w:r>
            </w:p>
            <w:tbl>
              <w:tblPr>
                <w:tblStyle w:val="TableGrid"/>
                <w:tblW w:w="0" w:type="auto"/>
                <w:tblLook w:firstRow="false" w:lastRow="false" w:firstColumn="false" w:lastColumn="false"/>
              </w:tblPr>
              <w:tblGrid>
                <w:gridCol/>
                <w:gridCol/>
                <w:gridCol/>
                <w:gridCol/>
                <w:gridCol/>
              </w:tblGrid>
              <w:tr>
                <w:trPr>
                  <w:tblCellSpacing w:w="0" w:type="dxa"/>
                </w:trPr>
                <w:tc>
                  <w:tcPr>
                    <w:vAlign w:val="center"/>
                  </w:tcPr>
                  <w:p>
                    <w:pPr>
                      <w:spacing w:after="160"/>
                    </w:pPr>
                    <w:r>
                      <w:rPr>
                        <w:b/>
                      </w:rPr>
                      <w:t xml:space="preserve">Perspektiv</w:t>
                    </w:r>
                  </w:p>
                </w:tc>
                <w:tc>
                  <w:tcPr>
                    <w:vAlign w:val="center"/>
                  </w:tcPr>
                  <w:p>
                    <w:pPr>
                      <w:spacing w:after="160"/>
                    </w:pPr>
                    <w:r>
                      <w:rPr>
                        <w:b/>
                      </w:rPr>
                      <w:t xml:space="preserve">Negativ</w:t>
                    </w:r>
                  </w:p>
                </w:tc>
                <w:tc>
                  <w:tcPr>
                    <w:vAlign w:val="center"/>
                  </w:tcPr>
                  <w:p>
                    <w:pPr>
                      <w:spacing w:after="160"/>
                    </w:pPr>
                    <w:r>
                      <w:rPr>
                        <w:b/>
                      </w:rPr>
                      <w:t xml:space="preserve">Nøytral</w:t>
                    </w:r>
                  </w:p>
                </w:tc>
                <w:tc>
                  <w:tcPr>
                    <w:vAlign w:val="center"/>
                  </w:tcPr>
                  <w:p>
                    <w:pPr>
                      <w:spacing w:after="160"/>
                    </w:pPr>
                    <w:r>
                      <w:rPr>
                        <w:b/>
                      </w:rPr>
                      <w:t xml:space="preserve">Positiv</w:t>
                    </w:r>
                  </w:p>
                </w:tc>
                <w:tc>
                  <w:tcPr>
                    <w:vAlign w:val="center"/>
                  </w:tcPr>
                  <w:p>
                    <w:pPr>
                      <w:spacing w:after="160"/>
                    </w:pPr>
                    <w:r>
                      <w:rPr>
                        <w:b/>
                      </w:rPr>
                      <w:t xml:space="preserve">Ikke relevant</w:t>
                    </w:r>
                  </w:p>
                </w:tc>
              </w:tr>
              <w:tr>
                <w:trPr>
                  <w:tblCellSpacing w:w="0" w:type="dxa"/>
                </w:trPr>
                <w:tc>
                  <w:tcPr>
                    <w:vAlign w:val="center"/>
                  </w:tcPr>
                  <w:p>
                    <w:pPr>
                      <w:spacing w:after="160"/>
                    </w:pPr>
                    <w:r>
                      <w:t xml:space="preserve">Konsekvens for klima på kort og lang sikt</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r>
                <w:trPr>
                  <w:tblCellSpacing w:w="0" w:type="dxa"/>
                </w:trPr>
                <w:tc>
                  <w:tcPr>
                    <w:vAlign w:val="center"/>
                  </w:tcPr>
                  <w:p>
                    <w:pPr>
                      <w:spacing w:after="160"/>
                    </w:pPr>
                    <w:r>
                      <w:t xml:space="preserve">Konsekvens for miljøet på kort og lang sikt</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bl>
            <w:p>
              <w:pPr>
                <w:spacing w:after="160"/>
              </w:pPr>
              <w:r>
                <w:br/>
              </w:r>
              <w:r>
                <w:rPr>
                  <w:b/>
                </w:rPr>
                <w:t xml:space="preserve">Kommunedirektørens vurdering og konklusjon</w:t>
              </w:r>
              <w:r>
                <w:br/>
              </w:r>
              <w:r>
                <w:t xml:space="preserve">Belønningsavtalen har siden 2013 finansiert over 200 ulike tiltak og prosjekter. Svært få av disse hadde latt seg realisere uten en forpliktende avtale med staten. Belønningsavtalen gir derfor Grenland kraft til å utvikle regionen til et mer attraktivt og miljøvennlig sted.</w:t>
              </w:r>
            </w:p>
            <w:p>
              <w:pPr>
                <w:spacing w:after="160"/>
              </w:pPr>
              <w:r>
                <w:t xml:space="preserve">Årsrapporten for 2025 viser at persontransporten med bil i Grenland er 1 prosent høyere enn referanseåret 2016. Det innebærer at byområdet må ta grep for å innfri krav til nullvekst i persontransport med bil, som staten legger til grunn i belønningsavtalen. Elbilen vil i fase 2 betale 70 % av full takst. Dette er det viktigste enkelttiltaket for at Grenland skal nå nullvekstmålet. Det er usikkert om dette tiltaket alene vil være tilstrekkelig for å dempe trafikkveksten. Andre viktige tiltak vil være en mer konsentrert arealutvikling og lokalisering av publikumsintensive virksomheter i sentrum av byene. I dette arbeidet er den pågående prosessen med utarbeidelse av regional plan for arealbruk og mobilitet (RAM) og rullering av kommuneplanenes arealdel særlig viktige. Disse planene er også sentrale bidrag inn i det pågående arbeidet med å få på plass en byvekstavtale i Grenland. En slik avtale innebærer en mer langsiktig og mer omfattende avtale med staten.  </w:t>
              </w:r>
            </w:p>
            <w:p>
              <w:pPr>
                <w:spacing w:after="160"/>
              </w:pPr>
              <w:r>
                <w:t xml:space="preserve">Staten stiller som vilkår i belønningsavtalen at midlene skal benyttes i tildelingsåret. Sluttrapporten viser at 19 mill. kr fra forrige avtale ikke er benyttet. De ubrukte midlene vil bli omsatt i 2026, i hovedsak til investeringsprosjekter i Skien (Langbrygga). Det innebærer at vi i stor grad innfrir statens krav. Ubrukte midler foreslås omprioritert i henhold til tabell 2 i denne saksutredningen. Foreslåtte tiltak vil bidra til å bedre måloppnåelsen i avtalen.</w:t>
              </w:r>
            </w:p>
            <w:p>
              <w:pPr>
                <w:spacing w:after="160"/>
              </w:pPr>
              <w:r>
                <w:t xml:space="preserve">Kommunedirektøren anbefaler at årsrapport for belønningsavtalen 2025 tas til orientering, og at foreslåtte endringer i bruk av midlene legges til grunn.  </w:t>
              </w:r>
            </w:p>
          </w:sdtContent>
        </w:sdt>
        <w:p w:rsidRPr="00853B6B" w:rsidR="00F17BF4" w:rsidP="003E7097" w:rsidRDefault="00F17BF4" w14:paraId="1969A228" w14:textId="77777777"/>
        <w:sdt>
          <w:sdtPr>
            <w:alias w:val="NyeOpplysningerTekst"/>
            <w:tag w:val="NyeOpplysningerTekst"/>
            <w:id w:val="98300992"/>
          </w:sdtPr>
          <w:sdtEndPr/>
          <w:sdtContent/>
        </w:sdt>
        <w:p w:rsidRPr="00853B6B" w:rsidR="00306EDF" w:rsidP="00F17BF4" w:rsidRDefault="00306EDF" w14:paraId="0968B0E3" w14:textId="77777777"/>
        <w:sdt>
          <w:sdtPr>
            <w:alias w:val="SaksVedlegg"/>
            <w:tag w:val="SaksVedlegg"/>
            <w:id w:val="1638527878"/>
            <w:placeholder>
              <w:docPart w:val="9669A8EBC44543A6829BC0F2D044B038"/>
            </w:placeholder>
            <w:showingPlcHdr/>
          </w:sdtPr>
          <w:sdtEndPr/>
          <w:sdtContent>
            <w:tbl>
              <w:tblPr>
                <w:tblW w:w="0" w:type="auto"/>
                <w:tblLook w:val="0620" w:firstRow="1" w:lastRow="0" w:firstColumn="0" w:lastColumn="0" w:noHBand="1" w:noVBand="1"/>
              </w:tblPr>
              <w:tblGrid>
                <w:gridCol w:w="9070"/>
              </w:tblGrid>
              <w:tr w:rsidRPr="00853B6B" w:rsidR="00853B6B" w:rsidTr="00C87D4B" w14:paraId="6A5E18BA" w14:textId="77777777">
                <w:tc>
                  <w:tcPr>
                    <w:tcW w:w="9158" w:type="dxa"/>
                  </w:tcPr>
                  <w:p w:rsidRPr="00853B6B" w:rsidR="00FD6628" w:rsidP="003E7097" w:rsidRDefault="00FD6628" w14:paraId="1056BB5A" w14:textId="77777777">
                    <w:r w:rsidRPr="00853B6B">
                      <w:t>Vedlegg</w:t>
                    </w:r>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Årsrapport 2025 belønningsavtalen Grenland 2025-2028</w:t>
                        </w:r>
                      </w:sdtContent>
                    </w:sdt>
                  </w:p>
                </w:tc>
              </w:tr>
            </w:tbl>
            <w:p w:rsidRPr="00853B6B" w:rsidR="00FD6628" w:rsidP="003E7097" w:rsidRDefault="00ED1A5A" w14:paraId="17FF4606" w14:textId="77777777"/>
          </w:sdtContent>
        </w:sdt>
        <w:p w:rsidRPr="00853B6B" w:rsidR="002E12DF" w:rsidP="003E7097" w:rsidRDefault="00ED1A5A" w14:paraId="66EC4609"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4336" w14:textId="77777777" w:rsidR="00ED1A5A" w:rsidRDefault="00ED1A5A" w:rsidP="00347814">
      <w:r>
        <w:separator/>
      </w:r>
    </w:p>
  </w:endnote>
  <w:endnote w:type="continuationSeparator" w:id="0">
    <w:p w14:paraId="49B5FD68" w14:textId="77777777" w:rsidR="00ED1A5A" w:rsidRDefault="00ED1A5A"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FB49" w14:textId="77777777" w:rsidR="00ED1A5A" w:rsidRDefault="00ED1A5A" w:rsidP="00347814">
      <w:r>
        <w:separator/>
      </w:r>
    </w:p>
  </w:footnote>
  <w:footnote w:type="continuationSeparator" w:id="0">
    <w:p w14:paraId="2E2707B5" w14:textId="77777777" w:rsidR="00ED1A5A" w:rsidRDefault="00ED1A5A" w:rsidP="00347814">
      <w:r>
        <w:continuationSeparator/>
      </w:r>
    </w:p>
  </w:footnote>
</w:footnotes>
</file>

<file path=word/numbering.xml><?xml version="1.0" encoding="utf-8"?>
<w:numbering xmlns:w="http://schemas.openxmlformats.org/wordprocessingml/2006/main">
  <w:abstractNum w:abstractNumId="0">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A0"/>
    <w:rsid w:val="00023BE4"/>
    <w:rsid w:val="00026766"/>
    <w:rsid w:val="00027F47"/>
    <w:rsid w:val="00043C24"/>
    <w:rsid w:val="0006128D"/>
    <w:rsid w:val="0008551B"/>
    <w:rsid w:val="000F2188"/>
    <w:rsid w:val="00161D04"/>
    <w:rsid w:val="00184E5F"/>
    <w:rsid w:val="00195708"/>
    <w:rsid w:val="00196357"/>
    <w:rsid w:val="00197371"/>
    <w:rsid w:val="001C2736"/>
    <w:rsid w:val="00223125"/>
    <w:rsid w:val="002275F5"/>
    <w:rsid w:val="0024523D"/>
    <w:rsid w:val="0027008A"/>
    <w:rsid w:val="0027696E"/>
    <w:rsid w:val="00277252"/>
    <w:rsid w:val="002926CE"/>
    <w:rsid w:val="002E12DF"/>
    <w:rsid w:val="00302ABA"/>
    <w:rsid w:val="00306EDF"/>
    <w:rsid w:val="00347814"/>
    <w:rsid w:val="00370FBF"/>
    <w:rsid w:val="003718F5"/>
    <w:rsid w:val="00382D8C"/>
    <w:rsid w:val="00383B81"/>
    <w:rsid w:val="003A1BE0"/>
    <w:rsid w:val="003E7097"/>
    <w:rsid w:val="004026C0"/>
    <w:rsid w:val="00411CB5"/>
    <w:rsid w:val="004551D0"/>
    <w:rsid w:val="00510109"/>
    <w:rsid w:val="00531CB2"/>
    <w:rsid w:val="00537C96"/>
    <w:rsid w:val="00542A27"/>
    <w:rsid w:val="00566A27"/>
    <w:rsid w:val="00570C42"/>
    <w:rsid w:val="0059084C"/>
    <w:rsid w:val="00656B12"/>
    <w:rsid w:val="00666F91"/>
    <w:rsid w:val="006D6621"/>
    <w:rsid w:val="006E6A9D"/>
    <w:rsid w:val="006F0A24"/>
    <w:rsid w:val="007350E5"/>
    <w:rsid w:val="007671BE"/>
    <w:rsid w:val="007901CE"/>
    <w:rsid w:val="007C1D31"/>
    <w:rsid w:val="007C3CA0"/>
    <w:rsid w:val="0080603F"/>
    <w:rsid w:val="0081679C"/>
    <w:rsid w:val="008171DC"/>
    <w:rsid w:val="008429E9"/>
    <w:rsid w:val="00846E02"/>
    <w:rsid w:val="00853B6B"/>
    <w:rsid w:val="008548FC"/>
    <w:rsid w:val="0086294E"/>
    <w:rsid w:val="00887BB0"/>
    <w:rsid w:val="00895B6B"/>
    <w:rsid w:val="008B0FCE"/>
    <w:rsid w:val="008C1838"/>
    <w:rsid w:val="008D2DF4"/>
    <w:rsid w:val="008E2CAF"/>
    <w:rsid w:val="009137CE"/>
    <w:rsid w:val="0092700B"/>
    <w:rsid w:val="00942EB4"/>
    <w:rsid w:val="00945821"/>
    <w:rsid w:val="009662CD"/>
    <w:rsid w:val="00973558"/>
    <w:rsid w:val="0098311F"/>
    <w:rsid w:val="0098641F"/>
    <w:rsid w:val="0098720F"/>
    <w:rsid w:val="009C7170"/>
    <w:rsid w:val="009C7B82"/>
    <w:rsid w:val="009E5C13"/>
    <w:rsid w:val="00A0469D"/>
    <w:rsid w:val="00A0723C"/>
    <w:rsid w:val="00A23776"/>
    <w:rsid w:val="00A45478"/>
    <w:rsid w:val="00A469FF"/>
    <w:rsid w:val="00A662BA"/>
    <w:rsid w:val="00AB385C"/>
    <w:rsid w:val="00AC5279"/>
    <w:rsid w:val="00AD08F4"/>
    <w:rsid w:val="00AD53B2"/>
    <w:rsid w:val="00AF5B50"/>
    <w:rsid w:val="00AF5F06"/>
    <w:rsid w:val="00AF76A4"/>
    <w:rsid w:val="00B03AE4"/>
    <w:rsid w:val="00B051DF"/>
    <w:rsid w:val="00B07C90"/>
    <w:rsid w:val="00B202D4"/>
    <w:rsid w:val="00B33565"/>
    <w:rsid w:val="00B33D7A"/>
    <w:rsid w:val="00B35502"/>
    <w:rsid w:val="00B80D61"/>
    <w:rsid w:val="00B92A0B"/>
    <w:rsid w:val="00B95324"/>
    <w:rsid w:val="00BA168B"/>
    <w:rsid w:val="00BB646A"/>
    <w:rsid w:val="00C1612B"/>
    <w:rsid w:val="00C7619A"/>
    <w:rsid w:val="00C87D4B"/>
    <w:rsid w:val="00CC25CC"/>
    <w:rsid w:val="00CD051B"/>
    <w:rsid w:val="00CF4474"/>
    <w:rsid w:val="00CF5E79"/>
    <w:rsid w:val="00D44788"/>
    <w:rsid w:val="00D51AC2"/>
    <w:rsid w:val="00D963E1"/>
    <w:rsid w:val="00DB3E00"/>
    <w:rsid w:val="00DB4BCA"/>
    <w:rsid w:val="00DE5A70"/>
    <w:rsid w:val="00DE7DD6"/>
    <w:rsid w:val="00E17D57"/>
    <w:rsid w:val="00E4112F"/>
    <w:rsid w:val="00E42F6B"/>
    <w:rsid w:val="00E617E0"/>
    <w:rsid w:val="00E85031"/>
    <w:rsid w:val="00E90C1E"/>
    <w:rsid w:val="00E94237"/>
    <w:rsid w:val="00E950B1"/>
    <w:rsid w:val="00ED0823"/>
    <w:rsid w:val="00ED1A5A"/>
    <w:rsid w:val="00EE795E"/>
    <w:rsid w:val="00EF4732"/>
    <w:rsid w:val="00F17BF4"/>
    <w:rsid w:val="00F551D1"/>
    <w:rsid w:val="00F60102"/>
    <w:rsid w:val="00F7406A"/>
    <w:rsid w:val="00F93B3F"/>
    <w:rsid w:val="00FA1A23"/>
    <w:rsid w:val="00FC582C"/>
    <w:rsid w:val="00FC6F23"/>
    <w:rsid w:val="00FD6628"/>
    <w:rsid w:val="00FE4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CA5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582C"/>
    <w:pPr>
      <w:spacing w:after="0" w:line="240" w:lineRule="auto"/>
    </w:pPr>
    <w:rPr>
      <w:rFonts w:ascii="Arial" w:hAnsi="Arial" w:cs="Times New Roman"/>
      <w:szCs w:val="20"/>
      <w:lang w:eastAsia="nb-NO"/>
    </w:rPr>
  </w:style>
  <w:style w:type="paragraph" w:styleId="Overskrift1">
    <w:name w:val="heading 1"/>
    <w:basedOn w:val="Normal"/>
    <w:next w:val="Normal"/>
    <w:link w:val="Overskrift1Tegn"/>
    <w:uiPriority w:val="9"/>
    <w:qFormat/>
    <w:rsid w:val="00FC582C"/>
    <w:pPr>
      <w:keepNext/>
      <w:keepLines/>
      <w:spacing w:before="120" w:after="120"/>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FC582C"/>
    <w:pPr>
      <w:keepNext/>
      <w:keepLines/>
      <w:outlineLvl w:val="1"/>
    </w:pPr>
    <w:rPr>
      <w:rFonts w:eastAsiaTheme="majorEastAsia" w:cstheme="majorBidi"/>
      <w:b/>
      <w:sz w:val="28"/>
      <w:szCs w:val="26"/>
    </w:rPr>
  </w:style>
  <w:style w:type="paragraph" w:styleId="Overskrift3">
    <w:name w:val="heading 3"/>
    <w:basedOn w:val="Normal"/>
    <w:next w:val="Normal"/>
    <w:link w:val="Overskrift3Tegn"/>
    <w:uiPriority w:val="9"/>
    <w:unhideWhenUsed/>
    <w:qFormat/>
    <w:rsid w:val="00FC582C"/>
    <w:pPr>
      <w:keepNext/>
      <w:keepLines/>
      <w:outlineLvl w:val="2"/>
    </w:pPr>
    <w:rPr>
      <w:rFonts w:eastAsiaTheme="majorEastAsia" w:cstheme="majorBidi"/>
      <w:b/>
      <w:sz w:val="24"/>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FC582C"/>
    <w:rPr>
      <w:rFonts w:ascii="Arial" w:hAnsi="Arial" w:eastAsiaTheme="majorEastAsia" w:cstheme="majorBidi"/>
      <w:b/>
      <w:sz w:val="32"/>
      <w:szCs w:val="32"/>
      <w:lang w:eastAsia="nb-NO"/>
    </w:rPr>
  </w:style>
  <w:style w:type="character" w:styleId="Overskrift2Tegn" w:customStyle="1">
    <w:name w:val="Overskrift 2 Tegn"/>
    <w:basedOn w:val="Standardskriftforavsnitt"/>
    <w:link w:val="Overskrift2"/>
    <w:uiPriority w:val="9"/>
    <w:rsid w:val="00FC582C"/>
    <w:rPr>
      <w:rFonts w:ascii="Arial" w:hAnsi="Arial" w:eastAsiaTheme="majorEastAsia" w:cstheme="majorBidi"/>
      <w:b/>
      <w:sz w:val="28"/>
      <w:szCs w:val="26"/>
      <w:lang w:eastAsia="nb-NO"/>
    </w:rPr>
  </w:style>
  <w:style w:type="character" w:styleId="Overskrift3Tegn" w:customStyle="1">
    <w:name w:val="Overskrift 3 Tegn"/>
    <w:basedOn w:val="Standardskriftforavsnitt"/>
    <w:link w:val="Overskrift3"/>
    <w:uiPriority w:val="9"/>
    <w:rsid w:val="00FC582C"/>
    <w:rPr>
      <w:rFonts w:ascii="Arial" w:hAnsi="Arial" w:eastAsiaTheme="majorEastAsia" w:cstheme="majorBidi"/>
      <w:b/>
      <w:sz w:val="24"/>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81679C"/>
    <w:rPr>
      <w:color w:val="66666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glossaryDocument" Target="/word/glossary/document.xml" Id="rId8" /><Relationship Type="http://schemas.openxmlformats.org/officeDocument/2006/relationships/webSettings" Target="/word/webSettings.xml" Id="rId3" /><Relationship Type="http://schemas.openxmlformats.org/officeDocument/2006/relationships/fontTable" Target="/word/fontTable.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image" Target="/word/media/image1.png" Id="rId6" /><Relationship Type="http://schemas.openxmlformats.org/officeDocument/2006/relationships/endnotes" Target="/word/endnotes.xml" Id="rId5" /><Relationship Type="http://schemas.openxmlformats.org/officeDocument/2006/relationships/footnotes" Target="/word/footnotes.xml" Id="rId4" /><Relationship Type="http://schemas.openxmlformats.org/officeDocument/2006/relationships/theme" Target="/word/theme/theme1.xml" Id="rId9" /><Relationship Type="http://schemas.openxmlformats.org/officeDocument/2006/relationships/image" Target="/media/image.jpg" Id="R1055cf88e79f4752" /><Relationship Type="http://schemas.openxmlformats.org/officeDocument/2006/relationships/numbering" Target="/word/numbering.xml" Id="R10db9b5e97094e34" /><Relationship Type="http://schemas.openxmlformats.org/officeDocument/2006/relationships/image" Target="/media/image2.jpg" Id="Rbd25426474d3490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3CD59D5C3C477DAE14A583C64BB6AF"/>
        <w:category>
          <w:name w:val="Generelt"/>
          <w:gallery w:val="placeholder"/>
        </w:category>
        <w:types>
          <w:type w:val="bbPlcHdr"/>
        </w:types>
        <w:behaviors>
          <w:behavior w:val="content"/>
        </w:behaviors>
        <w:guid w:val="{FA6D0041-79BD-4CED-96C8-743617888CF1}"/>
      </w:docPartPr>
      <w:docPartBody>
        <w:p w:rsidR="009842E4" w:rsidRDefault="00F8346B">
          <w:pPr>
            <w:pStyle w:val="B33CD59D5C3C477DAE14A583C64BB6AF"/>
          </w:pPr>
          <w:r w:rsidRPr="006D5990">
            <w:rPr>
              <w:rStyle w:val="Plassholdertekst"/>
            </w:rPr>
            <w:t>Klikk eller trykk her for å skrive inn tekst.</w:t>
          </w:r>
        </w:p>
      </w:docPartBody>
    </w:docPart>
    <w:docPart>
      <w:docPartPr>
        <w:name w:val="3E6C49CF749D43F8AB3E787610A09535"/>
        <w:category>
          <w:name w:val="Generelt"/>
          <w:gallery w:val="placeholder"/>
        </w:category>
        <w:types>
          <w:type w:val="bbPlcHdr"/>
        </w:types>
        <w:behaviors>
          <w:behavior w:val="content"/>
        </w:behaviors>
        <w:guid w:val="{F34589BA-ADAB-4B87-AE81-CBB190DFFA7B}"/>
      </w:docPartPr>
      <w:docPartBody>
        <w:p w:rsidR="009842E4" w:rsidRDefault="00F8346B">
          <w:pPr>
            <w:pStyle w:val="3E6C49CF749D43F8AB3E787610A09535"/>
          </w:pPr>
          <w:r w:rsidRPr="006D5990">
            <w:rPr>
              <w:rStyle w:val="Plassholdertekst"/>
            </w:rPr>
            <w:t>Klikk eller trykk her for å skrive inn tekst.</w:t>
          </w:r>
        </w:p>
      </w:docPartBody>
    </w:docPart>
    <w:docPart>
      <w:docPartPr>
        <w:name w:val="9453C73BC80B4FC09A66D9F2228D4E0D"/>
        <w:category>
          <w:name w:val="Generelt"/>
          <w:gallery w:val="placeholder"/>
        </w:category>
        <w:types>
          <w:type w:val="bbPlcHdr"/>
        </w:types>
        <w:behaviors>
          <w:behavior w:val="content"/>
        </w:behaviors>
        <w:guid w:val="{3BAF94D5-F073-4FE0-8030-9DF7106E8A1A}"/>
      </w:docPartPr>
      <w:docPartBody>
        <w:p w:rsidR="009842E4" w:rsidRDefault="00F8346B">
          <w:pPr>
            <w:pStyle w:val="9453C73BC80B4FC09A66D9F2228D4E0D"/>
          </w:pPr>
          <w:r w:rsidRPr="006D5990">
            <w:rPr>
              <w:rStyle w:val="Plassholdertekst"/>
            </w:rPr>
            <w:t>Klikk eller trykk her for å skrive inn tekst.</w:t>
          </w:r>
        </w:p>
      </w:docPartBody>
    </w:docPart>
    <w:docPart>
      <w:docPartPr>
        <w:name w:val="4E4DD663584C4FF28177E5281C5CF7DE"/>
        <w:category>
          <w:name w:val="Generelt"/>
          <w:gallery w:val="placeholder"/>
        </w:category>
        <w:types>
          <w:type w:val="bbPlcHdr"/>
        </w:types>
        <w:behaviors>
          <w:behavior w:val="content"/>
        </w:behaviors>
        <w:guid w:val="{5990154C-3A8F-4E19-A4F2-D09B4ED93D71}"/>
      </w:docPartPr>
      <w:docPartBody>
        <w:p w:rsidR="009842E4" w:rsidRDefault="00F8346B">
          <w:pPr>
            <w:pStyle w:val="4E4DD663584C4FF28177E5281C5CF7DE"/>
          </w:pPr>
          <w:r w:rsidRPr="006D5990">
            <w:rPr>
              <w:rStyle w:val="Plassholdertekst"/>
            </w:rPr>
            <w:t>Klikk eller trykk her for å skrive inn tekst.</w:t>
          </w:r>
        </w:p>
      </w:docPartBody>
    </w:docPart>
    <w:docPart>
      <w:docPartPr>
        <w:name w:val="011BFE66EDCA4DCFBD3CB7EAB973D004"/>
        <w:category>
          <w:name w:val="Generelt"/>
          <w:gallery w:val="placeholder"/>
        </w:category>
        <w:types>
          <w:type w:val="bbPlcHdr"/>
        </w:types>
        <w:behaviors>
          <w:behavior w:val="content"/>
        </w:behaviors>
        <w:guid w:val="{74BE23E6-3570-42F1-98C8-C0225F421F5D}"/>
      </w:docPartPr>
      <w:docPartBody>
        <w:p w:rsidR="009842E4" w:rsidRDefault="00F8346B">
          <w:pPr>
            <w:pStyle w:val="011BFE66EDCA4DCFBD3CB7EAB973D004"/>
          </w:pPr>
          <w:r w:rsidRPr="006D5990">
            <w:rPr>
              <w:rStyle w:val="Plassholdertekst"/>
            </w:rPr>
            <w:t>Klikk eller trykk her for å skrive inn tekst.</w:t>
          </w:r>
        </w:p>
      </w:docPartBody>
    </w:docPart>
    <w:docPart>
      <w:docPartPr>
        <w:name w:val="562851FEF5974D45A6A15FD5218B93C4"/>
        <w:category>
          <w:name w:val="Generelt"/>
          <w:gallery w:val="placeholder"/>
        </w:category>
        <w:types>
          <w:type w:val="bbPlcHdr"/>
        </w:types>
        <w:behaviors>
          <w:behavior w:val="content"/>
        </w:behaviors>
        <w:guid w:val="{4FE60EB8-8A43-454B-963F-52FC7C5CB659}"/>
      </w:docPartPr>
      <w:docPartBody>
        <w:p w:rsidR="009842E4" w:rsidRDefault="00F8346B">
          <w:pPr>
            <w:pStyle w:val="562851FEF5974D45A6A15FD5218B93C4"/>
          </w:pPr>
          <w:r w:rsidRPr="006D5990">
            <w:rPr>
              <w:rStyle w:val="Plassholdertekst"/>
            </w:rPr>
            <w:t>Klikk eller trykk her for å skrive inn tekst.</w:t>
          </w:r>
        </w:p>
      </w:docPartBody>
    </w:docPart>
    <w:docPart>
      <w:docPartPr>
        <w:name w:val="A89BBA649DC746F192DC399AA8FE8519"/>
        <w:category>
          <w:name w:val="Generelt"/>
          <w:gallery w:val="placeholder"/>
        </w:category>
        <w:types>
          <w:type w:val="bbPlcHdr"/>
        </w:types>
        <w:behaviors>
          <w:behavior w:val="content"/>
        </w:behaviors>
        <w:guid w:val="{D443A52F-1A69-4AE9-B16C-8A7B9A84C5D3}"/>
      </w:docPartPr>
      <w:docPartBody>
        <w:p w:rsidR="009842E4" w:rsidRDefault="00F8346B">
          <w:pPr>
            <w:pStyle w:val="A89BBA649DC746F192DC399AA8FE8519"/>
          </w:pPr>
          <w:r w:rsidRPr="006D5990">
            <w:rPr>
              <w:rStyle w:val="Plassholdertekst"/>
            </w:rPr>
            <w:t>Klikk eller trykk her for å skrive inn tekst.</w:t>
          </w:r>
        </w:p>
      </w:docPartBody>
    </w:docPart>
    <w:docPart>
      <w:docPartPr>
        <w:name w:val="3128D506DE504884A6B0372D356D58A1"/>
        <w:category>
          <w:name w:val="Generelt"/>
          <w:gallery w:val="placeholder"/>
        </w:category>
        <w:types>
          <w:type w:val="bbPlcHdr"/>
        </w:types>
        <w:behaviors>
          <w:behavior w:val="content"/>
        </w:behaviors>
        <w:guid w:val="{E788B37D-7038-41FE-A5A2-1B73BDF01D7D}"/>
      </w:docPartPr>
      <w:docPartBody>
        <w:p w:rsidR="009842E4" w:rsidRDefault="00F8346B">
          <w:pPr>
            <w:pStyle w:val="3128D506DE504884A6B0372D356D58A1"/>
          </w:pPr>
          <w:r w:rsidRPr="006D5990">
            <w:rPr>
              <w:rStyle w:val="Plassholdertekst"/>
            </w:rPr>
            <w:t>Klikk eller trykk her for å skrive inn tekst.</w:t>
          </w:r>
        </w:p>
      </w:docPartBody>
    </w:docPart>
    <w:docPart>
      <w:docPartPr>
        <w:name w:val="37C3E4358A6645878AD9D65F8A041FAE"/>
        <w:category>
          <w:name w:val="Generelt"/>
          <w:gallery w:val="placeholder"/>
        </w:category>
        <w:types>
          <w:type w:val="bbPlcHdr"/>
        </w:types>
        <w:behaviors>
          <w:behavior w:val="content"/>
        </w:behaviors>
        <w:guid w:val="{3E1137B8-A928-4AE7-8C03-0AF41DE814E2}"/>
      </w:docPartPr>
      <w:docPartBody>
        <w:p w:rsidR="009842E4" w:rsidRDefault="00F8346B">
          <w:pPr>
            <w:pStyle w:val="37C3E4358A6645878AD9D65F8A041FAE"/>
          </w:pPr>
          <w:r w:rsidRPr="006D5990">
            <w:rPr>
              <w:rStyle w:val="Plassholdertekst"/>
            </w:rPr>
            <w:t>Klikk eller trykk her for å skrive inn tekst.</w:t>
          </w:r>
        </w:p>
      </w:docPartBody>
    </w:docPart>
    <w:docPart>
      <w:docPartPr>
        <w:name w:val="0104ECFB0C3A46AD947238875012E9F6"/>
        <w:category>
          <w:name w:val="Generelt"/>
          <w:gallery w:val="placeholder"/>
        </w:category>
        <w:types>
          <w:type w:val="bbPlcHdr"/>
        </w:types>
        <w:behaviors>
          <w:behavior w:val="content"/>
        </w:behaviors>
        <w:guid w:val="{241EF2DF-4932-4C0C-B783-081EBFFEC7D7}"/>
      </w:docPartPr>
      <w:docPartBody>
        <w:p w:rsidR="009842E4" w:rsidRDefault="00F8346B">
          <w:pPr>
            <w:pStyle w:val="0104ECFB0C3A46AD947238875012E9F6"/>
          </w:pPr>
          <w:r w:rsidRPr="006D5990">
            <w:rPr>
              <w:rStyle w:val="Plassholdertekst"/>
            </w:rPr>
            <w:t>Klikk eller trykk her for å skrive inn tekst.</w:t>
          </w:r>
        </w:p>
      </w:docPartBody>
    </w:docPart>
    <w:docPart>
      <w:docPartPr>
        <w:name w:val="43AFC614754941D69AF88F7519A7792E"/>
        <w:category>
          <w:name w:val="Generelt"/>
          <w:gallery w:val="placeholder"/>
        </w:category>
        <w:types>
          <w:type w:val="bbPlcHdr"/>
        </w:types>
        <w:behaviors>
          <w:behavior w:val="content"/>
        </w:behaviors>
        <w:guid w:val="{EC6D5ED6-93F3-495C-952D-A7A938481695}"/>
      </w:docPartPr>
      <w:docPartBody>
        <w:p w:rsidR="009842E4" w:rsidRDefault="009842E4">
          <w:pPr>
            <w:pStyle w:val="43AFC614754941D69AF88F7519A7792E"/>
          </w:pPr>
          <w:r w:rsidRPr="00853B6B">
            <w:t xml:space="preserve"> </w:t>
          </w:r>
        </w:p>
      </w:docPartBody>
    </w:docPart>
    <w:docPart>
      <w:docPartPr>
        <w:name w:val="F65BC12E0AFE4921999C077357DD09D6"/>
        <w:category>
          <w:name w:val="Generelt"/>
          <w:gallery w:val="placeholder"/>
        </w:category>
        <w:types>
          <w:type w:val="bbPlcHdr"/>
        </w:types>
        <w:behaviors>
          <w:behavior w:val="content"/>
        </w:behaviors>
        <w:guid w:val="{989B20B7-2E94-4FE3-A33D-1AFE0DCF41AC}"/>
      </w:docPartPr>
      <w:docPartBody>
        <w:p w:rsidR="009842E4" w:rsidRDefault="00F8346B">
          <w:pPr>
            <w:pStyle w:val="F65BC12E0AFE4921999C077357DD09D6"/>
          </w:pPr>
          <w:r w:rsidRPr="006D5990">
            <w:rPr>
              <w:rStyle w:val="Plassholdertekst"/>
            </w:rPr>
            <w:t>Klikk eller trykk her for å skrive inn tekst.</w:t>
          </w:r>
        </w:p>
      </w:docPartBody>
    </w:docPart>
    <w:docPart>
      <w:docPartPr>
        <w:name w:val="6ACD122E6BA14AC2A70D5966D22DD4F4"/>
        <w:category>
          <w:name w:val="Generelt"/>
          <w:gallery w:val="placeholder"/>
        </w:category>
        <w:types>
          <w:type w:val="bbPlcHdr"/>
        </w:types>
        <w:behaviors>
          <w:behavior w:val="content"/>
        </w:behaviors>
        <w:guid w:val="{F4ABA6E6-3E7F-4901-8BEB-F98843393A3B}"/>
      </w:docPartPr>
      <w:docPartBody>
        <w:p w:rsidR="009842E4" w:rsidRDefault="00F8346B">
          <w:pPr>
            <w:pStyle w:val="6ACD122E6BA14AC2A70D5966D22DD4F4"/>
          </w:pPr>
          <w:r w:rsidRPr="006D5990">
            <w:rPr>
              <w:rStyle w:val="Plassholdertekst"/>
            </w:rPr>
            <w:t>Klikk eller trykk her for å skrive inn tekst.</w:t>
          </w:r>
        </w:p>
      </w:docPartBody>
    </w:docPart>
    <w:docPart>
      <w:docPartPr>
        <w:name w:val="6C7358DDAFF74A13ADD0DDDD16CEE237"/>
        <w:category>
          <w:name w:val="Generelt"/>
          <w:gallery w:val="placeholder"/>
        </w:category>
        <w:types>
          <w:type w:val="bbPlcHdr"/>
        </w:types>
        <w:behaviors>
          <w:behavior w:val="content"/>
        </w:behaviors>
        <w:guid w:val="{F44EBABD-2855-4DD2-A409-F7AB2EF7EF3E}"/>
      </w:docPartPr>
      <w:docPartBody>
        <w:p w:rsidR="009842E4" w:rsidRDefault="00F8346B">
          <w:pPr>
            <w:pStyle w:val="6C7358DDAFF74A13ADD0DDDD16CEE237"/>
          </w:pPr>
          <w:r w:rsidRPr="006D5990">
            <w:rPr>
              <w:rStyle w:val="Plassholdertekst"/>
            </w:rPr>
            <w:t>Klikk eller trykk her for å skrive inn tekst.</w:t>
          </w:r>
        </w:p>
      </w:docPartBody>
    </w:docPart>
    <w:docPart>
      <w:docPartPr>
        <w:name w:val="076139A7130142C4AD7286A252CAEA66"/>
        <w:category>
          <w:name w:val="Generelt"/>
          <w:gallery w:val="placeholder"/>
        </w:category>
        <w:types>
          <w:type w:val="bbPlcHdr"/>
        </w:types>
        <w:behaviors>
          <w:behavior w:val="content"/>
        </w:behaviors>
        <w:guid w:val="{E77200B1-1B6F-48B2-815B-D0A450B954EE}"/>
      </w:docPartPr>
      <w:docPartBody>
        <w:p w:rsidR="009842E4" w:rsidRDefault="00F8346B">
          <w:pPr>
            <w:pStyle w:val="076139A7130142C4AD7286A252CAEA66"/>
          </w:pPr>
          <w:r w:rsidRPr="006D5990">
            <w:rPr>
              <w:rStyle w:val="Plassholdertekst"/>
            </w:rPr>
            <w:t>Klikk eller trykk her for å skrive inn tekst.</w:t>
          </w:r>
        </w:p>
      </w:docPartBody>
    </w:docPart>
    <w:docPart>
      <w:docPartPr>
        <w:name w:val="962FB4CE38DE4B3CA1C83A14E79E7785"/>
        <w:category>
          <w:name w:val="Generelt"/>
          <w:gallery w:val="placeholder"/>
        </w:category>
        <w:types>
          <w:type w:val="bbPlcHdr"/>
        </w:types>
        <w:behaviors>
          <w:behavior w:val="content"/>
        </w:behaviors>
        <w:guid w:val="{3FEF24D0-78D9-46D4-9EF3-5B94FAFB6C65}"/>
      </w:docPartPr>
      <w:docPartBody>
        <w:p w:rsidR="009842E4" w:rsidRDefault="00F8346B">
          <w:pPr>
            <w:pStyle w:val="962FB4CE38DE4B3CA1C83A14E79E7785"/>
          </w:pPr>
          <w:r w:rsidRPr="006D5990">
            <w:rPr>
              <w:rStyle w:val="Plassholdertekst"/>
            </w:rPr>
            <w:t>Klikk eller trykk her for å skrive inn tekst.</w:t>
          </w:r>
        </w:p>
      </w:docPartBody>
    </w:docPart>
    <w:docPart>
      <w:docPartPr>
        <w:name w:val="4B304DCBAE114EDAA6BBEA0C3E9D8BDB"/>
        <w:category>
          <w:name w:val="Generelt"/>
          <w:gallery w:val="placeholder"/>
        </w:category>
        <w:types>
          <w:type w:val="bbPlcHdr"/>
        </w:types>
        <w:behaviors>
          <w:behavior w:val="content"/>
        </w:behaviors>
        <w:guid w:val="{CA0898F8-D136-48B2-8F1C-7A81C2A70661}"/>
      </w:docPartPr>
      <w:docPartBody>
        <w:p w:rsidR="009842E4" w:rsidRDefault="00F8346B">
          <w:pPr>
            <w:pStyle w:val="4B304DCBAE114EDAA6BBEA0C3E9D8BDB"/>
          </w:pPr>
          <w:r w:rsidRPr="006D5990">
            <w:rPr>
              <w:rStyle w:val="Plassholdertekst"/>
            </w:rPr>
            <w:t>Klikk eller trykk her for å skrive inn tekst.</w:t>
          </w:r>
        </w:p>
      </w:docPartBody>
    </w:docPart>
    <w:docPart>
      <w:docPartPr>
        <w:name w:val="B99A18EDCE5D47C29D1C8AE4223BACAB"/>
        <w:category>
          <w:name w:val="Generelt"/>
          <w:gallery w:val="placeholder"/>
        </w:category>
        <w:types>
          <w:type w:val="bbPlcHdr"/>
        </w:types>
        <w:behaviors>
          <w:behavior w:val="content"/>
        </w:behaviors>
        <w:guid w:val="{9AFECAD4-32B1-4FDD-BE32-F2862728964B}"/>
      </w:docPartPr>
      <w:docPartBody>
        <w:p w:rsidR="009842E4" w:rsidRDefault="00F8346B">
          <w:pPr>
            <w:pStyle w:val="B99A18EDCE5D47C29D1C8AE4223BACAB"/>
          </w:pPr>
          <w:r w:rsidRPr="006D5990">
            <w:rPr>
              <w:rStyle w:val="Plassholdertekst"/>
            </w:rPr>
            <w:t>Klikk eller trykk her for å skrive inn tekst.</w:t>
          </w:r>
        </w:p>
      </w:docPartBody>
    </w:docPart>
    <w:docPart>
      <w:docPartPr>
        <w:name w:val="5A6F839CD8434BE0A5011B160A4FC277"/>
        <w:category>
          <w:name w:val="Generelt"/>
          <w:gallery w:val="placeholder"/>
        </w:category>
        <w:types>
          <w:type w:val="bbPlcHdr"/>
        </w:types>
        <w:behaviors>
          <w:behavior w:val="content"/>
        </w:behaviors>
        <w:guid w:val="{741B73D8-B398-4B2E-A5E7-B493CED24FAF}"/>
      </w:docPartPr>
      <w:docPartBody>
        <w:p w:rsidR="009842E4" w:rsidRDefault="009842E4">
          <w:pPr>
            <w:pStyle w:val="5A6F839CD8434BE0A5011B160A4FC277"/>
          </w:pPr>
          <w:r w:rsidRPr="00853B6B">
            <w:t xml:space="preserve"> </w:t>
          </w:r>
        </w:p>
      </w:docPartBody>
    </w:docPart>
    <w:docPart>
      <w:docPartPr>
        <w:name w:val="A6DF65B843AF4793AE4F94E817174DF9"/>
        <w:category>
          <w:name w:val="Generelt"/>
          <w:gallery w:val="placeholder"/>
        </w:category>
        <w:types>
          <w:type w:val="bbPlcHdr"/>
        </w:types>
        <w:behaviors>
          <w:behavior w:val="content"/>
        </w:behaviors>
        <w:guid w:val="{773D76BA-6515-470B-B6CC-3739C48CD4B3}"/>
      </w:docPartPr>
      <w:docPartBody>
        <w:p w:rsidR="009842E4" w:rsidRDefault="009842E4">
          <w:pPr>
            <w:pStyle w:val="A6DF65B843AF4793AE4F94E817174DF9"/>
          </w:pPr>
          <w:r w:rsidRPr="00853B6B">
            <w:t xml:space="preserve"> </w:t>
          </w:r>
        </w:p>
      </w:docPartBody>
    </w:docPart>
    <w:docPart>
      <w:docPartPr>
        <w:name w:val="863DA971DE1449668B234BA6529FEA0D"/>
        <w:category>
          <w:name w:val="Generelt"/>
          <w:gallery w:val="placeholder"/>
        </w:category>
        <w:types>
          <w:type w:val="bbPlcHdr"/>
        </w:types>
        <w:behaviors>
          <w:behavior w:val="content"/>
        </w:behaviors>
        <w:guid w:val="{94A55148-A153-4D16-ABAA-2485E9F5E157}"/>
      </w:docPartPr>
      <w:docPartBody>
        <w:p w:rsidR="009842E4" w:rsidRDefault="00F8346B">
          <w:pPr>
            <w:pStyle w:val="863DA971DE1449668B234BA6529FEA0D"/>
          </w:pPr>
          <w:r w:rsidRPr="006D5990">
            <w:rPr>
              <w:rStyle w:val="Plassholdertekst"/>
            </w:rPr>
            <w:t>Klikk eller trykk her for å skrive inn tekst.</w:t>
          </w:r>
        </w:p>
      </w:docPartBody>
    </w:docPart>
    <w:docPart>
      <w:docPartPr>
        <w:name w:val="49C080E1BF084B7290E6772FDFA1EF37"/>
        <w:category>
          <w:name w:val="Generelt"/>
          <w:gallery w:val="placeholder"/>
        </w:category>
        <w:types>
          <w:type w:val="bbPlcHdr"/>
        </w:types>
        <w:behaviors>
          <w:behavior w:val="content"/>
        </w:behaviors>
        <w:guid w:val="{722754FA-C811-400D-B8D0-57E785F00154}"/>
      </w:docPartPr>
      <w:docPartBody>
        <w:p w:rsidR="009842E4" w:rsidRDefault="00F8346B">
          <w:pPr>
            <w:pStyle w:val="49C080E1BF084B7290E6772FDFA1EF37"/>
          </w:pPr>
          <w:r w:rsidRPr="006D5990">
            <w:rPr>
              <w:rStyle w:val="Plassholdertekst"/>
            </w:rPr>
            <w:t>Klikk eller trykk her for å skrive inn tekst.</w:t>
          </w:r>
        </w:p>
      </w:docPartBody>
    </w:docPart>
    <w:docPart>
      <w:docPartPr>
        <w:name w:val="A144C86EFD494B5B82FF4A5F2CC21E44"/>
        <w:category>
          <w:name w:val="Generelt"/>
          <w:gallery w:val="placeholder"/>
        </w:category>
        <w:types>
          <w:type w:val="bbPlcHdr"/>
        </w:types>
        <w:behaviors>
          <w:behavior w:val="content"/>
        </w:behaviors>
        <w:guid w:val="{570C02D8-030B-4E41-BA6C-036400B63339}"/>
      </w:docPartPr>
      <w:docPartBody>
        <w:p w:rsidR="009842E4" w:rsidRDefault="009842E4">
          <w:pPr>
            <w:pStyle w:val="A144C86EFD494B5B82FF4A5F2CC21E44"/>
          </w:pPr>
          <w:r w:rsidRPr="00853B6B">
            <w:t xml:space="preserve"> </w:t>
          </w:r>
        </w:p>
      </w:docPartBody>
    </w:docPart>
    <w:docPart>
      <w:docPartPr>
        <w:name w:val="641AED0C1DB347DCA4FB4E7BF0255050"/>
        <w:category>
          <w:name w:val="Generelt"/>
          <w:gallery w:val="placeholder"/>
        </w:category>
        <w:types>
          <w:type w:val="bbPlcHdr"/>
        </w:types>
        <w:behaviors>
          <w:behavior w:val="content"/>
        </w:behaviors>
        <w:guid w:val="{C636F222-2ABA-47FF-A4F0-39BB25577E62}"/>
      </w:docPartPr>
      <w:docPartBody>
        <w:p w:rsidR="009842E4" w:rsidRDefault="009842E4">
          <w:pPr>
            <w:pStyle w:val="641AED0C1DB347DCA4FB4E7BF0255050"/>
          </w:pPr>
          <w:r w:rsidRPr="00853B6B">
            <w:t xml:space="preserve"> </w:t>
          </w:r>
        </w:p>
      </w:docPartBody>
    </w:docPart>
    <w:docPart>
      <w:docPartPr>
        <w:name w:val="7C92F5105EE14558936FA86C1A48C7A3"/>
        <w:category>
          <w:name w:val="Generelt"/>
          <w:gallery w:val="placeholder"/>
        </w:category>
        <w:types>
          <w:type w:val="bbPlcHdr"/>
        </w:types>
        <w:behaviors>
          <w:behavior w:val="content"/>
        </w:behaviors>
        <w:guid w:val="{C4651578-772B-4F02-85E4-A0B5E365F197}"/>
      </w:docPartPr>
      <w:docPartBody>
        <w:p w:rsidR="009842E4" w:rsidRDefault="009842E4">
          <w:pPr>
            <w:pStyle w:val="7C92F5105EE14558936FA86C1A48C7A3"/>
          </w:pPr>
          <w:r w:rsidRPr="00853B6B">
            <w:t xml:space="preserve"> </w:t>
          </w:r>
        </w:p>
      </w:docPartBody>
    </w:docPart>
    <w:docPart>
      <w:docPartPr>
        <w:name w:val="B25471C5003C4C25B8AF459AB114B9EA"/>
        <w:category>
          <w:name w:val="Generelt"/>
          <w:gallery w:val="placeholder"/>
        </w:category>
        <w:types>
          <w:type w:val="bbPlcHdr"/>
        </w:types>
        <w:behaviors>
          <w:behavior w:val="content"/>
        </w:behaviors>
        <w:guid w:val="{4C48835F-146A-421C-92FC-42B7CDDBA7E8}"/>
      </w:docPartPr>
      <w:docPartBody>
        <w:p w:rsidR="009842E4" w:rsidRDefault="00F8346B">
          <w:pPr>
            <w:pStyle w:val="B25471C5003C4C25B8AF459AB114B9EA"/>
          </w:pPr>
          <w:r w:rsidRPr="006D5990">
            <w:rPr>
              <w:rStyle w:val="Plassholdertekst"/>
            </w:rPr>
            <w:t>Klikk eller trykk her for å skrive inn tekst.</w:t>
          </w:r>
        </w:p>
      </w:docPartBody>
    </w:docPart>
    <w:docPart>
      <w:docPartPr>
        <w:name w:val="CB19D362ECB84B70B7C2813C3A2052F0"/>
        <w:category>
          <w:name w:val="Generelt"/>
          <w:gallery w:val="placeholder"/>
        </w:category>
        <w:types>
          <w:type w:val="bbPlcHdr"/>
        </w:types>
        <w:behaviors>
          <w:behavior w:val="content"/>
        </w:behaviors>
        <w:guid w:val="{FA586CDC-1D08-43E2-841A-FA3A23097D76}"/>
      </w:docPartPr>
      <w:docPartBody>
        <w:p w:rsidR="009842E4" w:rsidRDefault="00F8346B">
          <w:pPr>
            <w:pStyle w:val="CB19D362ECB84B70B7C2813C3A2052F0"/>
          </w:pPr>
          <w:r w:rsidRPr="006D5990">
            <w:rPr>
              <w:rStyle w:val="Plassholdertekst"/>
            </w:rPr>
            <w:t>Klikk eller trykk her for å skrive inn tekst.</w:t>
          </w:r>
        </w:p>
      </w:docPartBody>
    </w:docPart>
    <w:docPart>
      <w:docPartPr>
        <w:name w:val="CE3D798B41D149B5AC5B4C290C43D7EF"/>
        <w:category>
          <w:name w:val="Generelt"/>
          <w:gallery w:val="placeholder"/>
        </w:category>
        <w:types>
          <w:type w:val="bbPlcHdr"/>
        </w:types>
        <w:behaviors>
          <w:behavior w:val="content"/>
        </w:behaviors>
        <w:guid w:val="{A052D562-014C-4346-9DF0-0F88D267DDF8}"/>
      </w:docPartPr>
      <w:docPartBody>
        <w:p w:rsidR="009842E4" w:rsidRDefault="00F8346B">
          <w:pPr>
            <w:pStyle w:val="CE3D798B41D149B5AC5B4C290C43D7EF"/>
          </w:pPr>
          <w:r w:rsidRPr="006D5990">
            <w:rPr>
              <w:rStyle w:val="Plassholdertekst"/>
            </w:rPr>
            <w:t>Klikk eller trykk her for å skrive inn tekst.</w:t>
          </w:r>
        </w:p>
      </w:docPartBody>
    </w:docPart>
    <w:docPart>
      <w:docPartPr>
        <w:name w:val="D5488573D40A4D4EA2CE198AEADB897E"/>
        <w:category>
          <w:name w:val="Generelt"/>
          <w:gallery w:val="placeholder"/>
        </w:category>
        <w:types>
          <w:type w:val="bbPlcHdr"/>
        </w:types>
        <w:behaviors>
          <w:behavior w:val="content"/>
        </w:behaviors>
        <w:guid w:val="{FDE587AC-EE3E-43C2-B048-7381A2646978}"/>
      </w:docPartPr>
      <w:docPartBody>
        <w:p w:rsidR="009842E4" w:rsidRDefault="00F8346B">
          <w:pPr>
            <w:pStyle w:val="D5488573D40A4D4EA2CE198AEADB897E"/>
          </w:pPr>
          <w:r w:rsidRPr="006D5990">
            <w:rPr>
              <w:rStyle w:val="Plassholdertekst"/>
            </w:rPr>
            <w:t>Klikk eller trykk her for å skrive inn tekst.</w:t>
          </w:r>
        </w:p>
      </w:docPartBody>
    </w:docPart>
    <w:docPart>
      <w:docPartPr>
        <w:name w:val="9D4E525F8451467E93EBA68BA03925B9"/>
        <w:category>
          <w:name w:val="Generelt"/>
          <w:gallery w:val="placeholder"/>
        </w:category>
        <w:types>
          <w:type w:val="bbPlcHdr"/>
        </w:types>
        <w:behaviors>
          <w:behavior w:val="content"/>
        </w:behaviors>
        <w:guid w:val="{FD0F0935-E73D-4E1E-944F-F34C5BFDB717}"/>
      </w:docPartPr>
      <w:docPartBody>
        <w:p w:rsidR="009842E4" w:rsidRDefault="009842E4">
          <w:pPr>
            <w:pStyle w:val="9D4E525F8451467E93EBA68BA03925B9"/>
          </w:pPr>
          <w:r w:rsidRPr="00853B6B">
            <w:t xml:space="preserve"> </w:t>
          </w:r>
        </w:p>
      </w:docPartBody>
    </w:docPart>
    <w:docPart>
      <w:docPartPr>
        <w:name w:val="F94FE75BFC4B439396650AEA4A703281"/>
        <w:category>
          <w:name w:val="Generelt"/>
          <w:gallery w:val="placeholder"/>
        </w:category>
        <w:types>
          <w:type w:val="bbPlcHdr"/>
        </w:types>
        <w:behaviors>
          <w:behavior w:val="content"/>
        </w:behaviors>
        <w:guid w:val="{AF6DEC9A-E17B-4147-9231-561897122D07}"/>
      </w:docPartPr>
      <w:docPartBody>
        <w:p w:rsidR="009842E4" w:rsidRDefault="009842E4">
          <w:pPr>
            <w:pStyle w:val="F94FE75BFC4B439396650AEA4A703281"/>
          </w:pPr>
          <w:r w:rsidRPr="00853B6B">
            <w:t xml:space="preserve"> </w:t>
          </w:r>
        </w:p>
      </w:docPartBody>
    </w:docPart>
    <w:docPart>
      <w:docPartPr>
        <w:name w:val="9669A8EBC44543A6829BC0F2D044B038"/>
        <w:category>
          <w:name w:val="Generelt"/>
          <w:gallery w:val="placeholder"/>
        </w:category>
        <w:types>
          <w:type w:val="bbPlcHdr"/>
        </w:types>
        <w:behaviors>
          <w:behavior w:val="content"/>
        </w:behaviors>
        <w:guid w:val="{24A2450B-CA4A-4B4E-8396-A62333ED1CC4}"/>
      </w:docPartPr>
      <w:docPartBody>
        <w:p w:rsidR="009842E4" w:rsidRDefault="00F8346B">
          <w:pPr>
            <w:pStyle w:val="9669A8EBC44543A6829BC0F2D044B038"/>
          </w:pPr>
          <w:r w:rsidRPr="006D5990">
            <w:rPr>
              <w:rStyle w:val="Plassholdertekst"/>
            </w:rPr>
            <w:t>Klikk eller trykk her for å skrive inn tekst.</w:t>
          </w:r>
        </w:p>
      </w:docPartBody>
    </w:docPart>
    <w:docPart>
      <w:docPartPr>
        <w:name w:val="9B43BD8613D34C1CB02CDAB7D1C8B438"/>
        <w:category>
          <w:name w:val="Generelt"/>
          <w:gallery w:val="placeholder"/>
        </w:category>
        <w:types>
          <w:type w:val="bbPlcHdr"/>
        </w:types>
        <w:behaviors>
          <w:behavior w:val="content"/>
        </w:behaviors>
        <w:guid w:val="{53A831B8-E4B7-44A7-8782-DA549166CCED}"/>
      </w:docPartPr>
      <w:docPartBody>
        <w:p w:rsidR="009842E4" w:rsidRDefault="00F8346B">
          <w:pPr>
            <w:pStyle w:val="9B43BD8613D34C1CB02CDAB7D1C8B438"/>
          </w:pPr>
          <w:r w:rsidRPr="006D5990">
            <w:rPr>
              <w:rStyle w:val="Plassholdertekst"/>
            </w:rPr>
            <w:t>Klikk eller trykk her for å skrive inn tekst.</w:t>
          </w:r>
        </w:p>
      </w:docPartBody>
    </w:docPart>
    <w:docPart>
      <w:docPartPr>
        <w:name w:val="14D4ABFD52164566A377654A20037662"/>
        <w:category>
          <w:name w:val="Generelt"/>
          <w:gallery w:val="placeholder"/>
        </w:category>
        <w:types>
          <w:type w:val="bbPlcHdr"/>
        </w:types>
        <w:behaviors>
          <w:behavior w:val="content"/>
        </w:behaviors>
        <w:guid w:val="{2F831907-ABD7-4990-A1D2-678E557477E0}"/>
      </w:docPartPr>
      <w:docPartBody>
        <w:p w:rsidR="009842E4" w:rsidRDefault="00F8346B">
          <w:pPr>
            <w:pStyle w:val="14D4ABFD52164566A377654A20037662"/>
          </w:pPr>
          <w:r w:rsidRPr="006D5990">
            <w:rPr>
              <w:rStyle w:val="Plassholdertekst"/>
            </w:rPr>
            <w:t>Klikk eller trykk her for å skrive inn tekst.</w:t>
          </w:r>
        </w:p>
      </w:docPartBody>
    </w:docPart>
    <w:docPart>
      <w:docPartPr>
        <w:name w:val="4A34B20CF704492ABDD94FBA6EE9BB4E"/>
        <w:category>
          <w:name w:val="Generelt"/>
          <w:gallery w:val="placeholder"/>
        </w:category>
        <w:types>
          <w:type w:val="bbPlcHdr"/>
        </w:types>
        <w:behaviors>
          <w:behavior w:val="content"/>
        </w:behaviors>
        <w:guid w:val="{A9D6F27D-A7E1-48F3-8E08-6FBE6BACD7DE}"/>
      </w:docPartPr>
      <w:docPartBody>
        <w:p w:rsidR="009842E4" w:rsidRDefault="00F8346B">
          <w:pPr>
            <w:pStyle w:val="4A34B20CF704492ABDD94FBA6EE9BB4E"/>
          </w:pPr>
          <w:r w:rsidRPr="006D5990">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84"/>
    <w:rsid w:val="00594F84"/>
    <w:rsid w:val="00895B6B"/>
    <w:rsid w:val="009842E4"/>
    <w:rsid w:val="00B03AE4"/>
    <w:rsid w:val="00F8346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842E4"/>
    <w:rPr>
      <w:color w:val="666666"/>
    </w:rPr>
  </w:style>
  <w:style w:type="paragraph" w:customStyle="1" w:styleId="B33CD59D5C3C477DAE14A583C64BB6AF">
    <w:name w:val="B33CD59D5C3C477DAE14A583C64BB6AF"/>
  </w:style>
  <w:style w:type="paragraph" w:customStyle="1" w:styleId="3E6C49CF749D43F8AB3E787610A09535">
    <w:name w:val="3E6C49CF749D43F8AB3E787610A09535"/>
  </w:style>
  <w:style w:type="paragraph" w:customStyle="1" w:styleId="9453C73BC80B4FC09A66D9F2228D4E0D">
    <w:name w:val="9453C73BC80B4FC09A66D9F2228D4E0D"/>
  </w:style>
  <w:style w:type="paragraph" w:customStyle="1" w:styleId="4E4DD663584C4FF28177E5281C5CF7DE">
    <w:name w:val="4E4DD663584C4FF28177E5281C5CF7DE"/>
  </w:style>
  <w:style w:type="paragraph" w:customStyle="1" w:styleId="011BFE66EDCA4DCFBD3CB7EAB973D004">
    <w:name w:val="011BFE66EDCA4DCFBD3CB7EAB973D004"/>
  </w:style>
  <w:style w:type="paragraph" w:customStyle="1" w:styleId="562851FEF5974D45A6A15FD5218B93C4">
    <w:name w:val="562851FEF5974D45A6A15FD5218B93C4"/>
  </w:style>
  <w:style w:type="paragraph" w:customStyle="1" w:styleId="A89BBA649DC746F192DC399AA8FE8519">
    <w:name w:val="A89BBA649DC746F192DC399AA8FE8519"/>
  </w:style>
  <w:style w:type="paragraph" w:customStyle="1" w:styleId="3128D506DE504884A6B0372D356D58A1">
    <w:name w:val="3128D506DE504884A6B0372D356D58A1"/>
  </w:style>
  <w:style w:type="paragraph" w:customStyle="1" w:styleId="37C3E4358A6645878AD9D65F8A041FAE">
    <w:name w:val="37C3E4358A6645878AD9D65F8A041FAE"/>
  </w:style>
  <w:style w:type="paragraph" w:customStyle="1" w:styleId="0104ECFB0C3A46AD947238875012E9F6">
    <w:name w:val="0104ECFB0C3A46AD947238875012E9F6"/>
  </w:style>
  <w:style w:type="paragraph" w:customStyle="1" w:styleId="43AFC614754941D69AF88F7519A7792E">
    <w:name w:val="43AFC614754941D69AF88F7519A7792E"/>
  </w:style>
  <w:style w:type="paragraph" w:customStyle="1" w:styleId="F65BC12E0AFE4921999C077357DD09D6">
    <w:name w:val="F65BC12E0AFE4921999C077357DD09D6"/>
  </w:style>
  <w:style w:type="paragraph" w:customStyle="1" w:styleId="6ACD122E6BA14AC2A70D5966D22DD4F4">
    <w:name w:val="6ACD122E6BA14AC2A70D5966D22DD4F4"/>
  </w:style>
  <w:style w:type="paragraph" w:customStyle="1" w:styleId="6C7358DDAFF74A13ADD0DDDD16CEE237">
    <w:name w:val="6C7358DDAFF74A13ADD0DDDD16CEE237"/>
  </w:style>
  <w:style w:type="paragraph" w:customStyle="1" w:styleId="076139A7130142C4AD7286A252CAEA66">
    <w:name w:val="076139A7130142C4AD7286A252CAEA66"/>
  </w:style>
  <w:style w:type="paragraph" w:customStyle="1" w:styleId="962FB4CE38DE4B3CA1C83A14E79E7785">
    <w:name w:val="962FB4CE38DE4B3CA1C83A14E79E7785"/>
  </w:style>
  <w:style w:type="paragraph" w:customStyle="1" w:styleId="4B304DCBAE114EDAA6BBEA0C3E9D8BDB">
    <w:name w:val="4B304DCBAE114EDAA6BBEA0C3E9D8BDB"/>
  </w:style>
  <w:style w:type="paragraph" w:customStyle="1" w:styleId="B99A18EDCE5D47C29D1C8AE4223BACAB">
    <w:name w:val="B99A18EDCE5D47C29D1C8AE4223BACAB"/>
  </w:style>
  <w:style w:type="paragraph" w:customStyle="1" w:styleId="5A6F839CD8434BE0A5011B160A4FC277">
    <w:name w:val="5A6F839CD8434BE0A5011B160A4FC277"/>
  </w:style>
  <w:style w:type="paragraph" w:customStyle="1" w:styleId="A6DF65B843AF4793AE4F94E817174DF9">
    <w:name w:val="A6DF65B843AF4793AE4F94E817174DF9"/>
  </w:style>
  <w:style w:type="paragraph" w:customStyle="1" w:styleId="863DA971DE1449668B234BA6529FEA0D">
    <w:name w:val="863DA971DE1449668B234BA6529FEA0D"/>
  </w:style>
  <w:style w:type="paragraph" w:customStyle="1" w:styleId="49C080E1BF084B7290E6772FDFA1EF37">
    <w:name w:val="49C080E1BF084B7290E6772FDFA1EF37"/>
  </w:style>
  <w:style w:type="paragraph" w:customStyle="1" w:styleId="A144C86EFD494B5B82FF4A5F2CC21E44">
    <w:name w:val="A144C86EFD494B5B82FF4A5F2CC21E44"/>
  </w:style>
  <w:style w:type="paragraph" w:customStyle="1" w:styleId="641AED0C1DB347DCA4FB4E7BF0255050">
    <w:name w:val="641AED0C1DB347DCA4FB4E7BF0255050"/>
  </w:style>
  <w:style w:type="paragraph" w:customStyle="1" w:styleId="7C92F5105EE14558936FA86C1A48C7A3">
    <w:name w:val="7C92F5105EE14558936FA86C1A48C7A3"/>
  </w:style>
  <w:style w:type="paragraph" w:customStyle="1" w:styleId="B25471C5003C4C25B8AF459AB114B9EA">
    <w:name w:val="B25471C5003C4C25B8AF459AB114B9EA"/>
  </w:style>
  <w:style w:type="paragraph" w:customStyle="1" w:styleId="CB19D362ECB84B70B7C2813C3A2052F0">
    <w:name w:val="CB19D362ECB84B70B7C2813C3A2052F0"/>
  </w:style>
  <w:style w:type="paragraph" w:customStyle="1" w:styleId="CE3D798B41D149B5AC5B4C290C43D7EF">
    <w:name w:val="CE3D798B41D149B5AC5B4C290C43D7EF"/>
  </w:style>
  <w:style w:type="paragraph" w:customStyle="1" w:styleId="D5488573D40A4D4EA2CE198AEADB897E">
    <w:name w:val="D5488573D40A4D4EA2CE198AEADB897E"/>
  </w:style>
  <w:style w:type="paragraph" w:customStyle="1" w:styleId="9D4E525F8451467E93EBA68BA03925B9">
    <w:name w:val="9D4E525F8451467E93EBA68BA03925B9"/>
  </w:style>
  <w:style w:type="paragraph" w:customStyle="1" w:styleId="F94FE75BFC4B439396650AEA4A703281">
    <w:name w:val="F94FE75BFC4B439396650AEA4A703281"/>
  </w:style>
  <w:style w:type="paragraph" w:customStyle="1" w:styleId="9669A8EBC44543A6829BC0F2D044B038">
    <w:name w:val="9669A8EBC44543A6829BC0F2D044B038"/>
  </w:style>
  <w:style w:type="paragraph" w:customStyle="1" w:styleId="9B43BD8613D34C1CB02CDAB7D1C8B438">
    <w:name w:val="9B43BD8613D34C1CB02CDAB7D1C8B438"/>
  </w:style>
  <w:style w:type="paragraph" w:customStyle="1" w:styleId="14D4ABFD52164566A377654A20037662">
    <w:name w:val="14D4ABFD52164566A377654A20037662"/>
  </w:style>
  <w:style w:type="paragraph" w:customStyle="1" w:styleId="4A34B20CF704492ABDD94FBA6EE9BB4E">
    <w:name w:val="4A34B20CF704492ABDD94FBA6EE9B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Saksmal ny_23.02.2026.dotx</Template>
  <TotalTime>0</TotalTime>
  <Pages>2</Pages>
  <Words>57</Words>
  <Characters>308</Characters>
  <Application>Microsoft Office Word</Application>
  <DocSecurity>0</DocSecurity>
  <Lines>2</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Belønningsavtalen Grenland 2025 - 2028, sluttrapport og omfordeling av ubrukte midler</dc:title>
  <dc:subject/>
  <dc:creator>Simon Sanni Ballestad</dc:creator>
  <keywords/>
  <dc:description/>
  <lastModifiedBy>Simon Sanni Ballestad</lastModifiedBy>
  <revision>2</revision>
  <dcterms:created xsi:type="dcterms:W3CDTF">2026-02-23T14:42:00.0000000Z</dcterms:created>
  <dcterms:modified xsi:type="dcterms:W3CDTF">2026-02-23T14:42:00.0000000Z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