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A0A6" w14:textId="6EEC97CA" w:rsidR="009B70B4" w:rsidRDefault="00A26227" w:rsidP="00FA1E17">
      <w:pPr>
        <w:rPr>
          <w:szCs w:val="22"/>
        </w:rPr>
      </w:pPr>
      <w:r w:rsidRPr="00A26227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B98C8" wp14:editId="05881F04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6267450" cy="419735"/>
                <wp:effectExtent l="0" t="0" r="19050" b="1841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7E05" w14:textId="01940817" w:rsidR="00A26227" w:rsidRPr="00A26227" w:rsidRDefault="00A26227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26227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Orientering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B98C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42.3pt;margin-top:18.8pt;width:493.5pt;height:33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">
                <v:textbox>
                  <w:txbxContent>
                    <w:p w14:paraId="11A17E05" w14:textId="01940817" w:rsidR="00A26227" w:rsidRPr="00A26227" w:rsidRDefault="00A26227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26227">
                        <w:rPr>
                          <w:rFonts w:ascii="Arial" w:hAnsi="Arial" w:cs="Arial"/>
                          <w:sz w:val="40"/>
                          <w:szCs w:val="40"/>
                        </w:rPr>
                        <w:t>Orientering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33DCCC" w14:textId="2AF97901" w:rsidR="009B70B4" w:rsidRDefault="009B70B4" w:rsidP="00FA1E17">
      <w:pPr>
        <w:rPr>
          <w:rFonts w:ascii="Arial" w:hAnsi="Arial" w:cs="Arial"/>
          <w:sz w:val="44"/>
          <w:szCs w:val="44"/>
        </w:rPr>
      </w:pPr>
    </w:p>
    <w:p w14:paraId="3FA3F74D" w14:textId="013F9945" w:rsidR="00A26227" w:rsidRPr="00A26227" w:rsidRDefault="00A26227" w:rsidP="00FA1E17">
      <w:pPr>
        <w:rPr>
          <w:rFonts w:ascii="Arial" w:hAnsi="Arial" w:cs="Arial"/>
          <w:b/>
          <w:sz w:val="22"/>
          <w:szCs w:val="22"/>
        </w:rPr>
      </w:pPr>
      <w:r w:rsidRPr="00A26227">
        <w:rPr>
          <w:rFonts w:ascii="Arial" w:hAnsi="Arial" w:cs="Arial"/>
          <w:b/>
          <w:sz w:val="22"/>
          <w:szCs w:val="22"/>
        </w:rPr>
        <w:t>Til</w:t>
      </w:r>
      <w:r>
        <w:rPr>
          <w:rFonts w:ascii="Arial" w:hAnsi="Arial" w:cs="Arial"/>
          <w:b/>
          <w:sz w:val="22"/>
          <w:szCs w:val="22"/>
        </w:rPr>
        <w:t>:</w:t>
      </w:r>
      <w:r w:rsidRPr="00A26227">
        <w:rPr>
          <w:rFonts w:ascii="Arial" w:hAnsi="Arial" w:cs="Arial"/>
          <w:b/>
          <w:sz w:val="22"/>
          <w:szCs w:val="22"/>
        </w:rPr>
        <w:tab/>
      </w:r>
      <w:r w:rsidR="00C1101D">
        <w:rPr>
          <w:rFonts w:ascii="Arial" w:hAnsi="Arial" w:cs="Arial"/>
          <w:b/>
          <w:sz w:val="22"/>
          <w:szCs w:val="22"/>
        </w:rPr>
        <w:t>Utvalg for helse og mestring</w:t>
      </w:r>
      <w:r w:rsidRPr="00A26227">
        <w:rPr>
          <w:rFonts w:ascii="Arial" w:hAnsi="Arial" w:cs="Arial"/>
          <w:b/>
          <w:sz w:val="22"/>
          <w:szCs w:val="22"/>
        </w:rPr>
        <w:tab/>
      </w:r>
    </w:p>
    <w:p w14:paraId="5F170BA4" w14:textId="68E4F60F" w:rsidR="00A26227" w:rsidRDefault="00A26227" w:rsidP="00FA1E17">
      <w:pPr>
        <w:rPr>
          <w:rFonts w:ascii="Arial" w:hAnsi="Arial" w:cs="Arial"/>
          <w:sz w:val="22"/>
          <w:szCs w:val="22"/>
        </w:rPr>
      </w:pPr>
    </w:p>
    <w:p w14:paraId="32C08D78" w14:textId="1ECC0BC4" w:rsidR="00A26227" w:rsidRPr="00A26227" w:rsidRDefault="00A26227" w:rsidP="00FA1E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Fra:</w:t>
      </w:r>
      <w:r w:rsidR="00C1101D">
        <w:rPr>
          <w:rFonts w:ascii="Arial" w:hAnsi="Arial" w:cs="Arial"/>
          <w:b/>
          <w:sz w:val="22"/>
          <w:szCs w:val="22"/>
        </w:rPr>
        <w:tab/>
        <w:t xml:space="preserve">Kommunedirektør </w:t>
      </w:r>
    </w:p>
    <w:p w14:paraId="6B11A644" w14:textId="27AD7D56" w:rsidR="00A26227" w:rsidRPr="00712550" w:rsidRDefault="00A26227" w:rsidP="00FA1E17">
      <w:pPr>
        <w:rPr>
          <w:rFonts w:ascii="Arial" w:hAnsi="Arial" w:cs="Arial"/>
          <w:sz w:val="22"/>
          <w:szCs w:val="22"/>
        </w:rPr>
      </w:pPr>
    </w:p>
    <w:p w14:paraId="45AE18D2" w14:textId="42FAFC31" w:rsidR="00A26227" w:rsidRPr="00712550" w:rsidRDefault="00A26227" w:rsidP="00FA1E1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53907CF" w14:textId="77777777" w:rsidR="00A26227" w:rsidRPr="00712550" w:rsidRDefault="00A26227" w:rsidP="00FA1E17">
      <w:pPr>
        <w:rPr>
          <w:rFonts w:ascii="Arial" w:hAnsi="Arial" w:cs="Arial"/>
          <w:sz w:val="22"/>
          <w:szCs w:val="22"/>
        </w:rPr>
      </w:pPr>
    </w:p>
    <w:p w14:paraId="5F545100" w14:textId="7587ED75" w:rsidR="008E19F3" w:rsidRPr="00712550" w:rsidRDefault="00000000" w:rsidP="0000199B">
      <w:pPr>
        <w:pStyle w:val="Overskrift2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</w:rPr>
          <w:alias w:val="Sdo_Tittel"/>
          <w:tag w:val="Sdo_Tittel"/>
          <w:id w:val="141859347"/>
          <w:placeholder>
            <w:docPart w:val="E3485F06F0D74AE18122CEDB5071B4A0"/>
          </w:placeholder>
          <w:dataBinding w:xpath="/document/body/Sdo_Tittel" w:storeItemID="{EE0F7ED0-3214-418B-84FB-8B0B1D19CFEE}"/>
          <w:text/>
        </w:sdtPr>
        <w:sdtEndPr>
          <w:rPr>
            <w:sz w:val="28"/>
            <w:szCs w:val="28"/>
          </w:rPr>
        </w:sdtEndPr>
        <w:sdtContent>
          <w:bookmarkStart w:id="0" w:name="Sdo_Tittel"/>
          <w:r w:rsidR="00C1101D">
            <w:rPr>
              <w:rFonts w:ascii="Arial" w:hAnsi="Arial" w:cs="Arial"/>
            </w:rPr>
            <w:t xml:space="preserve">Orientering om oppfølgning av sak Sandviksveien </w:t>
          </w:r>
        </w:sdtContent>
      </w:sdt>
      <w:bookmarkEnd w:id="0"/>
    </w:p>
    <w:p w14:paraId="243C8E33" w14:textId="60E26198" w:rsidR="00A26227" w:rsidRPr="00712550" w:rsidRDefault="00A26227" w:rsidP="00A26227">
      <w:pPr>
        <w:rPr>
          <w:rFonts w:ascii="Arial" w:hAnsi="Arial" w:cs="Arial"/>
          <w:sz w:val="22"/>
          <w:szCs w:val="22"/>
        </w:rPr>
      </w:pPr>
    </w:p>
    <w:p w14:paraId="67C6DE5B" w14:textId="77777777" w:rsidR="00A26227" w:rsidRPr="00712550" w:rsidRDefault="00A26227" w:rsidP="00A26227">
      <w:pPr>
        <w:rPr>
          <w:rFonts w:ascii="Arial" w:hAnsi="Arial" w:cs="Arial"/>
          <w:sz w:val="22"/>
          <w:szCs w:val="22"/>
        </w:rPr>
      </w:pPr>
    </w:p>
    <w:sectPr w:rsidR="00A26227" w:rsidRPr="00712550" w:rsidSect="00357F0B">
      <w:footerReference w:type="default" r:id="rId7"/>
      <w:headerReference w:type="first" r:id="rId8"/>
      <w:footerReference w:type="first" r:id="rId9"/>
      <w:pgSz w:w="11906" w:h="16838"/>
      <w:pgMar w:top="1418" w:right="566" w:bottom="1418" w:left="1418" w:header="425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7444" w14:textId="77777777" w:rsidR="000A13D5" w:rsidRDefault="000A13D5" w:rsidP="00A406D3">
      <w:r>
        <w:separator/>
      </w:r>
    </w:p>
  </w:endnote>
  <w:endnote w:type="continuationSeparator" w:id="0">
    <w:p w14:paraId="320AD44C" w14:textId="77777777" w:rsidR="000A13D5" w:rsidRDefault="000A13D5" w:rsidP="00A4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4817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45301F" w14:textId="06E226BE" w:rsidR="00FA1E17" w:rsidRDefault="00FA1E17">
            <w:pPr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789C54" w14:textId="77777777" w:rsidR="00FA1E17" w:rsidRDefault="00FA1E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2694"/>
      <w:gridCol w:w="1934"/>
      <w:gridCol w:w="2501"/>
    </w:tblGrid>
    <w:tr w:rsidR="00BD64B8" w14:paraId="7A1A10DC" w14:textId="77777777" w:rsidTr="00BD64B8">
      <w:tc>
        <w:tcPr>
          <w:tcW w:w="233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D4C2696" w14:textId="77777777" w:rsidR="00BD64B8" w:rsidRDefault="00BD64B8" w:rsidP="00BD64B8">
          <w:pPr>
            <w:spacing w:line="256" w:lineRule="auto"/>
            <w:rPr>
              <w:rFonts w:ascii="Arial" w:hAnsi="Arial"/>
              <w:kern w:val="2"/>
              <w:sz w:val="22"/>
              <w:lang w:eastAsia="en-US"/>
              <w14:ligatures w14:val="standardContextual"/>
            </w:rPr>
          </w:pPr>
          <w:r>
            <w:rPr>
              <w:kern w:val="2"/>
              <w:sz w:val="20"/>
              <w:lang w:eastAsia="en-US"/>
              <w14:ligatures w14:val="standardContextual"/>
            </w:rPr>
            <w:t>Skien kommune</w:t>
          </w:r>
        </w:p>
      </w:tc>
      <w:tc>
        <w:tcPr>
          <w:tcW w:w="269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D711D03" w14:textId="77777777" w:rsidR="00BD64B8" w:rsidRDefault="00BD64B8" w:rsidP="00BD64B8">
          <w:pPr>
            <w:spacing w:line="256" w:lineRule="auto"/>
            <w:jc w:val="center"/>
            <w:rPr>
              <w:kern w:val="2"/>
              <w:lang w:eastAsia="en-US"/>
              <w14:ligatures w14:val="standardContextual"/>
            </w:rPr>
          </w:pPr>
          <w:r>
            <w:rPr>
              <w:kern w:val="2"/>
              <w:sz w:val="18"/>
              <w:lang w:eastAsia="en-US"/>
              <w14:ligatures w14:val="standardContextual"/>
            </w:rPr>
            <w:t>Saks-/</w:t>
          </w:r>
          <w:proofErr w:type="spellStart"/>
          <w:r>
            <w:rPr>
              <w:kern w:val="2"/>
              <w:sz w:val="18"/>
              <w:lang w:eastAsia="en-US"/>
              <w14:ligatures w14:val="standardContextual"/>
            </w:rPr>
            <w:t>løpenr</w:t>
          </w:r>
          <w:proofErr w:type="spellEnd"/>
          <w:r>
            <w:rPr>
              <w:kern w:val="2"/>
              <w:sz w:val="18"/>
              <w:lang w:eastAsia="en-US"/>
              <w14:ligatures w14:val="standardContextual"/>
            </w:rPr>
            <w:t xml:space="preserve">.: </w:t>
          </w:r>
          <w:sdt>
            <w:sdtPr>
              <w:rPr>
                <w:kern w:val="2"/>
                <w:sz w:val="18"/>
                <w:lang w:eastAsia="en-US"/>
                <w14:ligatures w14:val="standardContextual"/>
              </w:rPr>
              <w:alias w:val="Sas_ArkivSakID"/>
              <w:tag w:val="Sas_ArkivSakID"/>
              <w:id w:val="-1139808919"/>
              <w:placeholder>
                <w:docPart w:val="6DB202D8E2074DCBA60F5FE8443CDE17"/>
              </w:placeholder>
              <w:dataBinding w:xpath="/document/footer/Sas_ArkivSakID" w:storeItemID="{EE0F7ED0-3214-418B-84FB-8B0B1D19CFEE}"/>
              <w:text/>
            </w:sdtPr>
            <w:sdtContent>
              <w:bookmarkStart w:id="1" w:name="Sas_ArkivSakID"/>
              <w:r>
                <w:rPr>
                  <w:kern w:val="2"/>
                  <w:sz w:val="18"/>
                  <w:lang w:eastAsia="en-US"/>
                  <w14:ligatures w14:val="standardContextual"/>
                </w:rPr>
                <w:t>26/11515</w:t>
              </w:r>
            </w:sdtContent>
          </w:sdt>
          <w:bookmarkEnd w:id="1"/>
          <w:r>
            <w:rPr>
              <w:kern w:val="2"/>
              <w:sz w:val="18"/>
              <w:lang w:eastAsia="en-US"/>
              <w14:ligatures w14:val="standardContextual"/>
            </w:rPr>
            <w:t>-</w:t>
          </w:r>
          <w:sdt>
            <w:sdtPr>
              <w:rPr>
                <w:kern w:val="2"/>
                <w:sz w:val="18"/>
                <w:lang w:eastAsia="en-US"/>
                <w14:ligatures w14:val="standardContextual"/>
              </w:rPr>
              <w:alias w:val="Sdo_DokNr"/>
              <w:tag w:val="Sdo_DokNr"/>
              <w:id w:val="1771808961"/>
              <w:placeholder>
                <w:docPart w:val="6DB202D8E2074DCBA60F5FE8443CDE17"/>
              </w:placeholder>
              <w:dataBinding w:xpath="/document/footer/Sdo_DokNr" w:storeItemID="{EE0F7ED0-3214-418B-84FB-8B0B1D19CFEE}"/>
              <w:text/>
            </w:sdtPr>
            <w:sdtContent>
              <w:bookmarkStart w:id="2" w:name="Sdo_DokNr"/>
              <w:r>
                <w:rPr>
                  <w:kern w:val="2"/>
                  <w:sz w:val="18"/>
                  <w:lang w:eastAsia="en-US"/>
                  <w14:ligatures w14:val="standardContextual"/>
                </w:rPr>
                <w:t>2</w:t>
              </w:r>
            </w:sdtContent>
          </w:sdt>
          <w:bookmarkEnd w:id="2"/>
        </w:p>
      </w:tc>
      <w:tc>
        <w:tcPr>
          <w:tcW w:w="193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72D1BB" w14:textId="77777777" w:rsidR="00BD64B8" w:rsidRDefault="00BD64B8" w:rsidP="00BD64B8">
          <w:pPr>
            <w:spacing w:line="256" w:lineRule="auto"/>
            <w:rPr>
              <w:kern w:val="2"/>
              <w:lang w:eastAsia="en-US"/>
              <w14:ligatures w14:val="standardContextual"/>
            </w:rPr>
          </w:pPr>
          <w:r>
            <w:rPr>
              <w:kern w:val="2"/>
              <w:sz w:val="18"/>
              <w:lang w:eastAsia="en-US"/>
              <w14:ligatures w14:val="standardContextual"/>
            </w:rPr>
            <w:t xml:space="preserve">Dato: </w:t>
          </w:r>
          <w:sdt>
            <w:sdtPr>
              <w:rPr>
                <w:kern w:val="2"/>
                <w:sz w:val="18"/>
                <w:lang w:eastAsia="en-US"/>
                <w14:ligatures w14:val="standardContextual"/>
              </w:rPr>
              <w:alias w:val="Sdo_DokDato"/>
              <w:tag w:val="Sdo_DokDato"/>
              <w:id w:val="1716008707"/>
              <w:placeholder>
                <w:docPart w:val="6DB202D8E2074DCBA60F5FE8443CDE17"/>
              </w:placeholder>
              <w:dataBinding w:xpath="/document/footer/Sdo_DokDato" w:storeItemID="{EE0F7ED0-3214-418B-84FB-8B0B1D19CFEE}"/>
              <w:text/>
            </w:sdtPr>
            <w:sdtContent>
              <w:bookmarkStart w:id="3" w:name="Sdo_DokDato"/>
              <w:r>
                <w:rPr>
                  <w:kern w:val="2"/>
                  <w:sz w:val="18"/>
                  <w:lang w:eastAsia="en-US"/>
                  <w14:ligatures w14:val="standardContextual"/>
                </w:rPr>
                <w:t>12.05.2026</w:t>
              </w:r>
            </w:sdtContent>
          </w:sdt>
          <w:bookmarkEnd w:id="3"/>
        </w:p>
      </w:tc>
      <w:tc>
        <w:tcPr>
          <w:tcW w:w="25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E4E460" w14:textId="77777777" w:rsidR="00BD64B8" w:rsidRDefault="00BD64B8" w:rsidP="00BD64B8">
          <w:pPr>
            <w:tabs>
              <w:tab w:val="right" w:pos="2124"/>
            </w:tabs>
            <w:spacing w:line="256" w:lineRule="auto"/>
            <w:rPr>
              <w:kern w:val="2"/>
              <w:lang w:eastAsia="en-US"/>
              <w14:ligatures w14:val="standardContextual"/>
            </w:rPr>
          </w:pPr>
          <w:r>
            <w:rPr>
              <w:kern w:val="2"/>
              <w:sz w:val="18"/>
              <w:lang w:eastAsia="en-US"/>
              <w14:ligatures w14:val="standardContextual"/>
            </w:rPr>
            <w:t xml:space="preserve">Side </w: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begin"/>
          </w:r>
          <w:r>
            <w:rPr>
              <w:kern w:val="2"/>
              <w:sz w:val="18"/>
              <w:lang w:eastAsia="en-US"/>
              <w14:ligatures w14:val="standardContextual"/>
            </w:rPr>
            <w:instrText>\PAGE</w:instrTex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separate"/>
          </w:r>
          <w:r>
            <w:rPr>
              <w:noProof/>
              <w:kern w:val="2"/>
              <w:sz w:val="18"/>
              <w:lang w:eastAsia="en-US"/>
              <w14:ligatures w14:val="standardContextual"/>
            </w:rPr>
            <w:t>1</w: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end"/>
          </w:r>
          <w:r>
            <w:rPr>
              <w:kern w:val="2"/>
              <w:sz w:val="18"/>
              <w:lang w:eastAsia="en-US"/>
              <w14:ligatures w14:val="standardContextual"/>
            </w:rPr>
            <w:t xml:space="preserve"> av </w: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begin"/>
          </w:r>
          <w:r>
            <w:rPr>
              <w:kern w:val="2"/>
              <w:sz w:val="18"/>
              <w:lang w:eastAsia="en-US"/>
              <w14:ligatures w14:val="standardContextual"/>
            </w:rPr>
            <w:instrText xml:space="preserve">\NUMPAGES </w:instrTex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separate"/>
          </w:r>
          <w:r>
            <w:rPr>
              <w:noProof/>
              <w:kern w:val="2"/>
              <w:sz w:val="18"/>
              <w:lang w:eastAsia="en-US"/>
              <w14:ligatures w14:val="standardContextual"/>
            </w:rPr>
            <w:t>1</w:t>
          </w:r>
          <w:r>
            <w:rPr>
              <w:kern w:val="2"/>
              <w:sz w:val="18"/>
              <w:lang w:eastAsia="en-US"/>
              <w14:ligatures w14:val="standardContextual"/>
            </w:rPr>
            <w:fldChar w:fldCharType="end"/>
          </w:r>
        </w:p>
      </w:tc>
    </w:tr>
  </w:tbl>
  <w:p w14:paraId="4640BF5A" w14:textId="77777777" w:rsidR="00BD64B8" w:rsidRDefault="00BD64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731D" w14:textId="77777777" w:rsidR="000A13D5" w:rsidRDefault="000A13D5" w:rsidP="00A406D3">
      <w:r>
        <w:separator/>
      </w:r>
    </w:p>
  </w:footnote>
  <w:footnote w:type="continuationSeparator" w:id="0">
    <w:p w14:paraId="5A14D4F1" w14:textId="77777777" w:rsidR="000A13D5" w:rsidRDefault="000A13D5" w:rsidP="00A40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2181" w14:textId="77777777" w:rsidR="00357F0B" w:rsidRPr="00D66DED" w:rsidRDefault="00357F0B" w:rsidP="00357F0B">
    <w:pPr>
      <w:tabs>
        <w:tab w:val="left" w:pos="3682"/>
        <w:tab w:val="right" w:pos="9922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0" distB="0" distL="0" distR="0" wp14:anchorId="7D371C1D" wp14:editId="463E84F6">
          <wp:extent cx="2160000" cy="615600"/>
          <wp:effectExtent l="0" t="0" r="0" b="0"/>
          <wp:docPr id="8" name="Bilde 8" descr="Kommunelogo Skien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Kommunelogo Skien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3C38FE" w14:textId="6855F870" w:rsidR="00A406D3" w:rsidRPr="006826A2" w:rsidRDefault="00A406D3" w:rsidP="00CB07FA">
    <w:pPr>
      <w:pStyle w:val="Toppteks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82"/>
    <w:rsid w:val="0000199B"/>
    <w:rsid w:val="000019A9"/>
    <w:rsid w:val="00020504"/>
    <w:rsid w:val="0008790F"/>
    <w:rsid w:val="000A13D5"/>
    <w:rsid w:val="00105AE1"/>
    <w:rsid w:val="00194CC5"/>
    <w:rsid w:val="001A4077"/>
    <w:rsid w:val="0020229F"/>
    <w:rsid w:val="00206B64"/>
    <w:rsid w:val="00223F36"/>
    <w:rsid w:val="002876D9"/>
    <w:rsid w:val="002B2AD1"/>
    <w:rsid w:val="002B6310"/>
    <w:rsid w:val="002D0497"/>
    <w:rsid w:val="00357F0B"/>
    <w:rsid w:val="003F0CD5"/>
    <w:rsid w:val="003F3340"/>
    <w:rsid w:val="00400F0B"/>
    <w:rsid w:val="00461128"/>
    <w:rsid w:val="004C26F9"/>
    <w:rsid w:val="0057050C"/>
    <w:rsid w:val="00584236"/>
    <w:rsid w:val="005A23E1"/>
    <w:rsid w:val="005F2425"/>
    <w:rsid w:val="005F75EC"/>
    <w:rsid w:val="00603A36"/>
    <w:rsid w:val="00623C55"/>
    <w:rsid w:val="00627378"/>
    <w:rsid w:val="006826A2"/>
    <w:rsid w:val="0069014D"/>
    <w:rsid w:val="006B4B50"/>
    <w:rsid w:val="006D10CB"/>
    <w:rsid w:val="00712550"/>
    <w:rsid w:val="0071349D"/>
    <w:rsid w:val="007447BF"/>
    <w:rsid w:val="00753574"/>
    <w:rsid w:val="00790B4D"/>
    <w:rsid w:val="007A0150"/>
    <w:rsid w:val="008241F1"/>
    <w:rsid w:val="008465FB"/>
    <w:rsid w:val="00852530"/>
    <w:rsid w:val="008537EE"/>
    <w:rsid w:val="008608D1"/>
    <w:rsid w:val="00876ABE"/>
    <w:rsid w:val="00893FFC"/>
    <w:rsid w:val="008B6428"/>
    <w:rsid w:val="008D2E82"/>
    <w:rsid w:val="008E19F3"/>
    <w:rsid w:val="00913202"/>
    <w:rsid w:val="00941E01"/>
    <w:rsid w:val="009A668D"/>
    <w:rsid w:val="009B70B4"/>
    <w:rsid w:val="00A26227"/>
    <w:rsid w:val="00A406D3"/>
    <w:rsid w:val="00A46B9F"/>
    <w:rsid w:val="00A91012"/>
    <w:rsid w:val="00AB385C"/>
    <w:rsid w:val="00AC2047"/>
    <w:rsid w:val="00AC64BA"/>
    <w:rsid w:val="00AE592B"/>
    <w:rsid w:val="00B804FA"/>
    <w:rsid w:val="00BA76AD"/>
    <w:rsid w:val="00BD64B8"/>
    <w:rsid w:val="00BF792B"/>
    <w:rsid w:val="00C1101D"/>
    <w:rsid w:val="00C42101"/>
    <w:rsid w:val="00CB07FA"/>
    <w:rsid w:val="00CC0385"/>
    <w:rsid w:val="00CC7533"/>
    <w:rsid w:val="00CD7201"/>
    <w:rsid w:val="00CE49AD"/>
    <w:rsid w:val="00D360ED"/>
    <w:rsid w:val="00D640E0"/>
    <w:rsid w:val="00D72E67"/>
    <w:rsid w:val="00D86746"/>
    <w:rsid w:val="00DD53BA"/>
    <w:rsid w:val="00DF774D"/>
    <w:rsid w:val="00E13D39"/>
    <w:rsid w:val="00EC117D"/>
    <w:rsid w:val="00EE212B"/>
    <w:rsid w:val="00EE6A6E"/>
    <w:rsid w:val="00F218BB"/>
    <w:rsid w:val="00F25CA2"/>
    <w:rsid w:val="00F53782"/>
    <w:rsid w:val="00F83F19"/>
    <w:rsid w:val="00FA1A23"/>
    <w:rsid w:val="00FA1E17"/>
    <w:rsid w:val="00FA3D6E"/>
    <w:rsid w:val="00FE5F85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6A15D"/>
  <w15:chartTrackingRefBased/>
  <w15:docId w15:val="{31121268-5A91-4045-9C30-4195800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A2"/>
    <w:pPr>
      <w:spacing w:after="0" w:line="240" w:lineRule="auto"/>
    </w:pPr>
    <w:rPr>
      <w:rFonts w:ascii="Calibri" w:hAnsi="Calibri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07FA"/>
    <w:pPr>
      <w:keepNext/>
      <w:keepLines/>
      <w:spacing w:before="120" w:after="120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07FA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B07FA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0ED"/>
    <w:pPr>
      <w:keepNext/>
      <w:keepLines/>
      <w:outlineLvl w:val="3"/>
    </w:pPr>
    <w:rPr>
      <w:rFonts w:eastAsiaTheme="majorEastAsia" w:cstheme="majorBidi"/>
      <w:b/>
      <w:i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rsid w:val="00CB07FA"/>
    <w:rPr>
      <w:rFonts w:ascii="Calibri" w:hAnsi="Calibri"/>
      <w:b/>
      <w:bCs/>
      <w:i/>
      <w:iCs/>
      <w:spacing w:val="5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CB07FA"/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B07FA"/>
    <w:rPr>
      <w:rFonts w:ascii="Calibri" w:hAnsi="Calibri" w:cs="Times New Roman"/>
      <w:sz w:val="16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B07FA"/>
    <w:rPr>
      <w:rFonts w:ascii="Calibri" w:eastAsiaTheme="majorEastAsia" w:hAnsi="Calibri" w:cstheme="majorBidi"/>
      <w:b/>
      <w:sz w:val="28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0ED"/>
    <w:rPr>
      <w:rFonts w:ascii="Calibri" w:eastAsiaTheme="majorEastAsia" w:hAnsi="Calibri" w:cstheme="majorBidi"/>
      <w:b/>
      <w:iCs/>
      <w:sz w:val="28"/>
      <w:szCs w:val="20"/>
      <w:lang w:eastAsia="nb-NO"/>
    </w:rPr>
  </w:style>
  <w:style w:type="character" w:styleId="Sterk">
    <w:name w:val="Strong"/>
    <w:basedOn w:val="Standardskriftforavsnitt"/>
    <w:uiPriority w:val="22"/>
    <w:rsid w:val="00CB07FA"/>
    <w:rPr>
      <w:rFonts w:ascii="Calibri" w:hAnsi="Calibri"/>
      <w:b/>
      <w:bCs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07FA"/>
    <w:rPr>
      <w:rFonts w:ascii="Calibri" w:eastAsiaTheme="majorEastAsia" w:hAnsi="Calibri" w:cstheme="majorBidi"/>
      <w:b/>
      <w:sz w:val="32"/>
      <w:szCs w:val="2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B07FA"/>
    <w:rPr>
      <w:rFonts w:ascii="Calibri" w:eastAsiaTheme="majorEastAsia" w:hAnsi="Calibri" w:cstheme="majorBidi"/>
      <w:sz w:val="36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B07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B07FA"/>
    <w:rPr>
      <w:rFonts w:ascii="Calibri" w:hAnsi="Calibri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Orienter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485F06F0D74AE18122CEDB5071B4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44A9B0-E89D-434B-9DCB-690008F65E55}"/>
      </w:docPartPr>
      <w:docPartBody>
        <w:p w:rsidR="00DB63D7" w:rsidRDefault="00A3715E" w:rsidP="00A3715E">
          <w:pPr>
            <w:pStyle w:val="E3485F06F0D74AE18122CEDB5071B4A0"/>
          </w:pPr>
          <w:r w:rsidRPr="00095818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DB202D8E2074DCBA60F5FE8443CDE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C2371-0A1D-4302-A429-B0CE9AA0ADA8}"/>
      </w:docPartPr>
      <w:docPartBody>
        <w:p w:rsidR="00654789" w:rsidRDefault="00321824" w:rsidP="00321824">
          <w:pPr>
            <w:pStyle w:val="6DB202D8E2074DCBA60F5FE8443CDE17"/>
          </w:pPr>
          <w:r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5E"/>
    <w:rsid w:val="00085AA9"/>
    <w:rsid w:val="00145E84"/>
    <w:rsid w:val="002F7CEE"/>
    <w:rsid w:val="00321824"/>
    <w:rsid w:val="00533B38"/>
    <w:rsid w:val="00623C55"/>
    <w:rsid w:val="00654789"/>
    <w:rsid w:val="006E2A7F"/>
    <w:rsid w:val="008537EE"/>
    <w:rsid w:val="00A3715E"/>
    <w:rsid w:val="00AD1C6B"/>
    <w:rsid w:val="00B75192"/>
    <w:rsid w:val="00BA7C40"/>
    <w:rsid w:val="00C768C7"/>
    <w:rsid w:val="00D15F52"/>
    <w:rsid w:val="00D647DD"/>
    <w:rsid w:val="00D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21824"/>
  </w:style>
  <w:style w:type="paragraph" w:customStyle="1" w:styleId="E3485F06F0D74AE18122CEDB5071B4A0">
    <w:name w:val="E3485F06F0D74AE18122CEDB5071B4A0"/>
    <w:rsid w:val="00A3715E"/>
  </w:style>
  <w:style w:type="paragraph" w:customStyle="1" w:styleId="6DB202D8E2074DCBA60F5FE8443CDE17">
    <w:name w:val="6DB202D8E2074DCBA60F5FE8443CDE17"/>
    <w:rsid w:val="0032182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header/>
  <body>
    <Sdo_Tittel>Orientering om oppfølgning av sak Sandviksveien </Sdo_Tittel>
  </body>
  <footer>
    <Sdo_DokNr>2</Sdo_DokNr>
    <Sdo_DokDato>12.05.2026</Sdo_DokDato>
    <Sas_ArkivSakID>26/11515</Sas_ArkivSakID>
  </footer>
  <properties>
    <språkKode/>
    <showHiddenMark>False</showHiddenMark>
    <sdm_dummy/>
    <mutualMergeSupport>False</mutualMergeSupport>
    <language/>
    <templateURI>docx</templateURI>
    <docs>
      <doc>
        <sdm_sdfid/>
        <sdm_watermark/>
      </doc>
    </docs>
    <mergeMode>MergeOne</mergeMode>
    <websakInfo>
      <fletteDato>12.05.2026</fletteDato>
      <sakid>1100182546</sakid>
      <jpid>1100454855</jpid>
      <filUnique/>
      <filChecksumFørFlett/>
      <erHoveddokument>False</erHoveddokument>
      <tekstMal>Orientering</tekstMal>
      <dcTitle>Orientering om oppfølgning av sak Sandviksveien </dcTitle>
      <sdfid>0</sdfid>
    </websakInfo>
  </properties>
</document>
</file>

<file path=customXml/itemProps1.xml><?xml version="1.0" encoding="utf-8"?>
<ds:datastoreItem xmlns:ds="http://schemas.openxmlformats.org/officeDocument/2006/customXml" ds:itemID="{EE0F7ED0-3214-418B-84FB-8B0B1D19C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Orientering</Template>
  <TotalTime>68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Orientering om oppfølgning av sak Sandviksveien </dc:title>
  <dc:subject/>
  <cp:keywords/>
  <dc:description/>
  <cp:lastModifiedBy>Iren Cecilie Hagen</cp:lastModifiedBy>
  <cp:revision>25</cp:revision>
  <dcterms:created xsi:type="dcterms:W3CDTF">2021-02-01T07:21:00Z</dcterms:created>
  <dcterms:modified xsi:type="dcterms:W3CDTF">2026-05-12T09:50:00Z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parator_TblAvsMot__Sdm_AMNavn___1___1">
    <vt:lpwstr>, </vt:lpwstr>
  </property>
  <property fmtid="{D5CDD505-2E9C-101B-9397-08002B2CF9AE}" pid="3" name="Separator_TblKopitil__Sdk_Navn___1___1">
    <vt:lpwstr>, </vt:lpwstr>
  </property>
</Properties>
</file>