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26/13174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27.05.2026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04.06.2026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Melding om vedtak i utvalg for teknisk sektor - Status landskapsplan Ibsenbiblioteket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Referat fra møtet 02.02.26 vedr. oppfølging etter vedtak av detaljregulering for Telemarksvegen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Melding om politisk vedtak- forvaltningsrevisjon Skien kommune - skolemiljø og arbeid mot vold og trusler - tilbakemelding fra administrasjon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Grenland brann og redning IKS - protokoll fra representantskapsmøte 27.03.26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Renovasjon i Grenland IKS - protokoll fra representantskapsmøte 30. april 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Sør-Øst 110 IKS - protokoll fra representantskapsmøte 23. april 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Vestfold og Telemark revisjon IKS - innkalling til møte i representantskapet 22.05.2026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Ytre Oslofjord vannområde - innkalling til generalforsamling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Rehabiliteringssenteret AIR AS - innkalling til generalforsamling 13.05.2026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Årsmelding Valebø lokalutvalg 2025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