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76C9A" w14:textId="4B2A3EBE" w:rsidR="00C85DD5" w:rsidRPr="00C85DD5" w:rsidRDefault="00C85DD5" w:rsidP="00C85DD5">
      <w:pPr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Sak </w:t>
      </w:r>
      <w:r>
        <w:rPr>
          <w:rFonts w:ascii="Calibri" w:eastAsia="Times New Roman" w:hAnsi="Calibri" w:cs="Calibri"/>
          <w:b/>
          <w:bCs/>
          <w:color w:val="000000"/>
          <w:lang w:eastAsia="nb-NO"/>
        </w:rPr>
        <w:t>52</w:t>
      </w: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>/24 Budsjett og økonomiplan 2025-2028</w:t>
      </w:r>
      <w:r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 fra AP, SV, SP, og Rødt</w:t>
      </w:r>
    </w:p>
    <w:p w14:paraId="0AB6C7F7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</w:p>
    <w:p w14:paraId="4AAC9B08" w14:textId="648D2AFB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Skiens største utfordring i 2025 er å få utgiftene til drift på riktig nivå. </w:t>
      </w:r>
      <w:r w:rsidRPr="00C85DD5">
        <w:rPr>
          <w:rFonts w:ascii="Calibri" w:eastAsia="Times New Roman" w:hAnsi="Calibri" w:cs="Calibri"/>
          <w:color w:val="000000"/>
          <w:lang w:eastAsia="nb-NO"/>
        </w:rPr>
        <w:t> </w:t>
      </w:r>
    </w:p>
    <w:p w14:paraId="3A343DBB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I Skien har vi en bred befolkningssammensetning, med stor variasjon i alder, etnisitet, kultur og mangfold. Vår oppgave er å sikre gode og likeverdige helsetjenester for alle, samt fremme respekt og likeverd. </w:t>
      </w:r>
    </w:p>
    <w:p w14:paraId="01310AE0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517AE1FB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Agenda kaupang sin rapport om effektiv drift, har vært førende i de tiltakene som foreslås kuttet i budsjettet.</w:t>
      </w:r>
    </w:p>
    <w:p w14:paraId="723C3346" w14:textId="0F75C3B0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Hovedutvalg for Helse og Velferd er bekymret for risikoer knyttet til at </w:t>
      </w:r>
      <w:r>
        <w:rPr>
          <w:rFonts w:ascii="Calibri" w:eastAsia="Times New Roman" w:hAnsi="Calibri" w:cs="Calibri"/>
          <w:color w:val="000000"/>
          <w:lang w:eastAsia="nb-NO"/>
        </w:rPr>
        <w:t>det på mindre enn ett år</w:t>
      </w:r>
      <w:r w:rsidRPr="00C85DD5">
        <w:rPr>
          <w:rFonts w:ascii="Calibri" w:eastAsia="Times New Roman" w:hAnsi="Calibri" w:cs="Calibri"/>
          <w:color w:val="000000"/>
          <w:lang w:eastAsia="nb-NO"/>
        </w:rPr>
        <w:t>, er en radikal endring i strategien, for å møte demografiutfordringene i Skien.</w:t>
      </w:r>
    </w:p>
    <w:p w14:paraId="0A87E89D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1AF37CF8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Innspill fra pårørende, ansatte og fagorganisasjoner er at kuttene/endringene som er planlagt i budsjettet, blir foreslått uten at involverte har fått nok medvirkning.</w:t>
      </w:r>
    </w:p>
    <w:p w14:paraId="5593A16E" w14:textId="471B1EAD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Dette opplever vi som bekymringsfullt.</w:t>
      </w:r>
    </w:p>
    <w:p w14:paraId="0A0DF6D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54C320D2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Hovedutvalg for Helse og Velferd vil være tydelige på at vi må sikre gode prosesser, der foreslåtte endringene blir bearbeidet grundig, både av fagorganisasjonene og deres medlemmer, brukere og pårørende.</w:t>
      </w:r>
    </w:p>
    <w:p w14:paraId="5CCEF127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017F04B8" w14:textId="77777777" w:rsidR="00C85DD5" w:rsidRPr="00C85DD5" w:rsidRDefault="00C85DD5" w:rsidP="00C85DD5">
      <w:pPr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>Sykefravær</w:t>
      </w:r>
    </w:p>
    <w:p w14:paraId="0A064F58" w14:textId="74447665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Vi har høye kostnader knyttet til sykefravær</w:t>
      </w:r>
      <w:r>
        <w:rPr>
          <w:rFonts w:ascii="Calibri" w:eastAsia="Times New Roman" w:hAnsi="Calibri" w:cs="Calibri"/>
          <w:color w:val="000000"/>
          <w:lang w:eastAsia="nb-NO"/>
        </w:rPr>
        <w:t xml:space="preserve">, innspill vi har fått er at det er vanskelig å komme tilbake til jobb etter lang tids sykemelding, og at det er lite tilrettelegging for å endre årsakene til sykefravær hos den ansatte. </w:t>
      </w:r>
    </w:p>
    <w:p w14:paraId="7608E27C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Sykefraværet kan vise at det er stor slitasje på de ansatte i sektoren, og høy arbeidsbelastning. </w:t>
      </w:r>
    </w:p>
    <w:p w14:paraId="1AC5F41C" w14:textId="111D4188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Her bør en se til Kverndalen Bo- og dagsenter med å øke grunnbemanning og tenke nytt på oppgavefordeling. Vi så at i ansettelsesprosessene, var det mange søkere hit. Det er viktig med gode tiltak for å ta vare på de «varme hendene» vi har. Forholdet til stadig økende forventning og produktivitet må også sees i sammenheng med økt sykefravær.</w:t>
      </w:r>
    </w:p>
    <w:p w14:paraId="7E110C8C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</w:p>
    <w:p w14:paraId="0671F7F1" w14:textId="7E07768C" w:rsidR="00C85DD5" w:rsidRP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Vikarpool/kommunalt bemanningsbyrå bør utredes i lys av det høye sykefraværet og mulig tilrettelegging for langtidssykemeldte eller ansatte som av helseårsaker må jobbe i redusert stilling.</w:t>
      </w:r>
    </w:p>
    <w:p w14:paraId="2F1EA535" w14:textId="77777777" w:rsid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7AEAAC97" w14:textId="5EB17607" w:rsidR="00C85DD5" w:rsidRPr="00C85DD5" w:rsidRDefault="00C85DD5" w:rsidP="00C85DD5">
      <w:pPr>
        <w:rPr>
          <w:rFonts w:ascii="Calibri" w:eastAsia="Times New Roman" w:hAnsi="Calibri" w:cs="Calibri"/>
          <w:b/>
          <w:bCs/>
          <w:lang w:eastAsia="nb-NO"/>
        </w:rPr>
      </w:pPr>
      <w:r w:rsidRPr="00C85DD5">
        <w:rPr>
          <w:rFonts w:ascii="Calibri" w:eastAsia="Times New Roman" w:hAnsi="Calibri" w:cs="Calibri"/>
          <w:b/>
          <w:bCs/>
          <w:lang w:eastAsia="nb-NO"/>
        </w:rPr>
        <w:t xml:space="preserve">Kvinnehelse: </w:t>
      </w:r>
    </w:p>
    <w:p w14:paraId="45B4AB9C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lang w:eastAsia="nb-NO"/>
        </w:rPr>
        <w:t>Kvinnehelse og hvilke tilbud og kompetanse vi har på området, har vi liten kunnskap om i Utvalget. Vi vet også svært lite i hvordan kvinner i sårbare situasjoner mottas av med tilbud i kommunehelsetjenesten, etter at de har vært innlagt på sykehus. Vi vet også lite om minoritetskvinner, kvinnehelse og hvordan de ivaretas i de tjenestene vi har i dag. Dette ønsker opposisjonen mer informasjon om.</w:t>
      </w:r>
    </w:p>
    <w:p w14:paraId="3F2852D8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 </w:t>
      </w:r>
    </w:p>
    <w:p w14:paraId="08FEF3C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b/>
          <w:bCs/>
          <w:color w:val="000000"/>
          <w:sz w:val="22"/>
          <w:szCs w:val="22"/>
          <w:lang w:eastAsia="nb-NO"/>
        </w:rPr>
        <w:t>Handlingsrom 2026:</w:t>
      </w:r>
    </w:p>
    <w:p w14:paraId="65EFC49B" w14:textId="2B1A7FD8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Skiens største utfordring i 2025 er å få utgiftene til drift ned på riktig nivå. I handlingsprogram 2026 er det mange punkter som er underlagt helse/velferd. Kommunalområdet må senke driftsutgiftene tilsvarende underskuddet i 2024. Pr. 1 november er dette 105 millioner kroner. I handlingsprogrammet er det flere punkter som </w:t>
      </w:r>
      <w:r>
        <w:rPr>
          <w:rFonts w:ascii="Calibri" w:eastAsia="Times New Roman" w:hAnsi="Calibri" w:cs="Calibri"/>
          <w:color w:val="000000"/>
          <w:lang w:eastAsia="nb-NO"/>
        </w:rPr>
        <w:lastRenderedPageBreak/>
        <w:t xml:space="preserve">viser hvordan dette skal gjøres. Dette vil bli svært krevende. UHO har behov for en sak der administrasjonen skisserer ytterligere detaljer knyttet til handlingsprogram. </w:t>
      </w:r>
    </w:p>
    <w:p w14:paraId="7884C862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3A56684B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>Sykehjem/omsorgsboliger:</w:t>
      </w:r>
    </w:p>
    <w:p w14:paraId="1FEBD3FF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Vi har over mange år hatt en utfordring med høye overliggerkostnader fra sykehuset der vi ikke har klare senger i kommunen.</w:t>
      </w:r>
    </w:p>
    <w:p w14:paraId="3530B3CE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Å bygge nok sykehjemsplasser har vært en fremskrevet løsning for å redusere disse kostnadene.</w:t>
      </w:r>
    </w:p>
    <w:p w14:paraId="286EBB55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Med 27 eldre på venteliste i dag for sykehjemsplass, så kan ikke hovedutvalg for Helse og Velferd forhaste seg i beslutningen om å bygge ned, flytte eller omorganisere tilbud til eldre å sårbare. Vi må ha gode prosesser, der berørte stemmer blir hørt: Ansatte, beboere, pårørende.</w:t>
      </w:r>
    </w:p>
    <w:p w14:paraId="3B156905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Å bygge nye bo-former og omsorgsboliger for sårbare grupper og eldre, kan være en god differensiering av tilbudene vi i dag har.</w:t>
      </w:r>
    </w:p>
    <w:p w14:paraId="287A9C3E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Ombygging av sykehjem til omsorgsboliger, med lavere bemanning, samtidig som vi ser at antall demente er økende</w:t>
      </w:r>
      <w:r>
        <w:rPr>
          <w:rFonts w:ascii="Calibri" w:eastAsia="Times New Roman" w:hAnsi="Calibri" w:cs="Calibri"/>
          <w:color w:val="000000"/>
          <w:lang w:eastAsia="nb-NO"/>
        </w:rPr>
        <w:t xml:space="preserve">, fremstår uferdig, lite forankret i egen organisasjon. </w:t>
      </w:r>
    </w:p>
    <w:p w14:paraId="7E62F637" w14:textId="6B87019F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Vi har behov av mer informasjon om hva som ligges til grunn for de foreslåtte løsningene.</w:t>
      </w:r>
    </w:p>
    <w:p w14:paraId="358C9A89" w14:textId="4345E326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Hovedutvalg for Helse og Velferd ønsker mer informasjon hva ombyggingen innbefatter, og hva som kvalifisere</w:t>
      </w:r>
      <w:r>
        <w:rPr>
          <w:rFonts w:ascii="Calibri" w:eastAsia="Times New Roman" w:hAnsi="Calibri" w:cs="Calibri"/>
          <w:color w:val="000000"/>
          <w:lang w:eastAsia="nb-NO"/>
        </w:rPr>
        <w:t>s</w:t>
      </w: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 til å kalles en omsorgsbolig.</w:t>
      </w:r>
    </w:p>
    <w:p w14:paraId="69B9B502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</w:p>
    <w:p w14:paraId="7466FEA5" w14:textId="77777777" w:rsidR="00C85DD5" w:rsidRDefault="00C85DD5" w:rsidP="00C85DD5">
      <w:p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Foreslått nedlegging av Melum sykehjem gjennomføres ikke. Administrasjonen legger frem en ny sak i juni- møtet 25 som viser forholdet mellom foreslått netto nedgang sykehjemsplasser mot antall omsorgsboliger vi har ferdig som dekker behovet. </w:t>
      </w:r>
    </w:p>
    <w:p w14:paraId="5FBA7C48" w14:textId="2068ED5E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Saken bør også inneholde vurdering om</w:t>
      </w:r>
    </w:p>
    <w:p w14:paraId="103EC607" w14:textId="77777777" w:rsidR="00C85DD5" w:rsidRPr="00C85DD5" w:rsidRDefault="00C85DD5" w:rsidP="00C85DD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ikke åpne nye avdelinger på Lyngbakken, eller</w:t>
      </w:r>
    </w:p>
    <w:p w14:paraId="533FB549" w14:textId="77777777" w:rsidR="00C85DD5" w:rsidRPr="00C85DD5" w:rsidRDefault="00C85DD5" w:rsidP="00C85DD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nb-NO"/>
        </w:rPr>
        <w:t>vurdere å stenge/omstrukturere</w:t>
      </w: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 eldre sykehjemsavdelinger andre steder i kommunen</w:t>
      </w:r>
    </w:p>
    <w:p w14:paraId="4E1A9AF1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da Melum sykehjem også er viktig distriktspolitikk for å ha gode offentlige tjenester i alle deler av kommunen.</w:t>
      </w:r>
      <w:r>
        <w:rPr>
          <w:rFonts w:ascii="Calibri" w:eastAsia="Times New Roman" w:hAnsi="Calibri" w:cs="Calibri"/>
          <w:lang w:eastAsia="nb-NO"/>
        </w:rPr>
        <w:t xml:space="preserve"> </w:t>
      </w: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Melum sykehjem er et sykehjem som drives godt økonomisk, og med gode bruker og </w:t>
      </w:r>
      <w:proofErr w:type="spellStart"/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ansatteundersøkelser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 som</w:t>
      </w: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 bør hensyntas i ny vurdering.</w:t>
      </w:r>
    </w:p>
    <w:p w14:paraId="180427F2" w14:textId="6DB6FF31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Saken må belyse hvordan brukermedvirkningen er gjennomført og det må tydelig fremkomme tilbakemeldinger fra ansatte og fagorganisasjoner knyttet til de foreslåtte endringene. </w:t>
      </w:r>
    </w:p>
    <w:p w14:paraId="727D3857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 </w:t>
      </w:r>
    </w:p>
    <w:p w14:paraId="48E7621B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b/>
          <w:bCs/>
          <w:color w:val="000000"/>
          <w:sz w:val="22"/>
          <w:szCs w:val="22"/>
          <w:lang w:eastAsia="nb-NO"/>
        </w:rPr>
        <w:t>Administrative kostnader:</w:t>
      </w:r>
    </w:p>
    <w:p w14:paraId="6FAB936D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Kuttene som foreslås i årets budsjett er dramatiske med reduksjon og flytting av tilbud til sårbare grupper.</w:t>
      </w:r>
    </w:p>
    <w:p w14:paraId="2443B2D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Samtidig ser vi at sammenlignbare kommuner foreslår betydelige innsparinger på administrative kostnader, og det bør også gjennomføres i Skien.</w:t>
      </w:r>
    </w:p>
    <w:p w14:paraId="5430877E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Opposisjonen kan ikke se at det er forsvarlig å kun kutte i pasient- og brukernære tilbud, uten at det samtidig ses på hvordan en kan redusere høye administrasjonskostnader.</w:t>
      </w:r>
    </w:p>
    <w:p w14:paraId="64CADF1D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Her bør vi ha en gjennomgang for å se på omfang og behov med mål om reduksjon på inntil 4MNOK.</w:t>
      </w:r>
    </w:p>
    <w:p w14:paraId="55DE3C6B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 </w:t>
      </w:r>
    </w:p>
    <w:p w14:paraId="49C0A964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b/>
          <w:bCs/>
          <w:color w:val="000000"/>
          <w:sz w:val="22"/>
          <w:szCs w:val="22"/>
          <w:lang w:eastAsia="nb-NO"/>
        </w:rPr>
        <w:t>SAMBA:</w:t>
      </w:r>
    </w:p>
    <w:p w14:paraId="7F2F36F8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Samba er ett tilbud for de aller sykeste barna.</w:t>
      </w:r>
    </w:p>
    <w:p w14:paraId="515CB989" w14:textId="71BA0D8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Der har det over tid utviklet seg ett solid kompetansemiljø som ivaretar barna og pårørende. Samba er sted der foreldrene opplever stor pårørende-støtte hos hverandre. Nærheten til sykehus kan være avgjørende for liv og helse når det gjelder de aller </w:t>
      </w:r>
      <w:r>
        <w:rPr>
          <w:rFonts w:ascii="Calibri" w:eastAsia="Times New Roman" w:hAnsi="Calibri" w:cs="Calibri"/>
          <w:color w:val="000000"/>
          <w:lang w:eastAsia="nb-NO"/>
        </w:rPr>
        <w:t xml:space="preserve">mest sårbare </w:t>
      </w: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barna. </w:t>
      </w:r>
      <w:r w:rsidRPr="00C85DD5">
        <w:rPr>
          <w:rFonts w:ascii="Calibri" w:eastAsia="Times New Roman" w:hAnsi="Calibri" w:cs="Calibri"/>
          <w:color w:val="000000"/>
          <w:lang w:eastAsia="nb-NO"/>
        </w:rPr>
        <w:lastRenderedPageBreak/>
        <w:t>Derfor ser hovedutvalg for helse og velferd at det er uheldig å flytte tilbudet lengre fra sykehuset. Det legges frem en sak på hvordan Samba kan endre på struktur og se løsninger for å få ned kostnader knyttet til drift.</w:t>
      </w:r>
    </w:p>
    <w:p w14:paraId="6D4696E8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Administrasjonen tar kontakt med nærliggende kommuner for å høre om avtaler for utleie av ledige plasser til barn som trenger det.</w:t>
      </w:r>
    </w:p>
    <w:p w14:paraId="48182FD4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Foreslått kutt gjennomføres ikke (-4MNOK).</w:t>
      </w:r>
    </w:p>
    <w:p w14:paraId="62EFA112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 </w:t>
      </w:r>
    </w:p>
    <w:p w14:paraId="1E030D34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>Nytt kompetansesenter:</w:t>
      </w:r>
    </w:p>
    <w:p w14:paraId="761E3950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Kompetansesenter i 3.etg på Gjerpen sykehjem er tenkt å utvikles å bygges opp.</w:t>
      </w:r>
    </w:p>
    <w:p w14:paraId="00899F7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Når det gjelder dette prosjektet har opposisjonen behov for å vite mer om planene for prosjektet og fremtidige kostnader knyttet til dette. Hvor mange årsverk er tiltenkt senteret? Hvilke oppgaver skal ligge i senteret? Hva vil det koste i drift og investeringer fremover?</w:t>
      </w:r>
    </w:p>
    <w:p w14:paraId="3AB72CD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Slik den økonomiske situasjonen er </w:t>
      </w:r>
      <w:proofErr w:type="spellStart"/>
      <w:proofErr w:type="gramStart"/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pr.idag</w:t>
      </w:r>
      <w:proofErr w:type="spellEnd"/>
      <w:proofErr w:type="gramEnd"/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 xml:space="preserve"> kan ikke hovedutvalget for helse og velferd </w:t>
      </w:r>
      <w:proofErr w:type="spellStart"/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pr.nå</w:t>
      </w:r>
      <w:proofErr w:type="spellEnd"/>
      <w:r w:rsidRPr="00C85DD5">
        <w:rPr>
          <w:rFonts w:ascii="Arial" w:eastAsia="Times New Roman" w:hAnsi="Arial" w:cs="Arial"/>
          <w:color w:val="000000"/>
          <w:sz w:val="22"/>
          <w:szCs w:val="22"/>
          <w:lang w:eastAsia="nb-NO"/>
        </w:rPr>
        <w:t>, se at det er rom til å prioritere opp et slikt tilbud.</w:t>
      </w:r>
    </w:p>
    <w:p w14:paraId="203FE5B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 </w:t>
      </w:r>
    </w:p>
    <w:p w14:paraId="4E5C3F7F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Arial" w:eastAsia="Times New Roman" w:hAnsi="Arial" w:cs="Arial"/>
          <w:b/>
          <w:bCs/>
          <w:color w:val="000000"/>
          <w:sz w:val="22"/>
          <w:szCs w:val="22"/>
          <w:lang w:eastAsia="nb-NO"/>
        </w:rPr>
        <w:t>Rus og psykisk helse:</w:t>
      </w:r>
    </w:p>
    <w:p w14:paraId="43FCD6CF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 xml:space="preserve">Kommunalområdet har blitt tilført kr 1,5 </w:t>
      </w:r>
      <w:proofErr w:type="spellStart"/>
      <w:proofErr w:type="gramStart"/>
      <w:r w:rsidRPr="00C85DD5">
        <w:rPr>
          <w:rFonts w:ascii="Calibri" w:eastAsia="Times New Roman" w:hAnsi="Calibri" w:cs="Calibri"/>
          <w:color w:val="000000"/>
          <w:lang w:eastAsia="nb-NO"/>
        </w:rPr>
        <w:t>mill</w:t>
      </w:r>
      <w:proofErr w:type="spellEnd"/>
      <w:r w:rsidRPr="00C85DD5">
        <w:rPr>
          <w:rFonts w:ascii="Calibri" w:eastAsia="Times New Roman" w:hAnsi="Calibri" w:cs="Calibri"/>
          <w:color w:val="000000"/>
          <w:lang w:eastAsia="nb-NO"/>
        </w:rPr>
        <w:t xml:space="preserve"> ,</w:t>
      </w:r>
      <w:proofErr w:type="gramEnd"/>
      <w:r w:rsidRPr="00C85DD5">
        <w:rPr>
          <w:rFonts w:ascii="Calibri" w:eastAsia="Times New Roman" w:hAnsi="Calibri" w:cs="Calibri"/>
          <w:color w:val="000000"/>
          <w:lang w:eastAsia="nb-NO"/>
        </w:rPr>
        <w:t xml:space="preserve"> for å styrke rammene innen psykisk helse. Dette ser vi som en viktig prioritering, da psykisk helse- og lavterskeltilbudene våre er svært presset, og har lange ventelister. Vi ser ett behov for å styrke området ytterligere, da disse tjenestene er lavterskeltjenester for at vi skal komme raskere i jobb, og på sikt bidra til samfunnet. Psykisk helse og hvordan våre tilbud når minoritetsbefolkningen vår, er ett område som vi vet lite om, og som hovedutvalget mener er viktig å få belyst. Det legges frem en sak for utvalget knyttet til minoriteter og psykisk helse. Det gjøres en gjennomgang av om tjenestetilbudet vi har i dag er innrettet slik at det når også disse gruppene.</w:t>
      </w:r>
    </w:p>
    <w:p w14:paraId="55C99DB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Det settes i gang en mulighetsstudie lik det som er i område Habilitering. Et av områdene som må vurderes i studien er om rus og psykiatri fortsatt skal være delt, eller om det er en mulighet å bruke helsepersonell-ressursene mer effektivt. Enhet for psykisk helse må styrkes ytterligere, slik at det i praksis er to årsverk. (-0,6 MNOK)</w:t>
      </w:r>
    </w:p>
    <w:p w14:paraId="3E083F9D" w14:textId="3E8EE0EC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  </w:t>
      </w:r>
    </w:p>
    <w:p w14:paraId="5D7D3988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b/>
          <w:bCs/>
          <w:color w:val="000000"/>
          <w:lang w:eastAsia="nb-NO"/>
        </w:rPr>
        <w:t>Kvinnehelse i Skien</w:t>
      </w:r>
    </w:p>
    <w:p w14:paraId="28150BE5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color w:val="000000"/>
          <w:lang w:eastAsia="nb-NO"/>
        </w:rPr>
        <w:t>Administrasjonen lager en oversikt over hvilke kvinnehelsetilbud vi har i Skien, og hvilken kompetanse vi har på området.</w:t>
      </w:r>
      <w:r w:rsidRPr="00C85DD5">
        <w:rPr>
          <w:rFonts w:ascii="Times New Roman" w:eastAsia="Times New Roman" w:hAnsi="Times New Roman" w:cs="Times New Roman"/>
          <w:sz w:val="14"/>
          <w:szCs w:val="14"/>
          <w:lang w:eastAsia="nb-NO"/>
        </w:rPr>
        <w:t>   </w:t>
      </w:r>
      <w:r w:rsidRPr="00C85DD5">
        <w:rPr>
          <w:rFonts w:ascii="Calibri" w:eastAsia="Times New Roman" w:hAnsi="Calibri" w:cs="Calibri"/>
          <w:lang w:eastAsia="nb-NO"/>
        </w:rPr>
        <w:t>Saken bør også inneholde informasjon om hvilke tilbud og kompetanse vi har rettet mot minoritets-kvinner.</w:t>
      </w:r>
    </w:p>
    <w:p w14:paraId="4A7622D6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lang w:eastAsia="nb-NO"/>
        </w:rPr>
        <w:t>Saken legges frem for utvalget innen mai-25.</w:t>
      </w:r>
    </w:p>
    <w:p w14:paraId="312352FF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Times New Roman" w:eastAsia="Times New Roman" w:hAnsi="Times New Roman" w:cs="Times New Roman"/>
          <w:lang w:eastAsia="nb-NO"/>
        </w:rPr>
        <w:t> </w:t>
      </w:r>
    </w:p>
    <w:p w14:paraId="3333BFA7" w14:textId="77777777" w:rsidR="00C85DD5" w:rsidRPr="00C85DD5" w:rsidRDefault="00C85DD5" w:rsidP="00C85DD5">
      <w:pPr>
        <w:rPr>
          <w:rFonts w:ascii="Calibri" w:eastAsia="Times New Roman" w:hAnsi="Calibri" w:cs="Calibri"/>
          <w:lang w:eastAsia="nb-NO"/>
        </w:rPr>
      </w:pPr>
      <w:r w:rsidRPr="00C85DD5">
        <w:rPr>
          <w:rFonts w:ascii="Calibri" w:eastAsia="Times New Roman" w:hAnsi="Calibri" w:cs="Calibri"/>
          <w:lang w:eastAsia="nb-NO"/>
        </w:rPr>
        <w:t> </w:t>
      </w:r>
    </w:p>
    <w:p w14:paraId="634C3A4A" w14:textId="77777777" w:rsidR="00C85DD5" w:rsidRPr="00C85DD5" w:rsidRDefault="00C85DD5" w:rsidP="00C85DD5">
      <w:pPr>
        <w:rPr>
          <w:rFonts w:ascii="Times New Roman" w:eastAsia="Times New Roman" w:hAnsi="Times New Roman" w:cs="Times New Roman"/>
          <w:lang w:eastAsia="nb-NO"/>
        </w:rPr>
      </w:pPr>
      <w:r w:rsidRPr="00C85DD5">
        <w:rPr>
          <w:rFonts w:ascii="Calibri" w:eastAsia="Times New Roman" w:hAnsi="Calibri" w:cs="Calibri"/>
          <w:lang w:eastAsia="nb-NO"/>
        </w:rPr>
        <w:t>Sakene bearbeides videre frem mot endelig budsjettbehandling i Formannskap og Bystyret</w:t>
      </w:r>
    </w:p>
    <w:p w14:paraId="7E6513CD" w14:textId="77777777" w:rsidR="00C85DD5" w:rsidRPr="00C85DD5" w:rsidRDefault="00C85DD5" w:rsidP="00C85DD5">
      <w:pPr>
        <w:rPr>
          <w:rFonts w:ascii="Times New Roman" w:eastAsia="Times New Roman" w:hAnsi="Times New Roman" w:cs="Times New Roman"/>
          <w:lang w:eastAsia="nb-NO"/>
        </w:rPr>
      </w:pPr>
    </w:p>
    <w:p w14:paraId="68BFCF62" w14:textId="77777777" w:rsidR="00F5412C" w:rsidRDefault="00F5412C"/>
    <w:sectPr w:rsidR="00F54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344C3"/>
    <w:multiLevelType w:val="multilevel"/>
    <w:tmpl w:val="77380F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52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D5"/>
    <w:rsid w:val="003A2596"/>
    <w:rsid w:val="00542274"/>
    <w:rsid w:val="00931370"/>
    <w:rsid w:val="00C85DD5"/>
    <w:rsid w:val="00DA032C"/>
    <w:rsid w:val="00F5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1940"/>
  <w15:chartTrackingRefBased/>
  <w15:docId w15:val="{6F208CD6-6FBB-D647-8262-143D5AAD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6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1274</Words>
  <Characters>6758</Characters>
  <Application>Microsoft Office Word</Application>
  <DocSecurity>0</DocSecurity>
  <Lines>56</Lines>
  <Paragraphs>16</Paragraphs>
  <ScaleCrop>false</ScaleCrop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karlsen</dc:creator>
  <cp:keywords/>
  <dc:description/>
  <cp:lastModifiedBy>Simon Sanni Ballestad</cp:lastModifiedBy>
  <cp:revision>2</cp:revision>
  <dcterms:created xsi:type="dcterms:W3CDTF">2024-11-06T11:26:00Z</dcterms:created>
  <dcterms:modified xsi:type="dcterms:W3CDTF">2024-11-06T11:26:00Z</dcterms:modified>
</cp:coreProperties>
</file>