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747BD" w14:textId="77777777" w:rsidR="00A77B3E" w:rsidRDefault="00C703BE">
      <w:pPr>
        <w:pStyle w:val="Overskrift1"/>
        <w:spacing w:before="0" w:after="0"/>
        <w:rPr>
          <w:rFonts w:ascii="Calibri" w:eastAsia="Calibri" w:hAnsi="Calibri" w:cs="Calibri"/>
          <w:b w:val="0"/>
          <w:color w:val="17365D"/>
          <w:sz w:val="52"/>
        </w:rPr>
      </w:pPr>
      <w:bookmarkStart w:id="0" w:name="_Hlk216250924"/>
      <w:r>
        <w:rPr>
          <w:rFonts w:ascii="Calibri" w:eastAsia="Calibri" w:hAnsi="Calibri" w:cs="Calibri"/>
          <w:b w:val="0"/>
          <w:color w:val="17365D"/>
          <w:sz w:val="52"/>
        </w:rPr>
        <w:t xml:space="preserve">Høyre, Frp, Krf, Venstre og </w:t>
      </w:r>
      <w:proofErr w:type="spellStart"/>
      <w:r>
        <w:rPr>
          <w:rFonts w:ascii="Calibri" w:eastAsia="Calibri" w:hAnsi="Calibri" w:cs="Calibri"/>
          <w:b w:val="0"/>
          <w:color w:val="17365D"/>
          <w:sz w:val="52"/>
        </w:rPr>
        <w:t>Inp</w:t>
      </w:r>
      <w:proofErr w:type="spellEnd"/>
      <w:r>
        <w:rPr>
          <w:rFonts w:ascii="Calibri" w:eastAsia="Calibri" w:hAnsi="Calibri" w:cs="Calibri"/>
          <w:b w:val="0"/>
          <w:color w:val="17365D"/>
          <w:sz w:val="52"/>
        </w:rPr>
        <w:t xml:space="preserve"> 2026-2029</w:t>
      </w:r>
    </w:p>
    <w:p w14:paraId="2057F75A" w14:textId="77777777" w:rsidR="00A77B3E" w:rsidRDefault="00C703BE">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Skien kommune</w:t>
      </w:r>
    </w:p>
    <w:p w14:paraId="69B8FB6E" w14:textId="0BEDB500" w:rsidR="00A77B3E" w:rsidRDefault="0037752A" w:rsidP="004D18F0">
      <w:pPr>
        <w:pStyle w:val="Overskrift2"/>
        <w:spacing w:before="0" w:after="0"/>
        <w:rPr>
          <w:rFonts w:ascii="Calibri" w:eastAsia="Calibri" w:hAnsi="Calibri" w:cs="Calibri"/>
          <w:i w:val="0"/>
          <w:color w:val="0070C0"/>
          <w:sz w:val="26"/>
        </w:rPr>
      </w:pPr>
      <w:r>
        <w:rPr>
          <w:noProof/>
        </w:rPr>
        <mc:AlternateContent>
          <mc:Choice Requires="wps">
            <w:drawing>
              <wp:anchor distT="0" distB="0" distL="114300" distR="114300" simplePos="0" relativeHeight="251658240" behindDoc="0" locked="0" layoutInCell="1" allowOverlap="1" wp14:anchorId="7205EE8B" wp14:editId="661D4505">
                <wp:simplePos x="0" y="0"/>
                <wp:positionH relativeFrom="column">
                  <wp:posOffset>-57150</wp:posOffset>
                </wp:positionH>
                <wp:positionV relativeFrom="paragraph">
                  <wp:posOffset>79375</wp:posOffset>
                </wp:positionV>
                <wp:extent cx="8438515" cy="0"/>
                <wp:effectExtent l="13970" t="9525" r="5715" b="9525"/>
                <wp:wrapNone/>
                <wp:docPr id="69621277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38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FB1E8"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25pt" to="659.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"/>
            </w:pict>
          </mc:Fallback>
        </mc:AlternateContent>
      </w:r>
      <w:r w:rsidR="004928EE">
        <w:rPr>
          <w:rFonts w:ascii="Calibri" w:eastAsia="Calibri" w:hAnsi="Calibri" w:cs="Calibri"/>
          <w:b w:val="0"/>
          <w:i w:val="0"/>
          <w:color w:val="000000"/>
          <w:sz w:val="22"/>
        </w:rPr>
        <w:br/>
      </w:r>
      <w:r w:rsidR="004928EE">
        <w:rPr>
          <w:rFonts w:ascii="Calibri" w:eastAsia="Calibri" w:hAnsi="Calibri" w:cs="Calibri"/>
          <w:b w:val="0"/>
          <w:i w:val="0"/>
          <w:color w:val="000000"/>
          <w:sz w:val="22"/>
        </w:rPr>
        <w:br/>
      </w:r>
      <w:r w:rsidR="004928EE">
        <w:rPr>
          <w:rFonts w:ascii="Calibri" w:eastAsia="Calibri" w:hAnsi="Calibri" w:cs="Calibri"/>
          <w:b w:val="0"/>
          <w:i w:val="0"/>
          <w:color w:val="000000"/>
          <w:sz w:val="22"/>
        </w:rPr>
        <w:br/>
      </w:r>
      <w:r w:rsidR="004928EE">
        <w:rPr>
          <w:rFonts w:ascii="Calibri" w:eastAsia="Calibri" w:hAnsi="Calibri" w:cs="Calibri"/>
          <w:b w:val="0"/>
          <w:i w:val="0"/>
          <w:noProof/>
          <w:color w:val="000000"/>
          <w:sz w:val="22"/>
        </w:rPr>
        <w:drawing>
          <wp:inline distT="0" distB="0" distL="0" distR="0" wp14:anchorId="1A4FC91F" wp14:editId="5E8C3C93">
            <wp:extent cx="7200900" cy="4050285"/>
            <wp:effectExtent l="0" t="0" r="0" b="0"/>
            <wp:docPr id="1964842515" name="Bilde 1" descr="Et bilde som inneholder utendørs, tre, Flyfoto, fugleperspektiv&#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42515" name="Bilde 1" descr="Et bilde som inneholder utendørs, tre, Flyfoto, fugleperspektiv&#10;&#10;KI-generert innhold kan være feil."/>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15037" cy="4058237"/>
                    </a:xfrm>
                    <a:prstGeom prst="rect">
                      <a:avLst/>
                    </a:prstGeom>
                  </pic:spPr>
                </pic:pic>
              </a:graphicData>
            </a:graphic>
          </wp:inline>
        </w:drawing>
      </w:r>
      <w:r w:rsidR="004928EE">
        <w:rPr>
          <w:rFonts w:ascii="Calibri" w:eastAsia="Calibri" w:hAnsi="Calibri" w:cs="Calibri"/>
          <w:b w:val="0"/>
          <w:i w:val="0"/>
          <w:color w:val="000000"/>
          <w:sz w:val="22"/>
        </w:rPr>
        <w:br/>
      </w:r>
      <w:r w:rsidR="004928EE">
        <w:rPr>
          <w:rFonts w:ascii="Calibri" w:eastAsia="Calibri" w:hAnsi="Calibri" w:cs="Calibri"/>
          <w:b w:val="0"/>
          <w:i w:val="0"/>
          <w:color w:val="000000"/>
          <w:sz w:val="22"/>
        </w:rPr>
        <w:br/>
      </w:r>
      <w:r w:rsidR="00C703BE">
        <w:rPr>
          <w:rFonts w:ascii="Calibri" w:eastAsia="Calibri" w:hAnsi="Calibri" w:cs="Calibri"/>
          <w:b w:val="0"/>
          <w:i w:val="0"/>
          <w:color w:val="000000"/>
          <w:sz w:val="22"/>
        </w:rPr>
        <w:br w:type="page"/>
      </w:r>
      <w:r w:rsidR="00C703BE">
        <w:rPr>
          <w:rFonts w:ascii="Calibri" w:eastAsia="Calibri" w:hAnsi="Calibri" w:cs="Calibri"/>
          <w:i w:val="0"/>
          <w:color w:val="0070C0"/>
          <w:sz w:val="26"/>
        </w:rPr>
        <w:t>Tiltak i driftsbudsjettet med endringer</w:t>
      </w:r>
    </w:p>
    <w:p w14:paraId="78928C97" w14:textId="77777777" w:rsidR="00A77B3E" w:rsidRDefault="00A77B3E">
      <w:pPr>
        <w:rPr>
          <w:rFonts w:ascii="Calibri" w:eastAsia="Calibri" w:hAnsi="Calibri" w:cs="Calibri"/>
          <w:color w:val="000000"/>
          <w:sz w:val="22"/>
        </w:rPr>
      </w:pPr>
    </w:p>
    <w:p w14:paraId="292870B2" w14:textId="77777777" w:rsidR="00A77B3E" w:rsidRDefault="00C703BE">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EF127A" w14:paraId="3F9B1B0A" w14:textId="77777777" w:rsidTr="00EF1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782F9D"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C75070"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658738"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014177"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394F11"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928EE" w14:paraId="6A8876F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691CA2"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7C501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84E2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7B0DE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D21C2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8FFDC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8B3A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E11C7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0E7C9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CF7C6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3A44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2081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9E35F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4928EE" w14:paraId="18CA14B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85A04"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Tilskudd mv i driftsrammene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B20A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A0E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90D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65D4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948A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A4B0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1024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552E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E4A7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0D21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3925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A30A2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19BB453D"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9D5C6"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Ibsenhuset AS, driftstilskudd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DADB3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12 195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19392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27B6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11 782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4663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12 195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4269B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DE05C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12 195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9109B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12 195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DE07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9C15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12 195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4A638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12 195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9B5E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23E95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12 195</w:t>
            </w:r>
          </w:p>
        </w:tc>
      </w:tr>
      <w:tr w:rsidR="004928EE" w14:paraId="14F2B7EB"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BE317"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Telemark museum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23D07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4 188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0EFF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1EFC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4 042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588F7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4 188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84B0D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80A4B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4 188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3C937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4 188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F22DE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D7991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4 188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18B43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4 188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C75A6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E518B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4 188</w:t>
            </w:r>
          </w:p>
        </w:tc>
      </w:tr>
      <w:tr w:rsidR="004928EE" w14:paraId="67542D0E"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86811F"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Selskaper og annen felles drift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14586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16 383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91497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BBCAA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15 824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59FE2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16 383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78BCD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F182A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16 383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2E5F3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16 383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07A84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D0A4A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16 383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4A9A3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16 383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0B75F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B8745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16 383</w:t>
            </w:r>
          </w:p>
        </w:tc>
      </w:tr>
      <w:tr w:rsidR="004928EE" w14:paraId="719DA449"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51712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F34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3DB6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9394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1C4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020FC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479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4491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9B755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25A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8CD2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5C9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E0BC1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6E7FB781"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B4791C"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96F2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F23A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AACBE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5E72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301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6F96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F823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6CB7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D8AD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9CB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4FC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67E3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7D0792A2"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AFBB03"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Vold trussel skole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6325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E5FBB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F55EB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403D4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7C4EC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E6C45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062EB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3B13C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725EF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2AB0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5848A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E89E2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3F2EEBD9"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913C9A" w14:textId="6DD66BAF" w:rsidR="00A77B3E" w:rsidRDefault="00E930D8">
            <w:pPr>
              <w:rPr>
                <w:rFonts w:ascii="Calibri" w:eastAsia="Calibri" w:hAnsi="Calibri" w:cs="Calibri"/>
                <w:color w:val="000000"/>
                <w:sz w:val="18"/>
              </w:rPr>
            </w:pPr>
            <w:r w:rsidRPr="00E930D8">
              <w:rPr>
                <w:rFonts w:ascii="Calibri" w:eastAsia="Calibri" w:hAnsi="Calibri" w:cs="Calibri"/>
                <w:b w:val="0"/>
                <w:color w:val="000000"/>
                <w:sz w:val="18"/>
              </w:rPr>
              <w:t>Generell styrking av oppvekst-sektorens ramme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E9B3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255A7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C0D4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711C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229C3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D0EE4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5154D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31519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12F2C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F7B0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2BB50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CDAB3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r>
      <w:tr w:rsidR="004928EE" w14:paraId="5C991E37"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1AAF97"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Oppvekst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CED97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79B17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9A69D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DB32C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36BAD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AA310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26D2F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786B9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C4E84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0FFD3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72899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143DF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2 000</w:t>
            </w:r>
          </w:p>
        </w:tc>
      </w:tr>
      <w:tr w:rsidR="004928EE" w14:paraId="49CD902D"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911BF"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AD0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3FE7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796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4ACD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B2AD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B81A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A7B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45BB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BF6A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F17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E460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6990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24959042"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20E929"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9DB4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3177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BCA0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66EC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8EB0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18C3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1D80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D192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DFAD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107D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26B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F57B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2E12C7BF"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BFE9C"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Kjøp av eksterne plasser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F356D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7BB2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42F8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8FE56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12D7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AD26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058F0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4CFDC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B16E6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6140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9C295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EBAB2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4928EE" w14:paraId="5E901965"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85C188"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5E3B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198C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A19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1E8E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57CE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8C2C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8C24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6886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9BB3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8F3E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C11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25C1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79B7CD75"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B15A6"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Innsparingstiltak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EA78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2F78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340E6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199C0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836F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63870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3FBC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8E9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9F92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B9B2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132C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9D5A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153FC5A9"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1FAE4"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Effektiviseringstiltak i kommunalområdet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12BA3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7DE0E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B29A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EAF7F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378CF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75EC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6B047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96B70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F835B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30E9A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81368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170C4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r>
      <w:tr w:rsidR="004928EE" w14:paraId="454EAE7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8E9626"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Tilskudd NKS veiledningssenter - tilskudd utgår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22FAA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F6EA7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E364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5AB4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484F9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22C97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7EA9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108A1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D596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ABE39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6040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15259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-483</w:t>
            </w:r>
          </w:p>
        </w:tc>
      </w:tr>
      <w:tr w:rsidR="004928EE" w14:paraId="1A9BD0D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8740E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D1B0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F6B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138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63B8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B5EE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994BF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3CE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0D05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A685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676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DF3B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283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28004E8B"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A79D86"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Nye 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52FA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55F6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D7F9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640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652E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B82F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0D49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D4D78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E0E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6D41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88D9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1880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4110091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1E22B"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 xml:space="preserve">Migrasjonshelse, økte ressurser </w:t>
            </w:r>
            <w:proofErr w:type="spellStart"/>
            <w:r>
              <w:rPr>
                <w:rFonts w:ascii="Calibri" w:eastAsia="Calibri" w:hAnsi="Calibri" w:cs="Calibri"/>
                <w:b w:val="0"/>
                <w:color w:val="000000"/>
                <w:sz w:val="18"/>
              </w:rPr>
              <w:t>pga</w:t>
            </w:r>
            <w:proofErr w:type="spellEnd"/>
            <w:r>
              <w:rPr>
                <w:rFonts w:ascii="Calibri" w:eastAsia="Calibri" w:hAnsi="Calibri" w:cs="Calibri"/>
                <w:b w:val="0"/>
                <w:color w:val="000000"/>
                <w:sz w:val="18"/>
              </w:rPr>
              <w:t xml:space="preserve"> høy bosetting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DE63E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AD44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9DA4D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C8D2A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45F3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930E3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950D8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4BAB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EB49E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7E295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039D2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B1D39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7384E201"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38EBFB"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Videreføre Inn på Tunet i 2026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C1C57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C1326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B89BB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3BDCE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6871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CA9E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20569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A69E1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0BE44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40237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9CAF1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F60E0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287A99D7"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DF3AC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DF76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D031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167A9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6A351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2C63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F9E05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1FB5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83F3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F3E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C3C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14D7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AB1C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075BEC3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C877B"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Tilskudd mv i driftsrammene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9619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6C90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FC10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519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B372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46E3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8BFF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DD95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C4D0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8AAA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337F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7C8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6C57B3E1"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821514"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 xml:space="preserve">Grep Grenland AS kjøp av 105 plasser </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6FA05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10 563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662D9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F02F3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11 139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EE76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10 563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113A2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FF5A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10 563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0020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10 563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4A91D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9FA5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10 563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96950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10 563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E0262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25771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10 563</w:t>
            </w:r>
          </w:p>
        </w:tc>
      </w:tr>
      <w:tr w:rsidR="004928EE" w14:paraId="2EB5E319"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9CB3D9"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Tilskudd til helse- og velferdsformål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AC887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FB0D3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72A0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555FF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4E2F8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82813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3409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F2C52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81C47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5A6FD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1021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-364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3AF42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1DB425D7"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D608E2"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Helse og velferd</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1F6E9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8 567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E1677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572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4A782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9 139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F02DA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6 444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1571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1 636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A7C7C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8 080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A7D0F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6 444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0986D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87263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10 080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D2280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6 444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5788B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248FF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9 080</w:t>
            </w:r>
          </w:p>
        </w:tc>
      </w:tr>
      <w:tr w:rsidR="004928EE" w14:paraId="6F049532"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1C6F8A"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EFD1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34E5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49B5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D0AF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136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BC09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3A6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9AE7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C28E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CEA5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0BF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7BBC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0C9B8F52"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DC86A4"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2615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673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5ECF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47EC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71F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788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1719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3FC22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0946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1F2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2DFC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32C4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0AA57157"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D5E207"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Effektivisering NAV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4D0AF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A9CF0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78866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C8FA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2FABB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DC218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F879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1B19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0743A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A336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3E8C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6617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r>
      <w:tr w:rsidR="004928EE" w14:paraId="2A3DDF92"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F9D40D"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NAV</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48A81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65BBD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E340F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40A0F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6D18D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6012B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BB632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D8ADF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976F5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96D35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35903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E9390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r>
      <w:tr w:rsidR="004928EE" w14:paraId="69E8757B"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69A9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554F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D0ED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2229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9E9B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C3E1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A9DA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F09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7C3C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1C6F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F2FD3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E98B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71A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7ECBF44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EFE6D3"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76D8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770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4D5A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95B0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EFE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907C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097C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B64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38DB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58D6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2425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9BF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3278907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7B8E9"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BDK økt ramme eiendom vedlikehold av 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2DB09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DB702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69B0C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B08A6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BA7AC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499E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901D0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7BDD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FB930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44B29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84EB8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4D7B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3F72EC2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4A7D38"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Ibsen 2028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B2A75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CA477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25578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9CEEE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86DC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B6C1C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43A6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B1058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2E589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09BAC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4F2BE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54EF7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6CB799D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D9E125"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Kirkens SOS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F078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F0C3F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BF47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D4E9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DECC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30440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FEA2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60FC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879DE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C0AC1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97934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F8D95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683C4BE0"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53A13"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Lie Bydelshus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E1BFA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82077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662B7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F358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D52AB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D4DB4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C944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02043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68C5A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73E51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9B25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BE35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46404B75"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37CC14"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Nasjonale idretts arr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D173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8FC3C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56E21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B7D2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DB00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074C2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1F40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FC55D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74E44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6752B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DCE9C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026DF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5793F70E"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9B94FB"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Rocket Man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F33F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69F30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9C70D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A29FB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D6B3C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BDA3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B06D8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6377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6BD51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DB621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E30A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ACF73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3152D211"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79AF46"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Team Fritid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45EC7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8C86F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36CF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17ACB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49239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8676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D294D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A489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51A1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7871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D5DB1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43C11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5A080FC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5199AF"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Tilskudd kunst og kultur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81C1A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EF709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F6F4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1BEA0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ECF69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BCCA9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B58EA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2E6E3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46194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43B48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7221D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89442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-260</w:t>
            </w:r>
          </w:p>
        </w:tc>
      </w:tr>
      <w:tr w:rsidR="004928EE" w14:paraId="418DCCB1"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1A142"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Tilskudd ROT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A4064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92304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52299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1383E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888F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6B473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9800D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610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848BE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85B0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C8551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5F6E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3CD3468F"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274C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778F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C60F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5B146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2BB1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55B5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20D8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2345E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3D3F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A7CB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3322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CA2F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9E0F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08C6225D"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6BB69"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Tilskudd mv i driftsrammene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906E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E670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6E17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9217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9432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7534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6E16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56DB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27EF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DAC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20A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C392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765A90BF"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20FB04"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Sum Tilskudd frivilligsentraler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4A88E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3 434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7274C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F61FE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32AA4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3 434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BB129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C5694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384D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3 434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EC9FC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BA3D1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C6136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3 434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E399C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8E6F8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3 684</w:t>
            </w:r>
          </w:p>
        </w:tc>
      </w:tr>
      <w:tr w:rsidR="004928EE" w14:paraId="4B8E859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6FDA63"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Løvenskiold Fossum/</w:t>
            </w:r>
            <w:proofErr w:type="spellStart"/>
            <w:r>
              <w:rPr>
                <w:rFonts w:ascii="Calibri" w:eastAsia="Calibri" w:hAnsi="Calibri" w:cs="Calibri"/>
                <w:b w:val="0"/>
                <w:color w:val="000000"/>
                <w:sz w:val="18"/>
              </w:rPr>
              <w:t>Svanstul</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9CA2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6C166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3382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E948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85B146" w14:textId="4F5EE576"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w:t>
            </w:r>
            <w:r w:rsidR="00B23EA3">
              <w:rPr>
                <w:rFonts w:ascii="Calibri" w:eastAsia="Calibri" w:hAnsi="Calibri" w:cs="Calibri"/>
                <w:color w:val="000000"/>
                <w:sz w:val="18"/>
              </w:rPr>
              <w:t>149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EB247" w14:textId="6DE8252D" w:rsidR="00A77B3E" w:rsidRDefault="00B23EA3">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3A448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64D1A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CCCEB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3E9E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D1E498" w14:textId="56637867" w:rsidR="00A77B3E" w:rsidRDefault="00B23EA3">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3B573D" w14:textId="74E6FB7F" w:rsidR="00A77B3E" w:rsidRDefault="00B23EA3">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57A9895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A7E82B"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 xml:space="preserve">Geoparken, </w:t>
            </w:r>
            <w:proofErr w:type="spellStart"/>
            <w:r>
              <w:rPr>
                <w:rFonts w:ascii="Calibri" w:eastAsia="Calibri" w:hAnsi="Calibri" w:cs="Calibri"/>
                <w:b w:val="0"/>
                <w:color w:val="000000"/>
                <w:sz w:val="18"/>
              </w:rPr>
              <w:t>Gea</w:t>
            </w:r>
            <w:proofErr w:type="spellEnd"/>
            <w:r>
              <w:rPr>
                <w:rFonts w:ascii="Calibri" w:eastAsia="Calibri" w:hAnsi="Calibri" w:cs="Calibri"/>
                <w:b w:val="0"/>
                <w:color w:val="000000"/>
                <w:sz w:val="18"/>
              </w:rPr>
              <w:t xml:space="preserve"> </w:t>
            </w:r>
            <w:proofErr w:type="spellStart"/>
            <w:r>
              <w:rPr>
                <w:rFonts w:ascii="Calibri" w:eastAsia="Calibri" w:hAnsi="Calibri" w:cs="Calibri"/>
                <w:b w:val="0"/>
                <w:color w:val="000000"/>
                <w:sz w:val="18"/>
              </w:rPr>
              <w:t>Norvegica</w:t>
            </w:r>
            <w:proofErr w:type="spellEnd"/>
            <w:r>
              <w:rPr>
                <w:rFonts w:ascii="Calibri" w:eastAsia="Calibri" w:hAnsi="Calibri" w:cs="Calibri"/>
                <w:b w:val="0"/>
                <w:color w:val="000000"/>
                <w:sz w:val="18"/>
              </w:rPr>
              <w:t xml:space="preserve"> IKS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828C3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49141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94532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5E93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11913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FDC75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D47FC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372A8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67FF3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7EB2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60EA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2C75A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516</w:t>
            </w:r>
          </w:p>
        </w:tc>
      </w:tr>
      <w:tr w:rsidR="004928EE" w14:paraId="6A88ADFD"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069F02"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Kontingentkasse/fritidsfond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EBF6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D0DA2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4E1C5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A2913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A9FA1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EC420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D380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4AE3D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4A39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D415C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53F87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6FB53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r>
      <w:tr w:rsidR="004928EE" w14:paraId="5B2F32AF"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87B208"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NORA</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C59EB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65D89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3244F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B743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F74C2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3282D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31F5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6547C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7EB57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03935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37F13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2D4EA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2C4630F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8517F"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Arbeiderbevegelsens arkiv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1B3A8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0E1C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03350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158F2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20B31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825ED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7C4C9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9346C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0FE96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79364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25492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73DF3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64E7D96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D16F97"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Byutvikling, drift og kultur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B2B0F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5 128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3D08D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3 414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8A0B8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8 542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E8529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5 028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B46470" w14:textId="45FB2850" w:rsidR="00A77B3E" w:rsidRDefault="00DD281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932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7DD58F" w14:textId="6B38315A"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w:t>
            </w:r>
            <w:r w:rsidR="00DD2810">
              <w:rPr>
                <w:rFonts w:ascii="Calibri" w:eastAsia="Calibri" w:hAnsi="Calibri" w:cs="Calibri"/>
                <w:b/>
                <w:color w:val="000000"/>
                <w:sz w:val="16"/>
              </w:rPr>
              <w:t>96</w:t>
            </w: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76A39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5 028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6FC7F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57AB0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4 890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48B98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5 028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035526" w14:textId="598D7569"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r w:rsidR="005374AC">
              <w:rPr>
                <w:rFonts w:ascii="Calibri" w:eastAsia="Calibri" w:hAnsi="Calibri" w:cs="Calibri"/>
                <w:b/>
                <w:color w:val="000000"/>
                <w:sz w:val="16"/>
              </w:rPr>
              <w:t>588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E68778" w14:textId="4CB94E8A"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w:t>
            </w:r>
            <w:r w:rsidR="005374AC">
              <w:rPr>
                <w:rFonts w:ascii="Calibri" w:eastAsia="Calibri" w:hAnsi="Calibri" w:cs="Calibri"/>
                <w:b/>
                <w:color w:val="000000"/>
                <w:sz w:val="16"/>
              </w:rPr>
              <w:t>440</w:t>
            </w:r>
          </w:p>
        </w:tc>
      </w:tr>
      <w:tr w:rsidR="004928EE" w14:paraId="3F86BF3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8BA02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8BD5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2E2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401D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BDAE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174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3CC2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0381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8995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3B49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86F4B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674C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FC13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72A2030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2ADC6"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Sentrale poster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B144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8B4B6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8BB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A404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E03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C060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3219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0C45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F30D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61F1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7832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28BB3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2D176CC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5B9855"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FDEE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-2 253 083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471E9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D0BE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-2 283 083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6D70B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-2 288 148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8AA68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2449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-2 318 148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C5C1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-2 301 639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05F8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0C198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-2 331 639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BEAD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-2 308 853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AE218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49824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-2 338 853</w:t>
            </w:r>
          </w:p>
        </w:tc>
      </w:tr>
      <w:tr w:rsidR="004928EE" w14:paraId="6DFF8529"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B4F4B8"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Utbytter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1D1C4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-120 662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D3675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0B61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-135 662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C5AA3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205D2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A31C4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7FB71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9FC02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B66F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CAFB6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1BBC8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BF7D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-94 000</w:t>
            </w:r>
          </w:p>
        </w:tc>
      </w:tr>
      <w:tr w:rsidR="004928EE" w14:paraId="19C64A2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A46D7A"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08DDA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254 600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2B2A2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FCEAA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254 600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2729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256 000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B1E81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22664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254 387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BB29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264 400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B876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7130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262 763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A1B07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270 800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FB6C4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755EE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268 665</w:t>
            </w:r>
          </w:p>
        </w:tc>
      </w:tr>
      <w:tr w:rsidR="004928EE" w14:paraId="3B6F513F"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6FD79"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7063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201 400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63E1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09484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26CE0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BA63F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99E5F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199 833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798B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201 900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A344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C4E13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200 733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199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213 400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623AF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7C1CF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211 855</w:t>
            </w:r>
          </w:p>
        </w:tc>
      </w:tr>
      <w:tr w:rsidR="004928EE" w14:paraId="7793514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8CB5DA"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94F7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20 607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DAC8A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04D2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60 680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AD1B5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26 136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FE1B8B" w14:textId="2793098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29 </w:t>
            </w:r>
            <w:r w:rsidR="00810B29">
              <w:rPr>
                <w:rFonts w:ascii="Calibri" w:eastAsia="Calibri" w:hAnsi="Calibri" w:cs="Calibri"/>
                <w:color w:val="000000"/>
                <w:sz w:val="18"/>
              </w:rPr>
              <w:t>612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73558D" w14:textId="42A15739" w:rsidR="00A77B3E" w:rsidRDefault="00810B29">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55</w:t>
            </w:r>
            <w:r w:rsidR="00C703BE">
              <w:rPr>
                <w:rFonts w:ascii="Calibri" w:eastAsia="Calibri" w:hAnsi="Calibri" w:cs="Calibri"/>
                <w:color w:val="000000"/>
                <w:sz w:val="18"/>
              </w:rPr>
              <w:t> </w:t>
            </w:r>
            <w:r>
              <w:rPr>
                <w:rFonts w:ascii="Calibri" w:eastAsia="Calibri" w:hAnsi="Calibri" w:cs="Calibri"/>
                <w:color w:val="000000"/>
                <w:sz w:val="18"/>
              </w:rPr>
              <w:t>748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5C29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38 887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6CF7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28 806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F1829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67 693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C82F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97 730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95E4E" w14:textId="69A1B994" w:rsidR="00A77B3E" w:rsidRDefault="00BE2675">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31 131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393A0" w14:textId="0BBE66A6"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128 </w:t>
            </w:r>
            <w:r w:rsidR="00BE2675">
              <w:rPr>
                <w:rFonts w:ascii="Calibri" w:eastAsia="Calibri" w:hAnsi="Calibri" w:cs="Calibri"/>
                <w:color w:val="000000"/>
                <w:sz w:val="18"/>
              </w:rPr>
              <w:t>861</w:t>
            </w:r>
          </w:p>
        </w:tc>
      </w:tr>
      <w:tr w:rsidR="004928EE" w14:paraId="7D16F70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A280DC"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Sentrale poster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36773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-1 897 138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88B6D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-4 927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DB875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-1 902 065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E2D1C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-1 899 112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972865" w14:textId="65470952"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r w:rsidR="00FE3498">
              <w:rPr>
                <w:rFonts w:ascii="Calibri" w:eastAsia="Calibri" w:hAnsi="Calibri" w:cs="Calibri"/>
                <w:b/>
                <w:color w:val="000000"/>
                <w:sz w:val="16"/>
              </w:rPr>
              <w:t>3 068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F587C2" w14:textId="2CD513AA"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-1 90</w:t>
            </w:r>
            <w:r w:rsidR="00FE3498">
              <w:rPr>
                <w:rFonts w:ascii="Calibri" w:eastAsia="Calibri" w:hAnsi="Calibri" w:cs="Calibri"/>
                <w:b/>
                <w:color w:val="000000"/>
                <w:sz w:val="16"/>
              </w:rPr>
              <w:t>2</w:t>
            </w:r>
            <w:r>
              <w:rPr>
                <w:rFonts w:ascii="Calibri" w:eastAsia="Calibri" w:hAnsi="Calibri" w:cs="Calibri"/>
                <w:b/>
                <w:color w:val="000000"/>
                <w:sz w:val="16"/>
              </w:rPr>
              <w:t> </w:t>
            </w:r>
            <w:r w:rsidR="00FE3498">
              <w:rPr>
                <w:rFonts w:ascii="Calibri" w:eastAsia="Calibri" w:hAnsi="Calibri" w:cs="Calibri"/>
                <w:b/>
                <w:color w:val="000000"/>
                <w:sz w:val="16"/>
              </w:rPr>
              <w:t>18</w:t>
            </w: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65C18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-1 890 452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BDCCF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-3 998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6CA1F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-1 894 450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8EDF0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-1 820 923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0F800F" w14:textId="1C623833"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r w:rsidR="0024026C">
              <w:rPr>
                <w:rFonts w:ascii="Calibri" w:eastAsia="Calibri" w:hAnsi="Calibri" w:cs="Calibri"/>
                <w:b/>
                <w:color w:val="000000"/>
                <w:sz w:val="16"/>
              </w:rPr>
              <w:t>2 549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B0C233" w14:textId="39039535"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-1 823 </w:t>
            </w:r>
            <w:r w:rsidR="0024026C">
              <w:rPr>
                <w:rFonts w:ascii="Calibri" w:eastAsia="Calibri" w:hAnsi="Calibri" w:cs="Calibri"/>
                <w:b/>
                <w:color w:val="000000"/>
                <w:sz w:val="16"/>
              </w:rPr>
              <w:t>472</w:t>
            </w:r>
          </w:p>
        </w:tc>
      </w:tr>
      <w:tr w:rsidR="004928EE" w14:paraId="517F0A5C"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0F422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6982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C5E1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6A0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EA1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8A76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FE3D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9862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7CA2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13CE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DA81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49E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AB7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69B586A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BD493C"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Totalsum endringer i driftsbudsjettet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AF462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2351A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0188A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E465F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28221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B003F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9555D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0A6ED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4B439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6CB9A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1AB4F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9E948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73FB1BDD" w14:textId="77777777" w:rsidR="00A77B3E" w:rsidRDefault="00A77B3E">
      <w:pPr>
        <w:rPr>
          <w:rFonts w:ascii="Calibri" w:eastAsia="Calibri" w:hAnsi="Calibri" w:cs="Calibri"/>
          <w:i/>
          <w:color w:val="000000"/>
          <w:sz w:val="16"/>
        </w:rPr>
      </w:pPr>
    </w:p>
    <w:p w14:paraId="0368E8C5" w14:textId="77777777" w:rsidR="00A77B3E" w:rsidRDefault="00A77B3E">
      <w:pPr>
        <w:rPr>
          <w:rFonts w:ascii="Calibri" w:eastAsia="Calibri" w:hAnsi="Calibri" w:cs="Calibri"/>
          <w:i/>
          <w:color w:val="000000"/>
          <w:sz w:val="16"/>
        </w:rPr>
        <w:sectPr w:rsidR="00A77B3E">
          <w:headerReference w:type="default" r:id="rId8"/>
          <w:footerReference w:type="default" r:id="rId9"/>
          <w:pgSz w:w="16838" w:h="11906" w:orient="landscape"/>
          <w:pgMar w:top="1440" w:right="1134" w:bottom="1440" w:left="1417" w:header="720" w:footer="720" w:gutter="0"/>
          <w:cols w:space="720"/>
          <w:titlePg/>
          <w:docGrid w:linePitch="360"/>
        </w:sectPr>
      </w:pPr>
    </w:p>
    <w:p w14:paraId="52B20896" w14:textId="77777777" w:rsidR="00F27BAE" w:rsidRDefault="004D18F0" w:rsidP="00F27BAE">
      <w:pPr>
        <w:rPr>
          <w:rFonts w:ascii="Calibri" w:eastAsia="Calibri" w:hAnsi="Calibri" w:cs="Calibri"/>
          <w:i/>
          <w:color w:val="000000"/>
          <w:sz w:val="16"/>
        </w:rPr>
      </w:pPr>
      <w:r w:rsidRPr="004D18F0">
        <w:rPr>
          <w:rFonts w:ascii="Calibri" w:eastAsia="Calibri" w:hAnsi="Calibri" w:cs="Calibri"/>
          <w:b/>
          <w:bCs/>
          <w:iCs/>
          <w:color w:val="0070C0"/>
          <w:sz w:val="26"/>
          <w:szCs w:val="28"/>
        </w:rPr>
        <w:t>Investeringer med endringer</w:t>
      </w:r>
      <w:r w:rsidRPr="004D18F0">
        <w:rPr>
          <w:rFonts w:ascii="Calibri" w:eastAsia="Calibri" w:hAnsi="Calibri" w:cs="Calibri"/>
          <w:b/>
          <w:bCs/>
          <w:iCs/>
          <w:color w:val="0070C0"/>
          <w:sz w:val="26"/>
          <w:szCs w:val="28"/>
        </w:rPr>
        <w:br/>
      </w:r>
      <w:r>
        <w:rPr>
          <w:rFonts w:ascii="Calibri" w:eastAsia="Calibri" w:hAnsi="Calibri" w:cs="Calibri"/>
          <w:i/>
          <w:color w:val="000000"/>
          <w:sz w:val="16"/>
        </w:rPr>
        <w:br/>
      </w:r>
    </w:p>
    <w:tbl>
      <w:tblPr>
        <w:tblStyle w:val="Rutenettabell1lys"/>
        <w:tblW w:w="5000" w:type="pct"/>
        <w:tblLook w:val="04A0" w:firstRow="1" w:lastRow="0" w:firstColumn="1" w:lastColumn="0" w:noHBand="0" w:noVBand="1"/>
      </w:tblPr>
      <w:tblGrid>
        <w:gridCol w:w="2738"/>
        <w:gridCol w:w="1422"/>
        <w:gridCol w:w="826"/>
        <w:gridCol w:w="883"/>
        <w:gridCol w:w="883"/>
        <w:gridCol w:w="883"/>
        <w:gridCol w:w="884"/>
        <w:gridCol w:w="884"/>
        <w:gridCol w:w="884"/>
        <w:gridCol w:w="884"/>
        <w:gridCol w:w="884"/>
        <w:gridCol w:w="884"/>
        <w:gridCol w:w="568"/>
        <w:gridCol w:w="780"/>
      </w:tblGrid>
      <w:tr w:rsidR="00F27BAE" w14:paraId="24ACFDC9" w14:textId="77777777" w:rsidTr="006528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003CEF" w14:textId="77777777" w:rsidR="00F27BAE" w:rsidRDefault="00F27BAE" w:rsidP="006528AE">
            <w:pPr>
              <w:rPr>
                <w:rFonts w:ascii="Calibri" w:eastAsia="Calibri" w:hAnsi="Calibri" w:cs="Calibri"/>
                <w:b w:val="0"/>
                <w:color w:val="0070C0"/>
                <w:sz w:val="16"/>
              </w:rPr>
            </w:pP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2E5985" w14:textId="77777777" w:rsidR="00F27BAE" w:rsidRDefault="00F27BAE" w:rsidP="006528AE">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p>
        </w:tc>
        <w:tc>
          <w:tcPr>
            <w:tcW w:w="939"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CFBBE" w14:textId="77777777" w:rsidR="00F27BAE" w:rsidRDefault="00F27BAE" w:rsidP="006528A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959"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C252E2" w14:textId="77777777" w:rsidR="00F27BAE" w:rsidRDefault="00F27BAE" w:rsidP="006528A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959"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F27E0C" w14:textId="77777777" w:rsidR="00F27BAE" w:rsidRDefault="00F27BAE" w:rsidP="006528A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736"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DA52F2" w14:textId="77777777" w:rsidR="00F27BAE" w:rsidRDefault="00F27BAE" w:rsidP="006528A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F27BAE" w14:paraId="42FD1D25"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90C2D7" w14:textId="77777777" w:rsidR="00F27BAE" w:rsidRDefault="00F27BAE" w:rsidP="006528AE">
            <w:pPr>
              <w:rPr>
                <w:rFonts w:ascii="Calibri" w:eastAsia="Calibri" w:hAnsi="Calibri" w:cs="Calibri"/>
                <w:b w:val="0"/>
                <w:color w:val="0070C0"/>
                <w:sz w:val="16"/>
              </w:rPr>
            </w:pPr>
            <w:r>
              <w:rPr>
                <w:rFonts w:ascii="Calibri" w:eastAsia="Calibri" w:hAnsi="Calibri" w:cs="Calibri"/>
                <w:color w:val="0070C0"/>
                <w:sz w:val="16"/>
              </w:rPr>
              <w:t>Investering</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F7C2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Godkjenningsvedtak</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9A0FD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5FD0F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DFEC8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26A6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916C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BF24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FACF7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6904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09D18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80AC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831D6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B1A5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F27BAE" w14:paraId="08A0BA7A"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3E31F" w14:textId="77777777" w:rsidR="00F27BAE" w:rsidRDefault="00F27BAE" w:rsidP="006528AE">
            <w:pPr>
              <w:rPr>
                <w:rFonts w:ascii="Calibri" w:eastAsia="Calibri" w:hAnsi="Calibri" w:cs="Calibri"/>
                <w:b w:val="0"/>
                <w:color w:val="000000"/>
                <w:sz w:val="16"/>
              </w:rPr>
            </w:pPr>
            <w:r>
              <w:rPr>
                <w:rFonts w:ascii="Calibri" w:eastAsia="Calibri" w:hAnsi="Calibri" w:cs="Calibri"/>
                <w:color w:val="000000"/>
                <w:sz w:val="16"/>
              </w:rPr>
              <w:t>Oppvekst</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3CC51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6229B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68BC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8DEDC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8790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78248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1D922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BBBF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E7447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39FFC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16C69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CC8EE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921E4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F27BAE" w14:paraId="779BAE1A"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E99A3" w14:textId="77777777" w:rsidR="00F27BAE" w:rsidRDefault="00F27BAE" w:rsidP="006528AE">
            <w:pPr>
              <w:rPr>
                <w:rFonts w:ascii="Calibri" w:eastAsia="Calibri" w:hAnsi="Calibri" w:cs="Calibri"/>
                <w:color w:val="000000"/>
                <w:sz w:val="18"/>
              </w:rPr>
            </w:pPr>
            <w:r>
              <w:rPr>
                <w:rFonts w:ascii="Calibri" w:eastAsia="Calibri" w:hAnsi="Calibri" w:cs="Calibri"/>
                <w:b w:val="0"/>
                <w:color w:val="000000"/>
                <w:sz w:val="18"/>
              </w:rPr>
              <w:t>Klyve skole</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F8C85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2AD8C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AE0A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1812B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9215D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5C0D5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791D6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69948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7375A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76530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B091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783B8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9170A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F27BAE" w14:paraId="15C180F7"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7309D1" w14:textId="77777777" w:rsidR="00F27BAE" w:rsidRDefault="00F27BAE" w:rsidP="006528AE">
            <w:pPr>
              <w:rPr>
                <w:rFonts w:ascii="Calibri" w:eastAsia="Calibri" w:hAnsi="Calibri" w:cs="Calibri"/>
                <w:b w:val="0"/>
                <w:color w:val="000000"/>
                <w:sz w:val="16"/>
              </w:rPr>
            </w:pPr>
            <w:r>
              <w:rPr>
                <w:rFonts w:ascii="Calibri" w:eastAsia="Calibri" w:hAnsi="Calibri" w:cs="Calibri"/>
                <w:color w:val="000000"/>
                <w:sz w:val="16"/>
              </w:rPr>
              <w:t>Sum Oppvekst</w:t>
            </w:r>
          </w:p>
        </w:tc>
        <w:tc>
          <w:tcPr>
            <w:tcW w:w="43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4C5FD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053E1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2C4F7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2 500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F1C1A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2 500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9FF93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27A37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2 500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B7F8A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2 500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CC183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5 000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CA745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-5 000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DEE0F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691AA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175"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3057F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241"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ABED7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F27BAE" w14:paraId="118A4B05"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7D46F1" w14:textId="77777777" w:rsidR="00F27BAE" w:rsidRDefault="00F27BAE" w:rsidP="006528AE">
            <w:pPr>
              <w:rPr>
                <w:rFonts w:ascii="Calibri" w:eastAsia="Calibri" w:hAnsi="Calibri" w:cs="Calibri"/>
                <w:color w:val="000000"/>
                <w:sz w:val="18"/>
              </w:rPr>
            </w:pP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1762C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4E38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09823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D55F7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BDF6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71CD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9AE99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00B64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5E7D6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D41D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4A1A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49C8D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AB167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F27BAE" w14:paraId="24CFA5C2"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6CCCAC" w14:textId="77777777" w:rsidR="00F27BAE" w:rsidRDefault="00F27BAE" w:rsidP="006528AE">
            <w:pPr>
              <w:rPr>
                <w:rFonts w:ascii="Calibri" w:eastAsia="Calibri" w:hAnsi="Calibri" w:cs="Calibri"/>
                <w:b w:val="0"/>
                <w:color w:val="000000"/>
                <w:sz w:val="16"/>
              </w:rPr>
            </w:pPr>
            <w:r>
              <w:rPr>
                <w:rFonts w:ascii="Calibri" w:eastAsia="Calibri" w:hAnsi="Calibri" w:cs="Calibri"/>
                <w:color w:val="000000"/>
                <w:sz w:val="16"/>
              </w:rPr>
              <w:t>Byutvikling, drift og kultur</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F48B6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4824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56A1E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DF90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9760C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6886F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0E6EF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C3231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6EA4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F657F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A9FF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F68CE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888E8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F27BAE" w14:paraId="566F1A71"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16D479" w14:textId="77777777" w:rsidR="00F27BAE" w:rsidRDefault="00F27BAE" w:rsidP="006528AE">
            <w:pPr>
              <w:rPr>
                <w:rFonts w:ascii="Calibri" w:eastAsia="Calibri" w:hAnsi="Calibri" w:cs="Calibri"/>
                <w:color w:val="000000"/>
                <w:sz w:val="18"/>
              </w:rPr>
            </w:pPr>
            <w:r>
              <w:rPr>
                <w:rFonts w:ascii="Calibri" w:eastAsia="Calibri" w:hAnsi="Calibri" w:cs="Calibri"/>
                <w:b w:val="0"/>
                <w:color w:val="000000"/>
                <w:sz w:val="18"/>
              </w:rPr>
              <w:t>Oppgradering av veger/bruer/sikkerhetstiltak</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E20D5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274F6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1CDE5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-1 131</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8A2F2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14 619</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FE7E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1332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03767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E5A32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AFFD4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49A4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EEC46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2330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CA4E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r>
      <w:tr w:rsidR="00F27BAE" w14:paraId="1E1E286D"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649CC" w14:textId="77777777" w:rsidR="00F27BAE" w:rsidRDefault="00F27BAE" w:rsidP="006528AE">
            <w:pPr>
              <w:rPr>
                <w:rFonts w:ascii="Calibri" w:eastAsia="Calibri" w:hAnsi="Calibri" w:cs="Calibri"/>
                <w:color w:val="000000"/>
                <w:sz w:val="18"/>
              </w:rPr>
            </w:pPr>
            <w:r>
              <w:rPr>
                <w:rFonts w:ascii="Calibri" w:eastAsia="Calibri" w:hAnsi="Calibri" w:cs="Calibri"/>
                <w:b w:val="0"/>
                <w:color w:val="000000"/>
                <w:sz w:val="18"/>
              </w:rPr>
              <w:t>Investeringer Maskinforvaltning/transformasjon biogass</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5A14C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DB6E3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1FBA4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-629</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39F32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8 121</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323CB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511E7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0B769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1DFF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88ECE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5374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6851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3BDB0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4F87E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r>
      <w:tr w:rsidR="00F27BAE" w14:paraId="62AC714E"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1A05D" w14:textId="77777777" w:rsidR="00F27BAE" w:rsidRDefault="00F27BAE" w:rsidP="006528AE">
            <w:pPr>
              <w:rPr>
                <w:rFonts w:ascii="Calibri" w:eastAsia="Calibri" w:hAnsi="Calibri" w:cs="Calibri"/>
                <w:color w:val="000000"/>
                <w:sz w:val="18"/>
              </w:rPr>
            </w:pPr>
            <w:r>
              <w:rPr>
                <w:rFonts w:ascii="Calibri" w:eastAsia="Calibri" w:hAnsi="Calibri" w:cs="Calibri"/>
                <w:b w:val="0"/>
                <w:color w:val="000000"/>
                <w:sz w:val="18"/>
              </w:rPr>
              <w:t>Byutviklingsprosjekter</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71BD3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3DD7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04D25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-86</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06037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1 113</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0888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1C29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D3BD4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11282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3D63E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FC1E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2DD0D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B0DA5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B4EB1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r>
      <w:tr w:rsidR="00F27BAE" w14:paraId="53223ADD"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8398E7" w14:textId="77777777" w:rsidR="00F27BAE" w:rsidRDefault="00F27BAE" w:rsidP="006528AE">
            <w:pPr>
              <w:rPr>
                <w:rFonts w:ascii="Calibri" w:eastAsia="Calibri" w:hAnsi="Calibri" w:cs="Calibri"/>
                <w:color w:val="000000"/>
                <w:sz w:val="18"/>
              </w:rPr>
            </w:pPr>
            <w:r>
              <w:rPr>
                <w:rFonts w:ascii="Calibri" w:eastAsia="Calibri" w:hAnsi="Calibri" w:cs="Calibri"/>
                <w:b w:val="0"/>
                <w:color w:val="000000"/>
                <w:sz w:val="18"/>
              </w:rPr>
              <w:t>Småprosjekter investering BDK</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8D880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8FBB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C8C2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-682</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292EE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5 418</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F9F88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F9F3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4B005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8751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03C9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71026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7422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1A63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C3445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r>
      <w:tr w:rsidR="00F27BAE" w14:paraId="53F72822"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390806" w14:textId="77777777" w:rsidR="00F27BAE" w:rsidRDefault="00F27BAE" w:rsidP="006528AE">
            <w:pPr>
              <w:rPr>
                <w:rFonts w:ascii="Calibri" w:eastAsia="Calibri" w:hAnsi="Calibri" w:cs="Calibri"/>
                <w:color w:val="000000"/>
                <w:sz w:val="18"/>
              </w:rPr>
            </w:pPr>
            <w:r>
              <w:rPr>
                <w:rFonts w:ascii="Calibri" w:eastAsia="Calibri" w:hAnsi="Calibri" w:cs="Calibri"/>
                <w:b w:val="0"/>
                <w:color w:val="000000"/>
                <w:sz w:val="18"/>
              </w:rPr>
              <w:t>Infrastruktur i bakken</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F5C2E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438B0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AA88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-173</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0E47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2 231</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2A834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FA010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06F83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C003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50F47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C051F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14435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687B0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44C99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r>
      <w:tr w:rsidR="00F27BAE" w14:paraId="5BBBA613"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B7EB0" w14:textId="77777777" w:rsidR="00F27BAE" w:rsidRDefault="00F27BAE" w:rsidP="006528AE">
            <w:pPr>
              <w:rPr>
                <w:rFonts w:ascii="Calibri" w:eastAsia="Calibri" w:hAnsi="Calibri" w:cs="Calibri"/>
                <w:color w:val="000000"/>
                <w:sz w:val="18"/>
              </w:rPr>
            </w:pPr>
            <w:r>
              <w:rPr>
                <w:rFonts w:ascii="Calibri" w:eastAsia="Calibri" w:hAnsi="Calibri" w:cs="Calibri"/>
                <w:b w:val="0"/>
                <w:color w:val="000000"/>
                <w:sz w:val="18"/>
              </w:rPr>
              <w:t>Ladeinfrastruktur Skien</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C7F3B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D7BC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E2B2B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EF41D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1 160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DBEC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BD04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82D9E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EDB0F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AB6D0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82188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F2F5D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CDFEF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BA221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r>
      <w:tr w:rsidR="00F27BAE" w14:paraId="4659A0EB"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F0430" w14:textId="77777777" w:rsidR="00F27BAE" w:rsidRDefault="00F27BAE" w:rsidP="006528AE">
            <w:pPr>
              <w:rPr>
                <w:rFonts w:ascii="Calibri" w:eastAsia="Calibri" w:hAnsi="Calibri" w:cs="Calibri"/>
                <w:color w:val="000000"/>
                <w:sz w:val="18"/>
              </w:rPr>
            </w:pPr>
            <w:r>
              <w:rPr>
                <w:rFonts w:ascii="Calibri" w:eastAsia="Calibri" w:hAnsi="Calibri" w:cs="Calibri"/>
                <w:b w:val="0"/>
                <w:color w:val="000000"/>
                <w:sz w:val="18"/>
              </w:rPr>
              <w:t>Arealutvikling næring og bolig</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084B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16F0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6D18A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-2 309</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570EC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8 027</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DF329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A501E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46F17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A9D69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9B3F6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DBD0E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AAF4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3D97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C98E0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r>
      <w:tr w:rsidR="00F27BAE" w14:paraId="742EC6BA"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7F2811" w14:textId="77777777" w:rsidR="00F27BAE" w:rsidRDefault="00F27BAE" w:rsidP="006528AE">
            <w:pPr>
              <w:rPr>
                <w:rFonts w:ascii="Calibri" w:eastAsia="Calibri" w:hAnsi="Calibri" w:cs="Calibri"/>
                <w:color w:val="000000"/>
                <w:sz w:val="18"/>
              </w:rPr>
            </w:pPr>
            <w:r>
              <w:rPr>
                <w:rFonts w:ascii="Calibri" w:eastAsia="Calibri" w:hAnsi="Calibri" w:cs="Calibri"/>
                <w:b w:val="0"/>
                <w:color w:val="000000"/>
                <w:sz w:val="18"/>
              </w:rPr>
              <w:t>Tilfluktsrom 4-årig</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31061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C2979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3F28E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-359</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1192C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4 641</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38496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523A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16783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0EC40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83FA0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1C513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65517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F2883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614F6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F27BAE" w14:paraId="200409B7"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AB7E5" w14:textId="77777777" w:rsidR="00F27BAE" w:rsidRDefault="00F27BAE" w:rsidP="006528AE">
            <w:pPr>
              <w:rPr>
                <w:rFonts w:ascii="Calibri" w:eastAsia="Calibri" w:hAnsi="Calibri" w:cs="Calibri"/>
                <w:color w:val="000000"/>
                <w:sz w:val="18"/>
              </w:rPr>
            </w:pPr>
            <w:r>
              <w:rPr>
                <w:rFonts w:ascii="Calibri" w:eastAsia="Calibri" w:hAnsi="Calibri" w:cs="Calibri"/>
                <w:b w:val="0"/>
                <w:color w:val="000000"/>
                <w:sz w:val="18"/>
              </w:rPr>
              <w:t>Asfalt program</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D9C7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27632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12DF2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07B6C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CDC4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9C12D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8AD98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C7143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E45A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4390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2C449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1260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2CE96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F27BAE" w14:paraId="2C835E05"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F56268" w14:textId="77777777" w:rsidR="00F27BAE" w:rsidRDefault="00F27BAE" w:rsidP="006528AE">
            <w:pPr>
              <w:rPr>
                <w:rFonts w:ascii="Calibri" w:eastAsia="Calibri" w:hAnsi="Calibri" w:cs="Calibri"/>
                <w:b w:val="0"/>
                <w:color w:val="000000"/>
                <w:sz w:val="16"/>
              </w:rPr>
            </w:pPr>
            <w:r>
              <w:rPr>
                <w:rFonts w:ascii="Calibri" w:eastAsia="Calibri" w:hAnsi="Calibri" w:cs="Calibri"/>
                <w:color w:val="000000"/>
                <w:sz w:val="16"/>
              </w:rPr>
              <w:t>Sum Byutvikling, drift og kultur</w:t>
            </w:r>
          </w:p>
        </w:tc>
        <w:tc>
          <w:tcPr>
            <w:tcW w:w="43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CD211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7AA1F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50 789</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A3F57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-459</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0DB35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50 330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A534D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50 789</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E8229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5 000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83236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55 789</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F2745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50 789</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654D5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54335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50 789</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4216F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50 789</w:t>
            </w:r>
          </w:p>
        </w:tc>
        <w:tc>
          <w:tcPr>
            <w:tcW w:w="175"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78392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241"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35802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50 789</w:t>
            </w:r>
          </w:p>
        </w:tc>
      </w:tr>
      <w:tr w:rsidR="00F27BAE" w14:paraId="293D553D"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AC2A7" w14:textId="77777777" w:rsidR="00F27BAE" w:rsidRDefault="00F27BAE" w:rsidP="006528AE">
            <w:pPr>
              <w:rPr>
                <w:rFonts w:ascii="Calibri" w:eastAsia="Calibri" w:hAnsi="Calibri" w:cs="Calibri"/>
                <w:color w:val="000000"/>
                <w:sz w:val="18"/>
              </w:rPr>
            </w:pP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CA5C8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4C9B6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F2C1F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09059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2937D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5125B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202D0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6B454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4D53F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9AF3C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8743A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3C460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6350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F27BAE" w14:paraId="0E0BCCF9"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FBDD34" w14:textId="77777777" w:rsidR="00F27BAE" w:rsidRDefault="00F27BAE" w:rsidP="006528AE">
            <w:pPr>
              <w:rPr>
                <w:rFonts w:ascii="Calibri" w:eastAsia="Calibri" w:hAnsi="Calibri" w:cs="Calibri"/>
                <w:b w:val="0"/>
                <w:color w:val="000000"/>
                <w:sz w:val="16"/>
              </w:rPr>
            </w:pPr>
            <w:r>
              <w:rPr>
                <w:rFonts w:ascii="Calibri" w:eastAsia="Calibri" w:hAnsi="Calibri" w:cs="Calibri"/>
                <w:color w:val="000000"/>
                <w:sz w:val="16"/>
              </w:rPr>
              <w:t>Tjenesteovergripende</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61D7C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9FB67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2911B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9A2CD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B7223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A9CB8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2425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E7582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D762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1AB9F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5D25F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6BB3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C90D2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F27BAE" w14:paraId="65BF7830"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C31A89" w14:textId="77777777" w:rsidR="00F27BAE" w:rsidRDefault="00F27BAE" w:rsidP="006528AE">
            <w:pPr>
              <w:rPr>
                <w:rFonts w:ascii="Calibri" w:eastAsia="Calibri" w:hAnsi="Calibri" w:cs="Calibri"/>
                <w:color w:val="000000"/>
                <w:sz w:val="18"/>
              </w:rPr>
            </w:pPr>
            <w:r>
              <w:rPr>
                <w:rFonts w:ascii="Calibri" w:eastAsia="Calibri" w:hAnsi="Calibri" w:cs="Calibri"/>
                <w:b w:val="0"/>
                <w:color w:val="000000"/>
                <w:sz w:val="18"/>
              </w:rPr>
              <w:t>Nedtrekk investeringer</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DEEC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1F4A8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7BC46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2ACB0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BBD86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9FA3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0705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3609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2DAC1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EE3E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E961E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D4D4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A9AC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r>
      <w:tr w:rsidR="00F27BAE" w14:paraId="5CE01B21"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72AB5E" w14:textId="77777777" w:rsidR="00F27BAE" w:rsidRDefault="00F27BAE" w:rsidP="006528AE">
            <w:pPr>
              <w:rPr>
                <w:rFonts w:ascii="Calibri" w:eastAsia="Calibri" w:hAnsi="Calibri" w:cs="Calibri"/>
                <w:b w:val="0"/>
                <w:color w:val="000000"/>
                <w:sz w:val="16"/>
              </w:rPr>
            </w:pPr>
            <w:r>
              <w:rPr>
                <w:rFonts w:ascii="Calibri" w:eastAsia="Calibri" w:hAnsi="Calibri" w:cs="Calibri"/>
                <w:color w:val="000000"/>
                <w:sz w:val="16"/>
              </w:rPr>
              <w:t>Sum Tjenesteovergripende</w:t>
            </w:r>
          </w:p>
        </w:tc>
        <w:tc>
          <w:tcPr>
            <w:tcW w:w="43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251E8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0FD6F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B679A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64DC4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641C0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94699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A3F4B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F0CEB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36934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BCD3F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1DC94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175"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C0B64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c>
          <w:tcPr>
            <w:tcW w:w="241"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1DFF8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r>
      <w:tr w:rsidR="00F27BAE" w14:paraId="63BA56B3"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7DB953" w14:textId="77777777" w:rsidR="00F27BAE" w:rsidRDefault="00F27BAE" w:rsidP="006528AE">
            <w:pPr>
              <w:rPr>
                <w:rFonts w:ascii="Calibri" w:eastAsia="Calibri" w:hAnsi="Calibri" w:cs="Calibri"/>
                <w:color w:val="000000"/>
                <w:sz w:val="18"/>
              </w:rPr>
            </w:pP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3B740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DFFAD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A6644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168F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045A3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4E5D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F1388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115B7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EEE3A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1894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1CB81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047B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5D0CA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F27BAE" w14:paraId="6530729D"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9D058A" w14:textId="77777777" w:rsidR="00F27BAE" w:rsidRDefault="00F27BAE" w:rsidP="006528AE">
            <w:pPr>
              <w:rPr>
                <w:rFonts w:ascii="Calibri" w:eastAsia="Calibri" w:hAnsi="Calibri" w:cs="Calibri"/>
                <w:b w:val="0"/>
                <w:color w:val="000000"/>
                <w:sz w:val="16"/>
              </w:rPr>
            </w:pPr>
            <w:r>
              <w:rPr>
                <w:rFonts w:ascii="Calibri" w:eastAsia="Calibri" w:hAnsi="Calibri" w:cs="Calibri"/>
                <w:color w:val="000000"/>
                <w:sz w:val="16"/>
              </w:rPr>
              <w:t>Finansiering og øvrige poster</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EA6A4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FC1C6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DA89D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E7B31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CE17B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701D8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295BF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92A9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A35D8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482E9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2FCD7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EB199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408B6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F27BAE" w14:paraId="4AFA0291"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A9D179" w14:textId="77777777" w:rsidR="00F27BAE" w:rsidRDefault="00F27BAE" w:rsidP="006528AE">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D5B9A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409D2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-94 647</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D8C3D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-444</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D180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-95 091</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0462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-68 018</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FE5D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E222C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-67 118</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C2D4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-31 100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424E4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C267F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-27 700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1C3F7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-25 850</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BB509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2 400</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0F3F3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-23 450</w:t>
            </w:r>
          </w:p>
        </w:tc>
      </w:tr>
      <w:tr w:rsidR="00F27BAE" w14:paraId="12272EA2"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4154BB" w14:textId="77777777" w:rsidR="00F27BAE" w:rsidRDefault="00F27BAE" w:rsidP="006528AE">
            <w:pPr>
              <w:rPr>
                <w:rFonts w:ascii="Calibri" w:eastAsia="Calibri" w:hAnsi="Calibri" w:cs="Calibri"/>
                <w:color w:val="000000"/>
                <w:sz w:val="18"/>
              </w:rPr>
            </w:pPr>
            <w:r>
              <w:rPr>
                <w:rFonts w:ascii="Calibri" w:eastAsia="Calibri" w:hAnsi="Calibri" w:cs="Calibri"/>
                <w:b w:val="0"/>
                <w:color w:val="000000"/>
                <w:sz w:val="18"/>
              </w:rPr>
              <w:t>Salg av finansielle anleggsmidler</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5C84E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2FB8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-160 000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57C4E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28C1F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696A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EE175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01ADC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73C6D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9F038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568C4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50A23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CD03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7C571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F27BAE" w14:paraId="5184B54F"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34C5B0" w14:textId="77777777" w:rsidR="00F27BAE" w:rsidRDefault="00F27BAE" w:rsidP="006528AE">
            <w:pPr>
              <w:rPr>
                <w:rFonts w:ascii="Calibri" w:eastAsia="Calibri" w:hAnsi="Calibri" w:cs="Calibri"/>
                <w:color w:val="000000"/>
                <w:sz w:val="18"/>
              </w:rPr>
            </w:pPr>
            <w:r>
              <w:rPr>
                <w:rFonts w:ascii="Calibri" w:eastAsia="Calibri" w:hAnsi="Calibri" w:cs="Calibri"/>
                <w:b w:val="0"/>
                <w:color w:val="000000"/>
                <w:sz w:val="18"/>
              </w:rPr>
              <w:t>Bruk av lån</w:t>
            </w: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90935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0E5A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-428 501</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7972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38 403</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DF932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-390 098</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1E3E6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-486 873</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4C1B0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B6BFAD"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-483 273</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436B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-393 228</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14401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13 600</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EC310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-379 628</w:t>
            </w: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220F5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-1 042 928</w:t>
            </w: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B2899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9 600</w:t>
            </w: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5546A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-1 033 328</w:t>
            </w:r>
          </w:p>
        </w:tc>
      </w:tr>
      <w:tr w:rsidR="00F27BAE" w14:paraId="5D2E6EE3"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2C7176" w14:textId="77777777" w:rsidR="00F27BAE" w:rsidRDefault="00F27BAE" w:rsidP="006528AE">
            <w:pPr>
              <w:rPr>
                <w:rFonts w:ascii="Calibri" w:eastAsia="Calibri" w:hAnsi="Calibri" w:cs="Calibri"/>
                <w:b w:val="0"/>
                <w:color w:val="000000"/>
                <w:sz w:val="16"/>
              </w:rPr>
            </w:pPr>
            <w:r>
              <w:rPr>
                <w:rFonts w:ascii="Calibri" w:eastAsia="Calibri" w:hAnsi="Calibri" w:cs="Calibri"/>
                <w:color w:val="000000"/>
                <w:sz w:val="16"/>
              </w:rPr>
              <w:t>Sum Finansiering og øvrige poster</w:t>
            </w:r>
          </w:p>
        </w:tc>
        <w:tc>
          <w:tcPr>
            <w:tcW w:w="43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09ACF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3C2A6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-683 148</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33D2F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-2 041</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3118E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-685 189</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94770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-554 890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A855F0"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4 500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F5A9B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-550 391</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7C769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-424 327</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DD958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17 000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BD673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-407 328</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2E157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-1 068 778</w:t>
            </w:r>
          </w:p>
        </w:tc>
        <w:tc>
          <w:tcPr>
            <w:tcW w:w="175"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F9E6D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c>
          <w:tcPr>
            <w:tcW w:w="241"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1AE0C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-1 056 778</w:t>
            </w:r>
          </w:p>
        </w:tc>
      </w:tr>
      <w:tr w:rsidR="00F27BAE" w14:paraId="7D1BDAEF"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60DBA5" w14:textId="77777777" w:rsidR="00F27BAE" w:rsidRDefault="00F27BAE" w:rsidP="006528AE">
            <w:pPr>
              <w:rPr>
                <w:rFonts w:ascii="Calibri" w:eastAsia="Calibri" w:hAnsi="Calibri" w:cs="Calibri"/>
                <w:color w:val="000000"/>
                <w:sz w:val="18"/>
              </w:rPr>
            </w:pPr>
          </w:p>
        </w:tc>
        <w:tc>
          <w:tcPr>
            <w:tcW w:w="439"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D73955"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F5D6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6F051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2566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59CFEF"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8B0334"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6B3A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265493"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755A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EDE81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2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DC74C"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175"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37BA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241"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AAEB9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F27BAE" w14:paraId="716E7FD1" w14:textId="77777777" w:rsidTr="006528AE">
        <w:tc>
          <w:tcPr>
            <w:cnfStyle w:val="001000000000" w:firstRow="0" w:lastRow="0" w:firstColumn="1" w:lastColumn="0" w:oddVBand="0" w:evenVBand="0" w:oddHBand="0" w:evenHBand="0" w:firstRowFirstColumn="0" w:firstRowLastColumn="0" w:lastRowFirstColumn="0" w:lastRowLastColumn="0"/>
            <w:tcW w:w="96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AB0B0C" w14:textId="77777777" w:rsidR="00F27BAE" w:rsidRDefault="00F27BAE" w:rsidP="006528AE">
            <w:pPr>
              <w:rPr>
                <w:rFonts w:ascii="Calibri" w:eastAsia="Calibri" w:hAnsi="Calibri" w:cs="Calibri"/>
                <w:b w:val="0"/>
                <w:color w:val="000000"/>
                <w:sz w:val="16"/>
              </w:rPr>
            </w:pPr>
            <w:r>
              <w:rPr>
                <w:rFonts w:ascii="Calibri" w:eastAsia="Calibri" w:hAnsi="Calibri" w:cs="Calibri"/>
                <w:color w:val="000000"/>
                <w:sz w:val="16"/>
              </w:rPr>
              <w:t>Total sum endringer i investeringsbudsjettet</w:t>
            </w:r>
          </w:p>
        </w:tc>
        <w:tc>
          <w:tcPr>
            <w:tcW w:w="439"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D3878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031A69"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191C3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5C3D4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A88C3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17DA46"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1D7411"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FA7257"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0135FE"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812892"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2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FE249A"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175"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CF37A8"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241"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9710DB" w14:textId="77777777" w:rsidR="00F27BAE" w:rsidRDefault="00F27BAE" w:rsidP="006528A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70211D32" w14:textId="6F7ABD03" w:rsidR="00A77B3E" w:rsidRDefault="00A77B3E" w:rsidP="00F27BAE">
      <w:pPr>
        <w:rPr>
          <w:rFonts w:ascii="Calibri" w:eastAsia="Calibri" w:hAnsi="Calibri" w:cs="Calibri"/>
          <w:i/>
          <w:color w:val="000000"/>
          <w:sz w:val="16"/>
        </w:rPr>
      </w:pPr>
    </w:p>
    <w:p w14:paraId="4169F010"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17DF1C16" w14:textId="77777777" w:rsidR="001632BB" w:rsidRDefault="001632BB" w:rsidP="001632BB">
      <w:pPr>
        <w:pStyle w:val="Overskrift2"/>
        <w:rPr>
          <w:rFonts w:ascii="Calibri" w:eastAsia="Calibri" w:hAnsi="Calibri" w:cs="Calibri"/>
          <w:i w:val="0"/>
          <w:color w:val="0070C0"/>
          <w:sz w:val="26"/>
        </w:rPr>
      </w:pPr>
      <w:r>
        <w:rPr>
          <w:rFonts w:ascii="Calibri" w:eastAsia="Calibri" w:hAnsi="Calibri" w:cs="Calibri"/>
          <w:i w:val="0"/>
          <w:color w:val="0070C0"/>
          <w:sz w:val="26"/>
        </w:rPr>
        <w:t>Verbalforslag</w:t>
      </w:r>
    </w:p>
    <w:p w14:paraId="654537E7" w14:textId="77777777" w:rsidR="001632BB" w:rsidRDefault="001632BB" w:rsidP="001632BB">
      <w:pPr>
        <w:rPr>
          <w:rFonts w:ascii="Calibri" w:eastAsia="Calibri" w:hAnsi="Calibri" w:cs="Calibri"/>
          <w:color w:val="000000"/>
          <w:sz w:val="22"/>
        </w:rPr>
      </w:pPr>
    </w:p>
    <w:p w14:paraId="2B7E96CD" w14:textId="77777777" w:rsidR="001632BB" w:rsidRDefault="001632BB" w:rsidP="001632BB">
      <w:pPr>
        <w:pStyle w:val="Overskrift3"/>
        <w:rPr>
          <w:rFonts w:ascii="Calibri" w:eastAsia="Calibri" w:hAnsi="Calibri" w:cs="Calibri"/>
          <w:color w:val="4F81BD"/>
          <w:sz w:val="24"/>
        </w:rPr>
      </w:pPr>
      <w:r>
        <w:rPr>
          <w:rFonts w:ascii="Calibri" w:eastAsia="Calibri" w:hAnsi="Calibri" w:cs="Calibri"/>
          <w:color w:val="4F81BD"/>
          <w:sz w:val="24"/>
        </w:rPr>
        <w:t>Verbaldel Budsjett 2026-LTB</w:t>
      </w:r>
    </w:p>
    <w:p w14:paraId="326BEFF2" w14:textId="77777777" w:rsidR="001632BB" w:rsidRDefault="001632BB" w:rsidP="001632BB">
      <w:pPr>
        <w:rPr>
          <w:rFonts w:ascii="Calibri" w:eastAsia="Calibri" w:hAnsi="Calibri" w:cs="Calibri"/>
          <w:color w:val="000000"/>
          <w:sz w:val="22"/>
        </w:rPr>
      </w:pPr>
    </w:p>
    <w:p w14:paraId="71E0D69A"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INNLEDNING</w:t>
      </w:r>
    </w:p>
    <w:p w14:paraId="5995BAEB"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Kommunedirektørens forslag viser til et netto driftsresultat på 0,4 % i 2026, mot et måltall på 1,7 %. Dette innebærer at forslaget må vurderes som økonomisk sårbart. </w:t>
      </w:r>
    </w:p>
    <w:p w14:paraId="6030B5A4"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Budsjettarbeidet i høst der inntektssiden i budsjettet er økt som følge av økt rammetilskudd og utbytte Skagerak </w:t>
      </w:r>
      <w:proofErr w:type="gramStart"/>
      <w:r>
        <w:rPr>
          <w:rFonts w:ascii="Calibri" w:eastAsia="Calibri" w:hAnsi="Calibri" w:cs="Calibri"/>
          <w:color w:val="000000"/>
          <w:sz w:val="22"/>
        </w:rPr>
        <w:t>Energi  AS</w:t>
      </w:r>
      <w:proofErr w:type="gramEnd"/>
      <w:r>
        <w:rPr>
          <w:rFonts w:ascii="Calibri" w:eastAsia="Calibri" w:hAnsi="Calibri" w:cs="Calibri"/>
          <w:color w:val="000000"/>
          <w:sz w:val="22"/>
        </w:rPr>
        <w:t xml:space="preserve">, har bedret netto </w:t>
      </w:r>
      <w:proofErr w:type="spellStart"/>
      <w:r>
        <w:rPr>
          <w:rFonts w:ascii="Calibri" w:eastAsia="Calibri" w:hAnsi="Calibri" w:cs="Calibri"/>
          <w:color w:val="000000"/>
          <w:sz w:val="22"/>
        </w:rPr>
        <w:t>drifteresultat</w:t>
      </w:r>
      <w:proofErr w:type="spellEnd"/>
      <w:r>
        <w:rPr>
          <w:rFonts w:ascii="Calibri" w:eastAsia="Calibri" w:hAnsi="Calibri" w:cs="Calibri"/>
          <w:color w:val="000000"/>
          <w:sz w:val="22"/>
        </w:rPr>
        <w:t xml:space="preserve"> for 2026 til 1 %. Dette forutsetter at forutsetningene i budsjettet holdes.</w:t>
      </w:r>
    </w:p>
    <w:p w14:paraId="47B5407A"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For samarbeidet mellom FrP, H, KrF og V – med støtte fra INP – er det avgjørende å sikre en bærekraftig økonomi og unngå at Skien blir satt på ROBEK-listen, som ville innebære statlig kontroll over kommunens økonomiske disposisjoner.</w:t>
      </w:r>
    </w:p>
    <w:p w14:paraId="0F775161"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I oppvekstsektoren og innen helse- og velferdsområdet er det de siste årene iverksatt flere struktur- og omstillingstiltak. Bystyret har en klar forventning om at disse tiltakene skal gi bedre styring, redusere merforbruket og sikre tjenester som følger demografiske endringer.</w:t>
      </w:r>
    </w:p>
    <w:p w14:paraId="6F79AD88"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Det nylig inngåtte budsjettforliket på Stortinget tilfører Skien kommune rundt 30 mill. kroner i økte rammer. Dette er et kjærkomment bidrag, men det er viktig å understreke at midlene ikke kan disponeres til ny eller utvidet drift. Kommunens økonomiske situasjon gjør at disse midlene i sin helhet går med til å redusere det eksisterende merforbruket.</w:t>
      </w:r>
    </w:p>
    <w:p w14:paraId="2A033C8F"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I 2025 hadde kommunen er merforbruk på 130 </w:t>
      </w:r>
      <w:proofErr w:type="spellStart"/>
      <w:r>
        <w:rPr>
          <w:rFonts w:ascii="Calibri" w:eastAsia="Calibri" w:hAnsi="Calibri" w:cs="Calibri"/>
          <w:color w:val="000000"/>
          <w:sz w:val="22"/>
        </w:rPr>
        <w:t>mill</w:t>
      </w:r>
      <w:proofErr w:type="spellEnd"/>
      <w:r>
        <w:rPr>
          <w:rFonts w:ascii="Calibri" w:eastAsia="Calibri" w:hAnsi="Calibri" w:cs="Calibri"/>
          <w:color w:val="000000"/>
          <w:sz w:val="22"/>
        </w:rPr>
        <w:t xml:space="preserve"> kroner, ved inngangen til 2026 er merforbruket for Skien kommune anslått til om lag 75 mill. kroner. De tiltak som er iverksatt gjennom året 2025 har redusert merforbruket, men dette viser også tydelig at kommunen har en negativ styringsfart inn i det nye budsjettåret, og understreker behovet for ansvarlige prioriteringer, nøktern drift og tett økonomisk oppfølging.</w:t>
      </w:r>
    </w:p>
    <w:p w14:paraId="5937010E"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2E305E63"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Budsjett Oppvekst 2026</w:t>
      </w:r>
    </w:p>
    <w:p w14:paraId="10A1CFD0" w14:textId="77777777" w:rsidR="001632BB" w:rsidRDefault="001632BB" w:rsidP="001632BB">
      <w:pPr>
        <w:numPr>
          <w:ilvl w:val="0"/>
          <w:numId w:val="2"/>
        </w:numPr>
        <w:spacing w:afterAutospacing="1"/>
        <w:rPr>
          <w:rFonts w:ascii="Calibri" w:eastAsia="Calibri" w:hAnsi="Calibri" w:cs="Calibri"/>
          <w:color w:val="000000"/>
          <w:sz w:val="22"/>
        </w:rPr>
      </w:pPr>
      <w:r>
        <w:rPr>
          <w:rFonts w:ascii="Calibri" w:eastAsia="Calibri" w:hAnsi="Calibri" w:cs="Calibri"/>
          <w:b/>
          <w:bCs/>
          <w:color w:val="000000"/>
          <w:sz w:val="22"/>
        </w:rPr>
        <w:t>Forsere planlegging Klyve skole.</w:t>
      </w:r>
    </w:p>
    <w:p w14:paraId="2AAE1BDB"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Klyve skole har et stort behov for oppgradering. Manglende arealkapasitet og at dagens bygningsmasse ikke er egnet, gjør at rehabilitering alene ikke anses som tilstrekkelig. Planleggingen forseres og det legges inn 2,5 </w:t>
      </w:r>
      <w:proofErr w:type="spellStart"/>
      <w:r>
        <w:rPr>
          <w:rFonts w:ascii="Calibri" w:eastAsia="Calibri" w:hAnsi="Calibri" w:cs="Calibri"/>
          <w:color w:val="000000"/>
          <w:sz w:val="22"/>
        </w:rPr>
        <w:t>mill</w:t>
      </w:r>
      <w:proofErr w:type="spellEnd"/>
      <w:r>
        <w:rPr>
          <w:rFonts w:ascii="Calibri" w:eastAsia="Calibri" w:hAnsi="Calibri" w:cs="Calibri"/>
          <w:color w:val="000000"/>
          <w:sz w:val="22"/>
        </w:rPr>
        <w:t xml:space="preserve"> pr. år i 2026 og 2027 til forprosjekt / planlegging av ny Klyve skole.</w:t>
      </w:r>
    </w:p>
    <w:p w14:paraId="746F6A5C"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71504866"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2. Forsterket innsats for ungdom i risikosonen </w:t>
      </w:r>
    </w:p>
    <w:p w14:paraId="2FF6705C"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Vi ser et klart behov for tidlig innsats for å hindre utenforskap, rus, kriminalitet og frafall fra skole og arbeid. Gjennom målrettet innsats og tett samarbeid mellom skole, barnevern, politi, fritidstjenester og frivilligheten skal vi gi barn og unge i risikosonen trygge rammer, positive fellesskap og reell støtte til å lykkes. Kommunen jobber nå med å iverksette skolemiljø team og beredskapsteam. Slike satsninger tar tid. I tillegg vil kommunen bli tildelt statlige midler til såkalt 1:1 oppfølging. Gode grep er tatt i samarbeidet mellom barnevern, SLT og politiet. Dette har gitt resultater. Dette skal administrasjonen få tid til å jobbe videre med, men vi ønsker på sikt å se nærmere på å ytterligere utvikle samarbeidet med frivillige/ideelle aktører med erfaring fra tiltak med dokumenterte resultater (f. eks guttas campus). Dette vil vi eventuelt komme nærmere tilbake til. Videre ønsker vi også utover i 2026 å vurdere nærmere en eventuell prøveordning med erfarings- konsulent med bakgrunn fra rus- kriminalitets- eller oppvekst utfordringer, etter modell fra Strømsø i Drammen. Erfarings- konsulenten kan være en brobygger mellom ungdom, foreldre og hjelpeapparat. Gjennom direkte kontakt, tillitsbygging og oppfølging skal erfarings- konsulenten bidra til å styrke ungdommens relasjoner, forebygge rusbruk og forhindre rekruttering til kriminelle miljøer.</w:t>
      </w:r>
    </w:p>
    <w:p w14:paraId="1C414447"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0EE51CE1"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3. Forebygging av vold og trusler i skolen – øremerket satsing</w:t>
      </w:r>
    </w:p>
    <w:p w14:paraId="0691A95A"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Midler (Kr. 1 million) settes av til målrettet arbeid for å forebygge vold, trusler og uønsket adferd i skolene i Skien. Midlene kan f, eks styrke SPE sitt arbeid på dette området til kompetanseheving for ansatte, innføring av forebyggende tiltak i klassemiljøene og styrking av skolens beredskap i møte med krevende situasjoner. Det bør i dette arbeidet satses på tiltak som bidrar til trygghet og trivsel for både elever og lærere. Dette inkluderer arbeid med relasjonsbygging, konflikthåndtering, psykososialt skolemiljø og tilstedeværelse av trygge voksne i skolehverdagen. Formålet er å skape trygge læringsarenaer der både elever og ansatte opplever forutsigbarhet, støtte og trygghet i hverdagen, samt å redusere frafall og utrygghet</w:t>
      </w:r>
    </w:p>
    <w:p w14:paraId="1D1A8B5C"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1E60FB9A"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4. Generell styrking av oppvekst-sektorens ramme</w:t>
      </w:r>
    </w:p>
    <w:p w14:paraId="09A0F8BF"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Skien har vedtatt og igangsatt endringer i de spesialpedagogiske tjenester, bl.a. for å tilpasse tilbudene til Opplæringsloven, der nærskolen skal ha en større rolle for sine elever. Vi ser samtidig at antall elever og barnehagebarn med behov for tilrettelegging øker. Det er derfor behov for å tilføre mer midler til sektoren for å styrke kvalitet, lovoppfyllelse og arbeidsmiljø i skole og barnehage. </w:t>
      </w:r>
    </w:p>
    <w:p w14:paraId="7F737AE5"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Det settes av en pott på kr. 2 </w:t>
      </w:r>
      <w:proofErr w:type="spellStart"/>
      <w:r>
        <w:rPr>
          <w:rFonts w:ascii="Calibri" w:eastAsia="Calibri" w:hAnsi="Calibri" w:cs="Calibri"/>
          <w:color w:val="000000"/>
          <w:sz w:val="22"/>
        </w:rPr>
        <w:t>mill</w:t>
      </w:r>
      <w:proofErr w:type="spellEnd"/>
      <w:r>
        <w:rPr>
          <w:rFonts w:ascii="Calibri" w:eastAsia="Calibri" w:hAnsi="Calibri" w:cs="Calibri"/>
          <w:color w:val="000000"/>
          <w:sz w:val="22"/>
        </w:rPr>
        <w:t xml:space="preserve"> til sektoren som kan benyttes der man finner det mest hensiktsmessig.  </w:t>
      </w:r>
    </w:p>
    <w:p w14:paraId="0C3E9649"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581821FE"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5. Involvering av frivillige og ideelle organisasjoner </w:t>
      </w:r>
    </w:p>
    <w:p w14:paraId="30DD054F"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Frivillige organisasjoner og ideelle aktører spiller en avgjørende rolle for å nå ut til ungdom på arenaer hvor kommunen alene ikke strekker til. Administrasjonen bes, så langt det er kapasitet og mulighet for det, om å søke en styrking av samarbeidet med frivillige lag, foreninger og ideelle organisasjoner som bidrar til å skape trygge, aktive og inkluderende nærmiljøer for barn og ungdom. Gjennom partnerskap og samhandling kan kommunen stimulere til lokale initiativ som ettermiddags- aktiviteter, fritidstilbud, mentorordninger og inkluderende møteplasser. UIFK har derfor, i sin del av budsjettet, lagt inn en styrking av Bakken nærmiljøsenter med kr 250 000 slik at Bakken, Gulset og Klyve likestilles. (1 </w:t>
      </w:r>
      <w:proofErr w:type="spellStart"/>
      <w:r>
        <w:rPr>
          <w:rFonts w:ascii="Calibri" w:eastAsia="Calibri" w:hAnsi="Calibri" w:cs="Calibri"/>
          <w:color w:val="000000"/>
          <w:sz w:val="22"/>
        </w:rPr>
        <w:t>mill</w:t>
      </w:r>
      <w:proofErr w:type="spellEnd"/>
      <w:r>
        <w:rPr>
          <w:rFonts w:ascii="Calibri" w:eastAsia="Calibri" w:hAnsi="Calibri" w:cs="Calibri"/>
          <w:color w:val="000000"/>
          <w:sz w:val="22"/>
        </w:rPr>
        <w:t>)</w:t>
      </w:r>
    </w:p>
    <w:p w14:paraId="2A218117"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62621D94" w14:textId="278619C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br w:type="page"/>
        <w:t>6. 5-årsklubben – trygg overgang til skole </w:t>
      </w:r>
    </w:p>
    <w:p w14:paraId="6915A8E1"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Administrasjonen bes se på muligheten for å etablere en «5-årsklubb» etter modell fra Strømsø i Drammen for barn som skal begynne på skolen kommende år. Tiltaket kan bidra til å styrke båndene mellom barna, skape trygghet og bygge fellesskap før skolestart. Ordningen utvikles i samarbeid mellom barnehager, skoler og frivilligheten, og legger til rette for aktiviteter som fremmer lek, læring og sosial tilhørighet. Det anbefales at man søker å gjennomføre tiltaket der det er mulig, og innenfor eksisterende rammer eller med ekstern finansiering. </w:t>
      </w:r>
    </w:p>
    <w:p w14:paraId="7EFCB213"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3F488A26"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7. Tilbud til elever med stort læringspotensial </w:t>
      </w:r>
    </w:p>
    <w:p w14:paraId="5CE8A866"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Det anslås at mellom 10-15% av elevene har et stort læringspotensial. Det er et mål at skolene, så langt det lar seg gjøre, tilrettelegger for fleksibel organisering for elever med stort læringspotensial ved å variere undervisningsmetodene gjennom for eksempel dybdelæring og samarbeid. Bystyret har som mål at Skien skal følge anbefalte tiltak fra NOU 2016:14 Mer å hente. Samtidig vet vi at det i kommunen jobbes med et matteløft, mer dysleksivennlige skoler, samt et statlig leseløft. Kvalitetsarbeid er en kontinuerlig prosess i kommunen. Administrasjonen bes se på om vi kan utvide og allokere ressurser til Vitensenterets pilot for elever med stort </w:t>
      </w:r>
      <w:proofErr w:type="spellStart"/>
      <w:r>
        <w:rPr>
          <w:rFonts w:ascii="Calibri" w:eastAsia="Calibri" w:hAnsi="Calibri" w:cs="Calibri"/>
          <w:color w:val="000000"/>
          <w:sz w:val="22"/>
        </w:rPr>
        <w:t>læringspotensiale</w:t>
      </w:r>
      <w:proofErr w:type="spellEnd"/>
      <w:r>
        <w:rPr>
          <w:rFonts w:ascii="Calibri" w:eastAsia="Calibri" w:hAnsi="Calibri" w:cs="Calibri"/>
          <w:color w:val="000000"/>
          <w:sz w:val="22"/>
        </w:rPr>
        <w:t>. </w:t>
      </w:r>
    </w:p>
    <w:p w14:paraId="64912DAA"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3091C014"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8. MIKS</w:t>
      </w:r>
    </w:p>
    <w:p w14:paraId="628299A1"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For resten av økonomiplanperioden videreføres MIKS innenfor Kulturskolens budsjettramme uten tilleggs-</w:t>
      </w:r>
      <w:proofErr w:type="spellStart"/>
      <w:r>
        <w:rPr>
          <w:rFonts w:ascii="Calibri" w:eastAsia="Calibri" w:hAnsi="Calibri" w:cs="Calibri"/>
          <w:color w:val="000000"/>
          <w:sz w:val="22"/>
        </w:rPr>
        <w:t>finanisering</w:t>
      </w:r>
      <w:proofErr w:type="spellEnd"/>
      <w:r>
        <w:rPr>
          <w:rFonts w:ascii="Calibri" w:eastAsia="Calibri" w:hAnsi="Calibri" w:cs="Calibri"/>
          <w:color w:val="000000"/>
          <w:sz w:val="22"/>
        </w:rPr>
        <w:t>. MIKS videreføres ikke dersom det betyr at øvrige elevplasser og tilbud innenfor Kulturskolens kjerneområde må legges ned. </w:t>
      </w:r>
    </w:p>
    <w:p w14:paraId="474C9193"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På lik linje med øvrige enheter i oppvekst, skal enheten se på organiseringen av kulturskoletilbudet for å identifisere mulige tiltak for effektivisering. </w:t>
      </w:r>
    </w:p>
    <w:p w14:paraId="5F79974E"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56AE828C"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9. Samlet målsetting </w:t>
      </w:r>
    </w:p>
    <w:p w14:paraId="7FD30E52"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Skien kommune skal være en trygg og inkluderende by der ungdom får tidlig hjelp, gode rollemodeller og tydelige rammer. Forebygging skal prioriteres foran reparasjon, og innsatsen skal bygge på samarbeid, nærhet og ansvar i hele lokalsamfunnet. Det gjøres veldig mye bra på dette området i Skien, men gjennom styrket innsats for barn og unge, tryggere skoler, erfaringsbasert oppfølging og partnerskap med frivilligheten skal kommunen bidra til at færre ungdommer faller utenfor, og at flere lykkes i skole, arbeid og liv.</w:t>
      </w:r>
    </w:p>
    <w:p w14:paraId="5ED95B58"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53922D0A" w14:textId="5E979D77" w:rsidR="001632BB" w:rsidRDefault="001632BB" w:rsidP="001632BB">
      <w:pPr>
        <w:pStyle w:val="Overskrift3"/>
        <w:rPr>
          <w:rFonts w:ascii="Calibri" w:eastAsia="Calibri" w:hAnsi="Calibri" w:cs="Calibri"/>
          <w:color w:val="4F81BD"/>
          <w:sz w:val="24"/>
        </w:rPr>
      </w:pPr>
      <w:r>
        <w:rPr>
          <w:rFonts w:ascii="Calibri" w:eastAsia="Calibri" w:hAnsi="Calibri" w:cs="Calibri"/>
          <w:color w:val="4F81BD"/>
          <w:sz w:val="24"/>
        </w:rPr>
        <w:br w:type="page"/>
        <w:t>Verbaldel Teknisk</w:t>
      </w:r>
    </w:p>
    <w:p w14:paraId="29D6ABF4" w14:textId="77777777" w:rsidR="001632BB" w:rsidRDefault="001632BB" w:rsidP="001632BB">
      <w:pPr>
        <w:rPr>
          <w:rFonts w:ascii="Calibri" w:eastAsia="Calibri" w:hAnsi="Calibri" w:cs="Calibri"/>
          <w:color w:val="000000"/>
          <w:sz w:val="22"/>
        </w:rPr>
      </w:pPr>
    </w:p>
    <w:p w14:paraId="2B8F88E2"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Budsjett 2026 -LTB- Teknisk sektor.</w:t>
      </w:r>
    </w:p>
    <w:p w14:paraId="3C830664"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Bystyret legger til grunn kommunedirektørens forslag til rammer for sektoren med følgende endringer:</w:t>
      </w:r>
    </w:p>
    <w:p w14:paraId="0998FE54"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1. Bystyret ber om at det tas initiativ til å kartlegge hvilke områder mer interkommunalt samarbeid kan være hensiktsmessig for å styrke fagmiljøene, redusere kostnader og gi innbyggere og næringsliv bedre tjenester. Plan- og byggesak kan være et område det kan være hensiktsmessig å samarbeide om, men også andre områder bes vurdert.</w:t>
      </w:r>
    </w:p>
    <w:p w14:paraId="4D618161"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2. Kommunens innbyggerne vil få en stor økning i avgifter knyttet til vann og avløp. Bystyret ber derfor om statlig involvering i finansiering av pålagt nitrogenrensing for å etterleve EUs vanndirektiv og internasjonale forpliktelser. Bystyret ber også om at staten må koordinere arbeidet og rekkefølgen på prosjektene.</w:t>
      </w:r>
    </w:p>
    <w:p w14:paraId="30AD4E2A"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3. Bystyret har en forventning om at bruk av KI og digitalisering vil kunne effektivisere sektoren. Administrasjonen bes komme tilbake med sak som belyser dette.</w:t>
      </w:r>
    </w:p>
    <w:p w14:paraId="039C78A1"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4. Det bevilges 5 </w:t>
      </w:r>
      <w:proofErr w:type="spellStart"/>
      <w:r>
        <w:rPr>
          <w:rFonts w:ascii="Calibri" w:eastAsia="Calibri" w:hAnsi="Calibri" w:cs="Calibri"/>
          <w:color w:val="000000"/>
          <w:sz w:val="22"/>
        </w:rPr>
        <w:t>mill</w:t>
      </w:r>
      <w:proofErr w:type="spellEnd"/>
      <w:r>
        <w:rPr>
          <w:rFonts w:ascii="Calibri" w:eastAsia="Calibri" w:hAnsi="Calibri" w:cs="Calibri"/>
          <w:color w:val="000000"/>
          <w:sz w:val="22"/>
        </w:rPr>
        <w:t xml:space="preserve"> kroner til asfaltering av gater.</w:t>
      </w:r>
    </w:p>
    <w:p w14:paraId="24CC6406"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5.Skien kommune har et betydelig etterslep på bygg vedlikehold, rammen til BDK Eiendom styrkes med 1 </w:t>
      </w:r>
      <w:proofErr w:type="spellStart"/>
      <w:r>
        <w:rPr>
          <w:rFonts w:ascii="Calibri" w:eastAsia="Calibri" w:hAnsi="Calibri" w:cs="Calibri"/>
          <w:color w:val="000000"/>
          <w:sz w:val="22"/>
        </w:rPr>
        <w:t>mill</w:t>
      </w:r>
      <w:proofErr w:type="spellEnd"/>
      <w:r>
        <w:rPr>
          <w:rFonts w:ascii="Calibri" w:eastAsia="Calibri" w:hAnsi="Calibri" w:cs="Calibri"/>
          <w:color w:val="000000"/>
          <w:sz w:val="22"/>
        </w:rPr>
        <w:t xml:space="preserve"> kroner.</w:t>
      </w:r>
    </w:p>
    <w:p w14:paraId="5026021C"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6. I førsteutkast til budsjett fra posisjonen lå det et nedtrekk på investeringer på 12 </w:t>
      </w:r>
      <w:proofErr w:type="spellStart"/>
      <w:r>
        <w:rPr>
          <w:rFonts w:ascii="Calibri" w:eastAsia="Calibri" w:hAnsi="Calibri" w:cs="Calibri"/>
          <w:color w:val="000000"/>
          <w:sz w:val="22"/>
        </w:rPr>
        <w:t>mill</w:t>
      </w:r>
      <w:proofErr w:type="spellEnd"/>
      <w:r>
        <w:rPr>
          <w:rFonts w:ascii="Calibri" w:eastAsia="Calibri" w:hAnsi="Calibri" w:cs="Calibri"/>
          <w:color w:val="000000"/>
          <w:sz w:val="22"/>
        </w:rPr>
        <w:t xml:space="preserve"> i BDK området. Nye vurderinger er gjort og det er lagt tilbake investeringer i henhold til tabell, da disse tiltakene anses som viktige og prioriterte å gjennomføre.  Viser til tabell i </w:t>
      </w:r>
      <w:proofErr w:type="spellStart"/>
      <w:r>
        <w:rPr>
          <w:rFonts w:ascii="Calibri" w:eastAsia="Calibri" w:hAnsi="Calibri" w:cs="Calibri"/>
          <w:color w:val="000000"/>
          <w:sz w:val="22"/>
        </w:rPr>
        <w:t>Fremsikt</w:t>
      </w:r>
      <w:proofErr w:type="spellEnd"/>
      <w:r>
        <w:rPr>
          <w:rFonts w:ascii="Calibri" w:eastAsia="Calibri" w:hAnsi="Calibri" w:cs="Calibri"/>
          <w:color w:val="000000"/>
          <w:sz w:val="22"/>
        </w:rPr>
        <w:t xml:space="preserve"> som viser virkningene av disponeringene.</w:t>
      </w:r>
    </w:p>
    <w:p w14:paraId="5D2BD465"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Følgende tiltak har redusert </w:t>
      </w:r>
      <w:proofErr w:type="gramStart"/>
      <w:r>
        <w:rPr>
          <w:rFonts w:ascii="Calibri" w:eastAsia="Calibri" w:hAnsi="Calibri" w:cs="Calibri"/>
          <w:color w:val="000000"/>
          <w:sz w:val="22"/>
        </w:rPr>
        <w:t>investering :</w:t>
      </w:r>
      <w:proofErr w:type="gramEnd"/>
    </w:p>
    <w:p w14:paraId="758019EE"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tbl>
      <w:tblPr>
        <w:tblStyle w:val="ck-custom-pasted-table-export"/>
        <w:tblW w:w="0" w:type="auto"/>
        <w:tblCellSpacing w:w="15" w:type="dxa"/>
        <w:tblInd w:w="615" w:type="dxa"/>
        <w:tblCellMar>
          <w:top w:w="15" w:type="dxa"/>
          <w:left w:w="15" w:type="dxa"/>
          <w:bottom w:w="15" w:type="dxa"/>
          <w:right w:w="15" w:type="dxa"/>
        </w:tblCellMar>
        <w:tblLook w:val="05E0" w:firstRow="1" w:lastRow="1" w:firstColumn="1" w:lastColumn="1" w:noHBand="0" w:noVBand="1"/>
      </w:tblPr>
      <w:tblGrid>
        <w:gridCol w:w="3306"/>
        <w:gridCol w:w="4345"/>
        <w:gridCol w:w="1089"/>
      </w:tblGrid>
      <w:tr w:rsidR="001632BB" w14:paraId="584F11B5" w14:textId="77777777" w:rsidTr="006528AE">
        <w:trPr>
          <w:trHeight w:val="280"/>
          <w:tblCellSpacing w:w="15" w:type="dxa"/>
        </w:trPr>
        <w:tc>
          <w:tcPr>
            <w:tcW w:w="5610" w:type="dxa"/>
            <w:tcMar>
              <w:top w:w="15" w:type="dxa"/>
              <w:left w:w="15" w:type="dxa"/>
              <w:bottom w:w="15" w:type="dxa"/>
              <w:right w:w="15" w:type="dxa"/>
            </w:tcMar>
            <w:vAlign w:val="center"/>
            <w:hideMark/>
          </w:tcPr>
          <w:p w14:paraId="4E6FA73C"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Byutvikling, drift og kultur</w:t>
            </w:r>
          </w:p>
        </w:tc>
        <w:tc>
          <w:tcPr>
            <w:tcW w:w="5610" w:type="dxa"/>
            <w:tcMar>
              <w:top w:w="15" w:type="dxa"/>
              <w:left w:w="15" w:type="dxa"/>
              <w:bottom w:w="15" w:type="dxa"/>
              <w:right w:w="15" w:type="dxa"/>
            </w:tcMar>
            <w:vAlign w:val="center"/>
            <w:hideMark/>
          </w:tcPr>
          <w:p w14:paraId="2C6F98AB"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Oppgradering av veger/bruer/sikkerhetstiltak</w:t>
            </w:r>
          </w:p>
        </w:tc>
        <w:tc>
          <w:tcPr>
            <w:tcW w:w="1770" w:type="dxa"/>
            <w:tcMar>
              <w:top w:w="15" w:type="dxa"/>
              <w:left w:w="15" w:type="dxa"/>
              <w:bottom w:w="15" w:type="dxa"/>
              <w:right w:w="15" w:type="dxa"/>
            </w:tcMar>
            <w:vAlign w:val="center"/>
            <w:hideMark/>
          </w:tcPr>
          <w:p w14:paraId="504092DD" w14:textId="77777777" w:rsidR="001632BB" w:rsidRDefault="001632BB" w:rsidP="006528AE">
            <w:pPr>
              <w:spacing w:afterAutospacing="1"/>
              <w:jc w:val="right"/>
              <w:rPr>
                <w:rFonts w:ascii="Calibri" w:eastAsia="Calibri" w:hAnsi="Calibri" w:cs="Calibri"/>
                <w:color w:val="000000"/>
                <w:sz w:val="22"/>
              </w:rPr>
            </w:pPr>
            <w:r>
              <w:rPr>
                <w:rFonts w:ascii="Calibri" w:eastAsia="Calibri" w:hAnsi="Calibri" w:cs="Calibri"/>
                <w:color w:val="000000"/>
                <w:sz w:val="22"/>
              </w:rPr>
              <w:t>-1 131</w:t>
            </w:r>
          </w:p>
        </w:tc>
      </w:tr>
      <w:tr w:rsidR="001632BB" w14:paraId="3961C772" w14:textId="77777777" w:rsidTr="006528AE">
        <w:trPr>
          <w:trHeight w:val="280"/>
          <w:tblCellSpacing w:w="15" w:type="dxa"/>
        </w:trPr>
        <w:tc>
          <w:tcPr>
            <w:tcW w:w="0" w:type="auto"/>
            <w:tcMar>
              <w:top w:w="15" w:type="dxa"/>
              <w:left w:w="15" w:type="dxa"/>
              <w:bottom w:w="15" w:type="dxa"/>
              <w:right w:w="15" w:type="dxa"/>
            </w:tcMar>
            <w:vAlign w:val="center"/>
            <w:hideMark/>
          </w:tcPr>
          <w:p w14:paraId="6C673C65"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Byutvikling, drift og kultur</w:t>
            </w:r>
          </w:p>
        </w:tc>
        <w:tc>
          <w:tcPr>
            <w:tcW w:w="0" w:type="auto"/>
            <w:tcMar>
              <w:top w:w="15" w:type="dxa"/>
              <w:left w:w="15" w:type="dxa"/>
              <w:bottom w:w="15" w:type="dxa"/>
              <w:right w:w="15" w:type="dxa"/>
            </w:tcMar>
            <w:vAlign w:val="center"/>
            <w:hideMark/>
          </w:tcPr>
          <w:p w14:paraId="4F84E142"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Investeringer Maskinforvaltning/transformasjon biogass</w:t>
            </w:r>
          </w:p>
        </w:tc>
        <w:tc>
          <w:tcPr>
            <w:tcW w:w="0" w:type="auto"/>
            <w:tcMar>
              <w:top w:w="15" w:type="dxa"/>
              <w:left w:w="15" w:type="dxa"/>
              <w:bottom w:w="15" w:type="dxa"/>
              <w:right w:w="15" w:type="dxa"/>
            </w:tcMar>
            <w:vAlign w:val="center"/>
            <w:hideMark/>
          </w:tcPr>
          <w:p w14:paraId="37C2707A" w14:textId="77777777" w:rsidR="001632BB" w:rsidRDefault="001632BB" w:rsidP="006528AE">
            <w:pPr>
              <w:spacing w:afterAutospacing="1"/>
              <w:jc w:val="right"/>
              <w:rPr>
                <w:rFonts w:ascii="Calibri" w:eastAsia="Calibri" w:hAnsi="Calibri" w:cs="Calibri"/>
                <w:color w:val="000000"/>
                <w:sz w:val="22"/>
              </w:rPr>
            </w:pPr>
            <w:r>
              <w:rPr>
                <w:rFonts w:ascii="Calibri" w:eastAsia="Calibri" w:hAnsi="Calibri" w:cs="Calibri"/>
                <w:color w:val="000000"/>
                <w:sz w:val="22"/>
              </w:rPr>
              <w:t>-629</w:t>
            </w:r>
          </w:p>
        </w:tc>
      </w:tr>
      <w:tr w:rsidR="001632BB" w14:paraId="528CD325" w14:textId="77777777" w:rsidTr="006528AE">
        <w:trPr>
          <w:trHeight w:val="280"/>
          <w:tblCellSpacing w:w="15" w:type="dxa"/>
        </w:trPr>
        <w:tc>
          <w:tcPr>
            <w:tcW w:w="0" w:type="auto"/>
            <w:tcMar>
              <w:top w:w="15" w:type="dxa"/>
              <w:left w:w="15" w:type="dxa"/>
              <w:bottom w:w="15" w:type="dxa"/>
              <w:right w:w="15" w:type="dxa"/>
            </w:tcMar>
            <w:vAlign w:val="center"/>
            <w:hideMark/>
          </w:tcPr>
          <w:p w14:paraId="772D330F"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Byutvikling, drift og kultur</w:t>
            </w:r>
          </w:p>
        </w:tc>
        <w:tc>
          <w:tcPr>
            <w:tcW w:w="0" w:type="auto"/>
            <w:tcMar>
              <w:top w:w="15" w:type="dxa"/>
              <w:left w:w="15" w:type="dxa"/>
              <w:bottom w:w="15" w:type="dxa"/>
              <w:right w:w="15" w:type="dxa"/>
            </w:tcMar>
            <w:vAlign w:val="center"/>
            <w:hideMark/>
          </w:tcPr>
          <w:p w14:paraId="1C0CADB4"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Byutviklingsprosjekter</w:t>
            </w:r>
          </w:p>
        </w:tc>
        <w:tc>
          <w:tcPr>
            <w:tcW w:w="0" w:type="auto"/>
            <w:tcMar>
              <w:top w:w="15" w:type="dxa"/>
              <w:left w:w="15" w:type="dxa"/>
              <w:bottom w:w="15" w:type="dxa"/>
              <w:right w:w="15" w:type="dxa"/>
            </w:tcMar>
            <w:vAlign w:val="center"/>
            <w:hideMark/>
          </w:tcPr>
          <w:p w14:paraId="2D70918E" w14:textId="77777777" w:rsidR="001632BB" w:rsidRDefault="001632BB" w:rsidP="006528AE">
            <w:pPr>
              <w:spacing w:afterAutospacing="1"/>
              <w:jc w:val="right"/>
              <w:rPr>
                <w:rFonts w:ascii="Calibri" w:eastAsia="Calibri" w:hAnsi="Calibri" w:cs="Calibri"/>
                <w:color w:val="000000"/>
                <w:sz w:val="22"/>
              </w:rPr>
            </w:pPr>
            <w:r>
              <w:rPr>
                <w:rFonts w:ascii="Calibri" w:eastAsia="Calibri" w:hAnsi="Calibri" w:cs="Calibri"/>
                <w:color w:val="000000"/>
                <w:sz w:val="22"/>
              </w:rPr>
              <w:t>-86</w:t>
            </w:r>
          </w:p>
        </w:tc>
      </w:tr>
      <w:tr w:rsidR="001632BB" w14:paraId="0A0BB0F0" w14:textId="77777777" w:rsidTr="006528AE">
        <w:trPr>
          <w:trHeight w:val="280"/>
          <w:tblCellSpacing w:w="15" w:type="dxa"/>
        </w:trPr>
        <w:tc>
          <w:tcPr>
            <w:tcW w:w="0" w:type="auto"/>
            <w:tcMar>
              <w:top w:w="15" w:type="dxa"/>
              <w:left w:w="15" w:type="dxa"/>
              <w:bottom w:w="15" w:type="dxa"/>
              <w:right w:w="15" w:type="dxa"/>
            </w:tcMar>
            <w:vAlign w:val="center"/>
            <w:hideMark/>
          </w:tcPr>
          <w:p w14:paraId="7F8D151E"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Byutvikling, drift og kultur</w:t>
            </w:r>
          </w:p>
        </w:tc>
        <w:tc>
          <w:tcPr>
            <w:tcW w:w="0" w:type="auto"/>
            <w:tcMar>
              <w:top w:w="15" w:type="dxa"/>
              <w:left w:w="15" w:type="dxa"/>
              <w:bottom w:w="15" w:type="dxa"/>
              <w:right w:w="15" w:type="dxa"/>
            </w:tcMar>
            <w:vAlign w:val="center"/>
            <w:hideMark/>
          </w:tcPr>
          <w:p w14:paraId="62702891"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Småprosjekter investering BDK</w:t>
            </w:r>
          </w:p>
        </w:tc>
        <w:tc>
          <w:tcPr>
            <w:tcW w:w="0" w:type="auto"/>
            <w:tcMar>
              <w:top w:w="15" w:type="dxa"/>
              <w:left w:w="15" w:type="dxa"/>
              <w:bottom w:w="15" w:type="dxa"/>
              <w:right w:w="15" w:type="dxa"/>
            </w:tcMar>
            <w:vAlign w:val="center"/>
            <w:hideMark/>
          </w:tcPr>
          <w:p w14:paraId="03D12882" w14:textId="77777777" w:rsidR="001632BB" w:rsidRDefault="001632BB" w:rsidP="006528AE">
            <w:pPr>
              <w:spacing w:afterAutospacing="1"/>
              <w:jc w:val="right"/>
              <w:rPr>
                <w:rFonts w:ascii="Calibri" w:eastAsia="Calibri" w:hAnsi="Calibri" w:cs="Calibri"/>
                <w:color w:val="000000"/>
                <w:sz w:val="22"/>
              </w:rPr>
            </w:pPr>
            <w:r>
              <w:rPr>
                <w:rFonts w:ascii="Calibri" w:eastAsia="Calibri" w:hAnsi="Calibri" w:cs="Calibri"/>
                <w:color w:val="000000"/>
                <w:sz w:val="22"/>
              </w:rPr>
              <w:t>-682</w:t>
            </w:r>
          </w:p>
        </w:tc>
      </w:tr>
      <w:tr w:rsidR="001632BB" w14:paraId="1C861C3E" w14:textId="77777777" w:rsidTr="006528AE">
        <w:trPr>
          <w:trHeight w:val="280"/>
          <w:tblCellSpacing w:w="15" w:type="dxa"/>
        </w:trPr>
        <w:tc>
          <w:tcPr>
            <w:tcW w:w="0" w:type="auto"/>
            <w:tcMar>
              <w:top w:w="15" w:type="dxa"/>
              <w:left w:w="15" w:type="dxa"/>
              <w:bottom w:w="15" w:type="dxa"/>
              <w:right w:w="15" w:type="dxa"/>
            </w:tcMar>
            <w:vAlign w:val="center"/>
            <w:hideMark/>
          </w:tcPr>
          <w:p w14:paraId="7D8F9304"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Byutvikling, drift og kultur</w:t>
            </w:r>
          </w:p>
        </w:tc>
        <w:tc>
          <w:tcPr>
            <w:tcW w:w="0" w:type="auto"/>
            <w:tcMar>
              <w:top w:w="15" w:type="dxa"/>
              <w:left w:w="15" w:type="dxa"/>
              <w:bottom w:w="15" w:type="dxa"/>
              <w:right w:w="15" w:type="dxa"/>
            </w:tcMar>
            <w:vAlign w:val="center"/>
            <w:hideMark/>
          </w:tcPr>
          <w:p w14:paraId="08080AA0"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Infrastruktur i bakken</w:t>
            </w:r>
          </w:p>
        </w:tc>
        <w:tc>
          <w:tcPr>
            <w:tcW w:w="0" w:type="auto"/>
            <w:tcMar>
              <w:top w:w="15" w:type="dxa"/>
              <w:left w:w="15" w:type="dxa"/>
              <w:bottom w:w="15" w:type="dxa"/>
              <w:right w:w="15" w:type="dxa"/>
            </w:tcMar>
            <w:vAlign w:val="center"/>
            <w:hideMark/>
          </w:tcPr>
          <w:p w14:paraId="378C4D81" w14:textId="77777777" w:rsidR="001632BB" w:rsidRDefault="001632BB" w:rsidP="006528AE">
            <w:pPr>
              <w:spacing w:afterAutospacing="1"/>
              <w:jc w:val="right"/>
              <w:rPr>
                <w:rFonts w:ascii="Calibri" w:eastAsia="Calibri" w:hAnsi="Calibri" w:cs="Calibri"/>
                <w:color w:val="000000"/>
                <w:sz w:val="22"/>
              </w:rPr>
            </w:pPr>
            <w:r>
              <w:rPr>
                <w:rFonts w:ascii="Calibri" w:eastAsia="Calibri" w:hAnsi="Calibri" w:cs="Calibri"/>
                <w:color w:val="000000"/>
                <w:sz w:val="22"/>
              </w:rPr>
              <w:t>-173</w:t>
            </w:r>
          </w:p>
        </w:tc>
      </w:tr>
      <w:tr w:rsidR="001632BB" w14:paraId="1E336D33" w14:textId="77777777" w:rsidTr="006528AE">
        <w:trPr>
          <w:trHeight w:val="280"/>
          <w:tblCellSpacing w:w="15" w:type="dxa"/>
        </w:trPr>
        <w:tc>
          <w:tcPr>
            <w:tcW w:w="0" w:type="auto"/>
            <w:tcMar>
              <w:top w:w="15" w:type="dxa"/>
              <w:left w:w="15" w:type="dxa"/>
              <w:bottom w:w="15" w:type="dxa"/>
              <w:right w:w="15" w:type="dxa"/>
            </w:tcMar>
            <w:vAlign w:val="center"/>
            <w:hideMark/>
          </w:tcPr>
          <w:p w14:paraId="5FF629D9"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Byutvikling, drift og kultur</w:t>
            </w:r>
          </w:p>
        </w:tc>
        <w:tc>
          <w:tcPr>
            <w:tcW w:w="0" w:type="auto"/>
            <w:tcMar>
              <w:top w:w="15" w:type="dxa"/>
              <w:left w:w="15" w:type="dxa"/>
              <w:bottom w:w="15" w:type="dxa"/>
              <w:right w:w="15" w:type="dxa"/>
            </w:tcMar>
            <w:vAlign w:val="center"/>
            <w:hideMark/>
          </w:tcPr>
          <w:p w14:paraId="01B053EF"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Ladeinfrastruktur Skien</w:t>
            </w:r>
          </w:p>
        </w:tc>
        <w:tc>
          <w:tcPr>
            <w:tcW w:w="0" w:type="auto"/>
            <w:tcMar>
              <w:top w:w="15" w:type="dxa"/>
              <w:left w:w="15" w:type="dxa"/>
              <w:bottom w:w="15" w:type="dxa"/>
              <w:right w:w="15" w:type="dxa"/>
            </w:tcMar>
            <w:vAlign w:val="center"/>
            <w:hideMark/>
          </w:tcPr>
          <w:p w14:paraId="6490B317" w14:textId="77777777" w:rsidR="001632BB" w:rsidRDefault="001632BB" w:rsidP="006528AE">
            <w:pPr>
              <w:spacing w:afterAutospacing="1"/>
              <w:jc w:val="right"/>
              <w:rPr>
                <w:rFonts w:ascii="Calibri" w:eastAsia="Calibri" w:hAnsi="Calibri" w:cs="Calibri"/>
                <w:color w:val="000000"/>
                <w:sz w:val="22"/>
              </w:rPr>
            </w:pPr>
            <w:r>
              <w:rPr>
                <w:rFonts w:ascii="Calibri" w:eastAsia="Calibri" w:hAnsi="Calibri" w:cs="Calibri"/>
                <w:color w:val="000000"/>
                <w:sz w:val="22"/>
              </w:rPr>
              <w:t>-90</w:t>
            </w:r>
          </w:p>
        </w:tc>
      </w:tr>
      <w:tr w:rsidR="001632BB" w14:paraId="0E7C73F6" w14:textId="77777777" w:rsidTr="006528AE">
        <w:trPr>
          <w:trHeight w:val="280"/>
          <w:tblCellSpacing w:w="15" w:type="dxa"/>
        </w:trPr>
        <w:tc>
          <w:tcPr>
            <w:tcW w:w="0" w:type="auto"/>
            <w:tcMar>
              <w:top w:w="15" w:type="dxa"/>
              <w:left w:w="15" w:type="dxa"/>
              <w:bottom w:w="15" w:type="dxa"/>
              <w:right w:w="15" w:type="dxa"/>
            </w:tcMar>
            <w:vAlign w:val="center"/>
            <w:hideMark/>
          </w:tcPr>
          <w:p w14:paraId="35F100F7"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Byutvikling, drift og kultur</w:t>
            </w:r>
          </w:p>
        </w:tc>
        <w:tc>
          <w:tcPr>
            <w:tcW w:w="0" w:type="auto"/>
            <w:tcMar>
              <w:top w:w="15" w:type="dxa"/>
              <w:left w:w="15" w:type="dxa"/>
              <w:bottom w:w="15" w:type="dxa"/>
              <w:right w:w="15" w:type="dxa"/>
            </w:tcMar>
            <w:vAlign w:val="center"/>
            <w:hideMark/>
          </w:tcPr>
          <w:p w14:paraId="79BEC97C"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Arealutvikling næring og bolig</w:t>
            </w:r>
          </w:p>
        </w:tc>
        <w:tc>
          <w:tcPr>
            <w:tcW w:w="0" w:type="auto"/>
            <w:tcMar>
              <w:top w:w="15" w:type="dxa"/>
              <w:left w:w="15" w:type="dxa"/>
              <w:bottom w:w="15" w:type="dxa"/>
              <w:right w:w="15" w:type="dxa"/>
            </w:tcMar>
            <w:vAlign w:val="center"/>
            <w:hideMark/>
          </w:tcPr>
          <w:p w14:paraId="27449E5F" w14:textId="77777777" w:rsidR="001632BB" w:rsidRDefault="001632BB" w:rsidP="006528AE">
            <w:pPr>
              <w:spacing w:afterAutospacing="1"/>
              <w:jc w:val="right"/>
              <w:rPr>
                <w:rFonts w:ascii="Calibri" w:eastAsia="Calibri" w:hAnsi="Calibri" w:cs="Calibri"/>
                <w:color w:val="000000"/>
                <w:sz w:val="22"/>
              </w:rPr>
            </w:pPr>
            <w:r>
              <w:rPr>
                <w:rFonts w:ascii="Calibri" w:eastAsia="Calibri" w:hAnsi="Calibri" w:cs="Calibri"/>
                <w:color w:val="000000"/>
                <w:sz w:val="22"/>
              </w:rPr>
              <w:t>-2 309</w:t>
            </w:r>
          </w:p>
        </w:tc>
      </w:tr>
      <w:tr w:rsidR="001632BB" w14:paraId="4BDFD0D9" w14:textId="77777777" w:rsidTr="006528AE">
        <w:trPr>
          <w:trHeight w:val="280"/>
          <w:tblCellSpacing w:w="15" w:type="dxa"/>
        </w:trPr>
        <w:tc>
          <w:tcPr>
            <w:tcW w:w="0" w:type="auto"/>
            <w:tcMar>
              <w:top w:w="15" w:type="dxa"/>
              <w:left w:w="15" w:type="dxa"/>
              <w:bottom w:w="15" w:type="dxa"/>
              <w:right w:w="15" w:type="dxa"/>
            </w:tcMar>
            <w:vAlign w:val="center"/>
            <w:hideMark/>
          </w:tcPr>
          <w:p w14:paraId="577968DA"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Byutvikling, drift og kultur</w:t>
            </w:r>
          </w:p>
        </w:tc>
        <w:tc>
          <w:tcPr>
            <w:tcW w:w="0" w:type="auto"/>
            <w:tcMar>
              <w:top w:w="15" w:type="dxa"/>
              <w:left w:w="15" w:type="dxa"/>
              <w:bottom w:w="15" w:type="dxa"/>
              <w:right w:w="15" w:type="dxa"/>
            </w:tcMar>
            <w:vAlign w:val="center"/>
            <w:hideMark/>
          </w:tcPr>
          <w:p w14:paraId="67B84DC8"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Tilfluktsrom 4-årig</w:t>
            </w:r>
          </w:p>
        </w:tc>
        <w:tc>
          <w:tcPr>
            <w:tcW w:w="0" w:type="auto"/>
            <w:tcMar>
              <w:top w:w="15" w:type="dxa"/>
              <w:left w:w="15" w:type="dxa"/>
              <w:bottom w:w="15" w:type="dxa"/>
              <w:right w:w="15" w:type="dxa"/>
            </w:tcMar>
            <w:vAlign w:val="center"/>
            <w:hideMark/>
          </w:tcPr>
          <w:p w14:paraId="248CE2A6" w14:textId="77777777" w:rsidR="001632BB" w:rsidRDefault="001632BB" w:rsidP="006528AE">
            <w:pPr>
              <w:spacing w:afterAutospacing="1"/>
              <w:jc w:val="right"/>
              <w:rPr>
                <w:rFonts w:ascii="Calibri" w:eastAsia="Calibri" w:hAnsi="Calibri" w:cs="Calibri"/>
                <w:color w:val="000000"/>
                <w:sz w:val="22"/>
              </w:rPr>
            </w:pPr>
            <w:r>
              <w:rPr>
                <w:rFonts w:ascii="Calibri" w:eastAsia="Calibri" w:hAnsi="Calibri" w:cs="Calibri"/>
                <w:color w:val="000000"/>
                <w:sz w:val="22"/>
              </w:rPr>
              <w:t>-359</w:t>
            </w:r>
          </w:p>
        </w:tc>
      </w:tr>
    </w:tbl>
    <w:p w14:paraId="645BE6CD" w14:textId="77777777" w:rsidR="001632BB" w:rsidRDefault="001632BB" w:rsidP="001632BB">
      <w:pPr>
        <w:spacing w:afterAutospacing="1"/>
        <w:rPr>
          <w:rFonts w:ascii="Calibri" w:eastAsia="Calibri" w:hAnsi="Calibri" w:cs="Calibri"/>
          <w:color w:val="000000"/>
          <w:sz w:val="22"/>
        </w:rPr>
      </w:pPr>
    </w:p>
    <w:p w14:paraId="34B23BBD" w14:textId="77777777" w:rsidR="001632BB" w:rsidRDefault="001632BB" w:rsidP="001632BB">
      <w:pPr>
        <w:spacing w:afterAutospacing="1"/>
        <w:ind w:firstLine="720"/>
        <w:rPr>
          <w:rFonts w:ascii="Calibri" w:eastAsia="Calibri" w:hAnsi="Calibri" w:cs="Calibri"/>
          <w:color w:val="000000"/>
          <w:sz w:val="22"/>
        </w:rPr>
      </w:pPr>
      <w:r>
        <w:rPr>
          <w:rFonts w:ascii="Calibri" w:eastAsia="Calibri" w:hAnsi="Calibri" w:cs="Calibri"/>
          <w:color w:val="000000"/>
          <w:sz w:val="22"/>
        </w:rPr>
        <w:t>Økt innsats Asfaltering.</w:t>
      </w:r>
    </w:p>
    <w:tbl>
      <w:tblPr>
        <w:tblStyle w:val="ck-custom-pasted-table-export"/>
        <w:tblW w:w="0" w:type="auto"/>
        <w:tblCellSpacing w:w="15" w:type="dxa"/>
        <w:tblInd w:w="615" w:type="dxa"/>
        <w:tblCellMar>
          <w:top w:w="15" w:type="dxa"/>
          <w:left w:w="15" w:type="dxa"/>
          <w:bottom w:w="15" w:type="dxa"/>
          <w:right w:w="15" w:type="dxa"/>
        </w:tblCellMar>
        <w:tblLook w:val="05E0" w:firstRow="1" w:lastRow="1" w:firstColumn="1" w:lastColumn="1" w:noHBand="0" w:noVBand="1"/>
      </w:tblPr>
      <w:tblGrid>
        <w:gridCol w:w="3809"/>
        <w:gridCol w:w="3687"/>
        <w:gridCol w:w="1244"/>
      </w:tblGrid>
      <w:tr w:rsidR="001632BB" w14:paraId="7CB4C90F" w14:textId="77777777" w:rsidTr="006528AE">
        <w:trPr>
          <w:trHeight w:val="280"/>
          <w:tblCellSpacing w:w="15" w:type="dxa"/>
        </w:trPr>
        <w:tc>
          <w:tcPr>
            <w:tcW w:w="5610" w:type="dxa"/>
            <w:tcMar>
              <w:top w:w="15" w:type="dxa"/>
              <w:left w:w="15" w:type="dxa"/>
              <w:bottom w:w="15" w:type="dxa"/>
              <w:right w:w="15" w:type="dxa"/>
            </w:tcMar>
            <w:vAlign w:val="center"/>
            <w:hideMark/>
          </w:tcPr>
          <w:p w14:paraId="34AA7F67"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Byutvikling, drift og kultur</w:t>
            </w:r>
          </w:p>
        </w:tc>
        <w:tc>
          <w:tcPr>
            <w:tcW w:w="5610" w:type="dxa"/>
            <w:tcMar>
              <w:top w:w="15" w:type="dxa"/>
              <w:left w:w="15" w:type="dxa"/>
              <w:bottom w:w="15" w:type="dxa"/>
              <w:right w:w="15" w:type="dxa"/>
            </w:tcMar>
            <w:vAlign w:val="center"/>
            <w:hideMark/>
          </w:tcPr>
          <w:p w14:paraId="0BE65FAC" w14:textId="77777777" w:rsidR="001632BB" w:rsidRDefault="001632BB" w:rsidP="006528AE">
            <w:pPr>
              <w:spacing w:afterAutospacing="1"/>
              <w:rPr>
                <w:rFonts w:ascii="Calibri" w:eastAsia="Calibri" w:hAnsi="Calibri" w:cs="Calibri"/>
                <w:color w:val="000000"/>
                <w:sz w:val="22"/>
              </w:rPr>
            </w:pPr>
            <w:r>
              <w:rPr>
                <w:rFonts w:ascii="Calibri" w:eastAsia="Calibri" w:hAnsi="Calibri" w:cs="Calibri"/>
                <w:color w:val="000000"/>
                <w:sz w:val="22"/>
              </w:rPr>
              <w:t>Asfalt program</w:t>
            </w:r>
          </w:p>
        </w:tc>
        <w:tc>
          <w:tcPr>
            <w:tcW w:w="1770" w:type="dxa"/>
            <w:tcMar>
              <w:top w:w="15" w:type="dxa"/>
              <w:left w:w="15" w:type="dxa"/>
              <w:bottom w:w="15" w:type="dxa"/>
              <w:right w:w="15" w:type="dxa"/>
            </w:tcMar>
            <w:vAlign w:val="center"/>
            <w:hideMark/>
          </w:tcPr>
          <w:p w14:paraId="1FF10761" w14:textId="77777777" w:rsidR="001632BB" w:rsidRDefault="001632BB" w:rsidP="006528AE">
            <w:pPr>
              <w:spacing w:afterAutospacing="1"/>
              <w:jc w:val="right"/>
              <w:rPr>
                <w:rFonts w:ascii="Calibri" w:eastAsia="Calibri" w:hAnsi="Calibri" w:cs="Calibri"/>
                <w:color w:val="000000"/>
                <w:sz w:val="22"/>
              </w:rPr>
            </w:pPr>
            <w:r>
              <w:rPr>
                <w:rFonts w:ascii="Calibri" w:eastAsia="Calibri" w:hAnsi="Calibri" w:cs="Calibri"/>
                <w:color w:val="000000"/>
                <w:sz w:val="22"/>
              </w:rPr>
              <w:t>5 000</w:t>
            </w:r>
          </w:p>
        </w:tc>
      </w:tr>
    </w:tbl>
    <w:p w14:paraId="3E9246D3"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6CEEBDD2" w14:textId="5C02669D" w:rsidR="001632BB" w:rsidRDefault="001632BB" w:rsidP="001632BB">
      <w:pPr>
        <w:spacing w:afterAutospacing="1"/>
        <w:rPr>
          <w:rFonts w:ascii="Calibri" w:eastAsia="Calibri" w:hAnsi="Calibri" w:cs="Calibri"/>
          <w:color w:val="4F81BD"/>
        </w:rPr>
      </w:pPr>
      <w:r>
        <w:rPr>
          <w:rFonts w:ascii="Calibri" w:eastAsia="Calibri" w:hAnsi="Calibri" w:cs="Calibri"/>
          <w:color w:val="000000"/>
          <w:sz w:val="22"/>
        </w:rPr>
        <w:t> </w:t>
      </w:r>
      <w:r>
        <w:rPr>
          <w:rFonts w:ascii="Calibri" w:eastAsia="Calibri" w:hAnsi="Calibri" w:cs="Calibri"/>
          <w:b/>
          <w:color w:val="4F81BD"/>
        </w:rPr>
        <w:t xml:space="preserve">Utvalg for inkludering, frivillighet og kultur </w:t>
      </w:r>
    </w:p>
    <w:p w14:paraId="1DF520BF" w14:textId="77777777" w:rsidR="001632BB" w:rsidRDefault="001632BB" w:rsidP="001632BB">
      <w:pPr>
        <w:rPr>
          <w:rFonts w:ascii="Calibri" w:eastAsia="Calibri" w:hAnsi="Calibri" w:cs="Calibri"/>
          <w:color w:val="000000"/>
          <w:sz w:val="22"/>
        </w:rPr>
      </w:pPr>
    </w:p>
    <w:p w14:paraId="5FF5F1D0"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242424"/>
          <w:sz w:val="22"/>
        </w:rPr>
        <w:t>Inkludering, Frivillighet og Kultur 2026</w:t>
      </w:r>
    </w:p>
    <w:p w14:paraId="794A9BC4"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242424"/>
          <w:sz w:val="22"/>
        </w:rPr>
        <w:t> </w:t>
      </w:r>
    </w:p>
    <w:p w14:paraId="3E469AED"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242424"/>
          <w:sz w:val="22"/>
        </w:rPr>
        <w:t>Nav: </w:t>
      </w:r>
      <w:r>
        <w:rPr>
          <w:rFonts w:ascii="Calibri" w:eastAsia="Calibri" w:hAnsi="Calibri" w:cs="Calibri"/>
          <w:color w:val="242424"/>
          <w:sz w:val="22"/>
        </w:rPr>
        <w:t> </w:t>
      </w:r>
    </w:p>
    <w:p w14:paraId="35B23F27"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Det legges inn et effektiviseringskrav 1,5 millioner for NAV.</w:t>
      </w:r>
    </w:p>
    <w:p w14:paraId="122D98D5"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242424"/>
          <w:sz w:val="22"/>
        </w:rPr>
        <w:t>Trumf kortet:</w:t>
      </w:r>
    </w:p>
    <w:p w14:paraId="7A4CD8CD"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Det pågår et målrettet og tverrfaglig arbeid med Trumfkortet, hvor flere kommunale enheter deltar aktivt. Prosjektet viser allerede gode resultater, og flere deltakere har oppnådd kvalifisering. Det settes av betydelige midler til Trumfkortet også i kommende budsjettperiode, og det er derfor viktig å sikre høy måloppnåelse. Målet er at </w:t>
      </w:r>
      <w:r>
        <w:rPr>
          <w:rFonts w:ascii="Calibri" w:eastAsia="Calibri" w:hAnsi="Calibri" w:cs="Calibri"/>
          <w:b/>
          <w:bCs/>
          <w:color w:val="000000"/>
          <w:sz w:val="22"/>
        </w:rPr>
        <w:t>70 prosent</w:t>
      </w:r>
      <w:r>
        <w:rPr>
          <w:rFonts w:ascii="Calibri" w:eastAsia="Calibri" w:hAnsi="Calibri" w:cs="Calibri"/>
          <w:color w:val="000000"/>
          <w:sz w:val="22"/>
        </w:rPr>
        <w:t xml:space="preserve"> av deltakerne skal gå over i ordinært arbeid etter endt prosjektperiode. Ordinært arbeid defineres som minimum </w:t>
      </w:r>
      <w:r>
        <w:rPr>
          <w:rFonts w:ascii="Calibri" w:eastAsia="Calibri" w:hAnsi="Calibri" w:cs="Calibri"/>
          <w:b/>
          <w:bCs/>
          <w:color w:val="000000"/>
          <w:sz w:val="22"/>
        </w:rPr>
        <w:t>50 prosent stilling.</w:t>
      </w:r>
    </w:p>
    <w:p w14:paraId="71261DDE"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242424"/>
          <w:sz w:val="22"/>
        </w:rPr>
        <w:t>Fritidskortet:</w:t>
      </w:r>
      <w:r>
        <w:rPr>
          <w:rFonts w:ascii="Calibri" w:eastAsia="Calibri" w:hAnsi="Calibri" w:cs="Calibri"/>
          <w:color w:val="242424"/>
          <w:sz w:val="22"/>
        </w:rPr>
        <w:t> </w:t>
      </w:r>
    </w:p>
    <w:p w14:paraId="5E54AEFB"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242424"/>
          <w:sz w:val="22"/>
        </w:rPr>
        <w:t>Bystyret viderefører fritidskortet med noen justeringer. Målgruppen flyttes oppover i alder og gjelder fra 2026 for elever på 6.–10. trinn. For å sikre at hele ungdomstrinnet omfattes, reduseres nivået fra inntil 3000 til inntil 2500 kroner pr år per bruker. Målet er å legge best mulig til rette for at ungdommer forblir i aktivitet gjennom overgangene mellom skoletrinn. </w:t>
      </w:r>
    </w:p>
    <w:p w14:paraId="71C9AB39"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242424"/>
          <w:sz w:val="22"/>
        </w:rPr>
        <w:t xml:space="preserve">For at intensjonen om mulighet til deltakelse for alle barn og unge i målgruppen skal fungere etter hensikt, skal fritidskortet brukes før det søkes midler fra </w:t>
      </w:r>
      <w:proofErr w:type="spellStart"/>
      <w:r>
        <w:rPr>
          <w:rFonts w:ascii="Calibri" w:eastAsia="Calibri" w:hAnsi="Calibri" w:cs="Calibri"/>
          <w:color w:val="242424"/>
          <w:sz w:val="22"/>
        </w:rPr>
        <w:t>kontigentkasse</w:t>
      </w:r>
      <w:proofErr w:type="spellEnd"/>
      <w:r>
        <w:rPr>
          <w:rFonts w:ascii="Calibri" w:eastAsia="Calibri" w:hAnsi="Calibri" w:cs="Calibri"/>
          <w:color w:val="242424"/>
          <w:sz w:val="22"/>
        </w:rPr>
        <w:t xml:space="preserve"> og fritidsfond. Fritidskortet skal dekke utgifter til aktiviteter, for eksempel </w:t>
      </w:r>
      <w:proofErr w:type="spellStart"/>
      <w:r>
        <w:rPr>
          <w:rFonts w:ascii="Calibri" w:eastAsia="Calibri" w:hAnsi="Calibri" w:cs="Calibri"/>
          <w:color w:val="242424"/>
          <w:sz w:val="22"/>
        </w:rPr>
        <w:t>medlemskontigenter</w:t>
      </w:r>
      <w:proofErr w:type="spellEnd"/>
      <w:r>
        <w:rPr>
          <w:rFonts w:ascii="Calibri" w:eastAsia="Calibri" w:hAnsi="Calibri" w:cs="Calibri"/>
          <w:color w:val="242424"/>
          <w:sz w:val="22"/>
        </w:rPr>
        <w:t xml:space="preserve"> og aktivitetsavgifter. Det er foresatte som selv skal velge om fritidskortet skal brukes, og på hva. Ordningen skal ikke aktiveres automatisk, men baseres på et bevisst valg fra brukerne.</w:t>
      </w:r>
      <w:r>
        <w:rPr>
          <w:rFonts w:ascii="Calibri" w:eastAsia="Calibri" w:hAnsi="Calibri" w:cs="Calibri"/>
          <w:color w:val="FF0000"/>
          <w:sz w:val="22"/>
        </w:rPr>
        <w:t>  </w:t>
      </w:r>
    </w:p>
    <w:p w14:paraId="60BA93F4"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242424"/>
          <w:sz w:val="22"/>
        </w:rPr>
        <w:t>Kommunikasjon om fritidskortet må styrkes og intensjonen tydeliggjøres </w:t>
      </w:r>
      <w:r>
        <w:rPr>
          <w:rFonts w:ascii="Calibri" w:eastAsia="Calibri" w:hAnsi="Calibri" w:cs="Calibri"/>
          <w:color w:val="000000"/>
          <w:sz w:val="22"/>
        </w:rPr>
        <w:t>slik at både foresatte og ungdommer forstår hvordan kortet kan brukes og hva som omfattes. Informasjonen bør formidles på en kostnadseffektiv måte, for eksempel ved bruk av kommunikasjonsavdelingen i kommunen. </w:t>
      </w:r>
    </w:p>
    <w:p w14:paraId="70CAE75B"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Bystyret ønsker en egen sak i utvalget etter nyttår for å se nærmere på innretningen og praksis rundt Fritidskortet/fritidsfond og </w:t>
      </w:r>
      <w:proofErr w:type="spellStart"/>
      <w:r>
        <w:rPr>
          <w:rFonts w:ascii="Calibri" w:eastAsia="Calibri" w:hAnsi="Calibri" w:cs="Calibri"/>
          <w:color w:val="000000"/>
          <w:sz w:val="22"/>
        </w:rPr>
        <w:t>kontigentkasse</w:t>
      </w:r>
      <w:proofErr w:type="spellEnd"/>
      <w:r>
        <w:rPr>
          <w:rFonts w:ascii="Calibri" w:eastAsia="Calibri" w:hAnsi="Calibri" w:cs="Calibri"/>
          <w:color w:val="000000"/>
          <w:sz w:val="22"/>
        </w:rPr>
        <w:t>. Administrasjon bør vurdere det samlede støttebehovet for den enkelte bruker, totalt sett gjennom de ulike støtteordninger. </w:t>
      </w:r>
    </w:p>
    <w:p w14:paraId="331A8798"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1BD09DAD" w14:textId="77777777" w:rsidR="001632BB" w:rsidRDefault="001632BB" w:rsidP="001632BB">
      <w:pPr>
        <w:spacing w:afterAutospacing="1"/>
        <w:rPr>
          <w:rFonts w:ascii="Calibri" w:eastAsia="Calibri" w:hAnsi="Calibri" w:cs="Calibri"/>
          <w:color w:val="000000"/>
          <w:sz w:val="22"/>
        </w:rPr>
      </w:pPr>
      <w:proofErr w:type="spellStart"/>
      <w:r>
        <w:rPr>
          <w:rFonts w:ascii="Calibri" w:eastAsia="Calibri" w:hAnsi="Calibri" w:cs="Calibri"/>
          <w:b/>
          <w:bCs/>
          <w:color w:val="242424"/>
          <w:sz w:val="22"/>
        </w:rPr>
        <w:t>Kontigentkasse</w:t>
      </w:r>
      <w:proofErr w:type="spellEnd"/>
      <w:r>
        <w:rPr>
          <w:rFonts w:ascii="Calibri" w:eastAsia="Calibri" w:hAnsi="Calibri" w:cs="Calibri"/>
          <w:b/>
          <w:bCs/>
          <w:color w:val="242424"/>
          <w:sz w:val="22"/>
        </w:rPr>
        <w:t>/Fritidsfond:</w:t>
      </w:r>
    </w:p>
    <w:p w14:paraId="2D3DA5F4" w14:textId="77777777" w:rsidR="001632BB" w:rsidRDefault="001632BB" w:rsidP="001632BB">
      <w:pPr>
        <w:spacing w:afterAutospacing="1"/>
        <w:rPr>
          <w:rFonts w:ascii="Calibri" w:eastAsia="Calibri" w:hAnsi="Calibri" w:cs="Calibri"/>
          <w:color w:val="000000"/>
          <w:sz w:val="22"/>
        </w:rPr>
      </w:pPr>
      <w:proofErr w:type="spellStart"/>
      <w:r>
        <w:rPr>
          <w:rFonts w:ascii="Calibri" w:eastAsia="Calibri" w:hAnsi="Calibri" w:cs="Calibri"/>
          <w:color w:val="242424"/>
          <w:sz w:val="22"/>
        </w:rPr>
        <w:t>Kontigentkasse</w:t>
      </w:r>
      <w:proofErr w:type="spellEnd"/>
      <w:r>
        <w:rPr>
          <w:rFonts w:ascii="Calibri" w:eastAsia="Calibri" w:hAnsi="Calibri" w:cs="Calibri"/>
          <w:color w:val="242424"/>
          <w:sz w:val="22"/>
        </w:rPr>
        <w:t xml:space="preserve">/fritidsfond styrkes med </w:t>
      </w:r>
      <w:proofErr w:type="gramStart"/>
      <w:r>
        <w:rPr>
          <w:rFonts w:ascii="Calibri" w:eastAsia="Calibri" w:hAnsi="Calibri" w:cs="Calibri"/>
          <w:color w:val="242424"/>
          <w:sz w:val="22"/>
        </w:rPr>
        <w:t>1.250  </w:t>
      </w:r>
      <w:proofErr w:type="spellStart"/>
      <w:r>
        <w:rPr>
          <w:rFonts w:ascii="Calibri" w:eastAsia="Calibri" w:hAnsi="Calibri" w:cs="Calibri"/>
          <w:color w:val="242424"/>
          <w:sz w:val="22"/>
        </w:rPr>
        <w:t>mill</w:t>
      </w:r>
      <w:proofErr w:type="spellEnd"/>
      <w:proofErr w:type="gramEnd"/>
      <w:r>
        <w:rPr>
          <w:rFonts w:ascii="Calibri" w:eastAsia="Calibri" w:hAnsi="Calibri" w:cs="Calibri"/>
          <w:color w:val="242424"/>
          <w:sz w:val="22"/>
        </w:rPr>
        <w:t xml:space="preserve"> til 1.750 </w:t>
      </w:r>
      <w:proofErr w:type="spellStart"/>
      <w:r>
        <w:rPr>
          <w:rFonts w:ascii="Calibri" w:eastAsia="Calibri" w:hAnsi="Calibri" w:cs="Calibri"/>
          <w:color w:val="242424"/>
          <w:sz w:val="22"/>
        </w:rPr>
        <w:t>mill</w:t>
      </w:r>
      <w:proofErr w:type="spellEnd"/>
    </w:p>
    <w:p w14:paraId="31144CA5"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242424"/>
          <w:sz w:val="22"/>
        </w:rPr>
        <w:t> </w:t>
      </w:r>
    </w:p>
    <w:p w14:paraId="72CD28F6" w14:textId="3E39CDB4"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242424"/>
          <w:sz w:val="22"/>
        </w:rPr>
        <w:br w:type="page"/>
        <w:t>BUA:</w:t>
      </w:r>
      <w:r>
        <w:rPr>
          <w:rFonts w:ascii="Calibri" w:eastAsia="Calibri" w:hAnsi="Calibri" w:cs="Calibri"/>
          <w:color w:val="242424"/>
          <w:sz w:val="22"/>
        </w:rPr>
        <w:t> </w:t>
      </w:r>
    </w:p>
    <w:p w14:paraId="43A94919" w14:textId="77777777" w:rsidR="001632BB" w:rsidRDefault="001632BB" w:rsidP="001632BB">
      <w:pPr>
        <w:spacing w:afterAutospacing="1"/>
        <w:rPr>
          <w:rFonts w:ascii="Calibri" w:eastAsia="Calibri" w:hAnsi="Calibri" w:cs="Calibri"/>
          <w:color w:val="000000"/>
          <w:sz w:val="22"/>
        </w:rPr>
      </w:pPr>
      <w:proofErr w:type="gramStart"/>
      <w:r>
        <w:rPr>
          <w:rFonts w:ascii="Calibri" w:eastAsia="Calibri" w:hAnsi="Calibri" w:cs="Calibri"/>
          <w:color w:val="242424"/>
          <w:sz w:val="22"/>
        </w:rPr>
        <w:t>Bystyret  ber</w:t>
      </w:r>
      <w:proofErr w:type="gramEnd"/>
      <w:r>
        <w:rPr>
          <w:rFonts w:ascii="Calibri" w:eastAsia="Calibri" w:hAnsi="Calibri" w:cs="Calibri"/>
          <w:color w:val="242424"/>
          <w:sz w:val="22"/>
        </w:rPr>
        <w:t xml:space="preserve"> administrasjonen styrke arbeidet med å markedsføre BUA, særlig med tanke på ordninger som gjør det enkelt for innbyggere å levere inn sportsutstyr i god stand til gjenbruk. Dette vil både bidra til bedre ressursutnyttelse og gi flere barn og unge tilgang til utstyr for aktivitet og deltakelse.  </w:t>
      </w:r>
    </w:p>
    <w:p w14:paraId="506614EE"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242424"/>
          <w:sz w:val="22"/>
        </w:rPr>
        <w:t>Isbane: </w:t>
      </w:r>
      <w:r>
        <w:rPr>
          <w:rFonts w:ascii="Calibri" w:eastAsia="Calibri" w:hAnsi="Calibri" w:cs="Calibri"/>
          <w:color w:val="242424"/>
          <w:sz w:val="22"/>
        </w:rPr>
        <w:t> </w:t>
      </w:r>
    </w:p>
    <w:p w14:paraId="773DC7EC"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Den nåværende situasjonen i Fritidsparken begrenser barn og unges tilgang til vinteraktivitet, og det er behov for alternative tiltak for sesong 2026. Kommunen skal sammen med idrettslag og teknisk avdeling i Fritidsparken se på muligheter for å legge </w:t>
      </w:r>
      <w:proofErr w:type="spellStart"/>
      <w:r>
        <w:rPr>
          <w:rFonts w:ascii="Calibri" w:eastAsia="Calibri" w:hAnsi="Calibri" w:cs="Calibri"/>
          <w:color w:val="000000"/>
          <w:sz w:val="22"/>
        </w:rPr>
        <w:t>naturis</w:t>
      </w:r>
      <w:proofErr w:type="spellEnd"/>
      <w:r>
        <w:rPr>
          <w:rFonts w:ascii="Calibri" w:eastAsia="Calibri" w:hAnsi="Calibri" w:cs="Calibri"/>
          <w:color w:val="000000"/>
          <w:sz w:val="22"/>
        </w:rPr>
        <w:t xml:space="preserve"> i de perioder man har kulde.  Man ser at dette fungerer fint på arenaer som bla IF Storm og Gjerpen IF allerede har. </w:t>
      </w:r>
      <w:r>
        <w:rPr>
          <w:rFonts w:ascii="Calibri" w:eastAsia="Calibri" w:hAnsi="Calibri" w:cs="Calibri"/>
          <w:color w:val="000000"/>
          <w:sz w:val="22"/>
        </w:rPr>
        <w:br/>
        <w:t>For å stimulere til mer fysisk aktivitet og lek bør flere arenaer tas i bruk.  Det er flere områder som kan tilrettelegges for midlertidig islegging gjennom vinteren. </w:t>
      </w:r>
    </w:p>
    <w:p w14:paraId="0A9E059C"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6B49F1F5"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242424"/>
          <w:sz w:val="22"/>
        </w:rPr>
        <w:t xml:space="preserve">Nasjonale idrett- og </w:t>
      </w:r>
      <w:proofErr w:type="spellStart"/>
      <w:r>
        <w:rPr>
          <w:rFonts w:ascii="Calibri" w:eastAsia="Calibri" w:hAnsi="Calibri" w:cs="Calibri"/>
          <w:b/>
          <w:bCs/>
          <w:color w:val="242424"/>
          <w:sz w:val="22"/>
        </w:rPr>
        <w:t>aktivitetarrangementer</w:t>
      </w:r>
      <w:proofErr w:type="spellEnd"/>
      <w:r>
        <w:rPr>
          <w:rFonts w:ascii="Calibri" w:eastAsia="Calibri" w:hAnsi="Calibri" w:cs="Calibri"/>
          <w:b/>
          <w:bCs/>
          <w:color w:val="242424"/>
          <w:sz w:val="22"/>
        </w:rPr>
        <w:t>: </w:t>
      </w:r>
      <w:r>
        <w:rPr>
          <w:rFonts w:ascii="Calibri" w:eastAsia="Calibri" w:hAnsi="Calibri" w:cs="Calibri"/>
          <w:color w:val="242424"/>
          <w:sz w:val="22"/>
        </w:rPr>
        <w:t> </w:t>
      </w:r>
    </w:p>
    <w:p w14:paraId="0ED43E5D"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Skien skal fortsatt være en god vertskapskommune for nasjonale og internasjonale idrettsarrangement. For å kunne ta imot slike konkurranser på god og forutsigbar måte, opprettes det egen budsjettpost som gir støtte til arrangører som ønsker å legge sine mesterskap og stevner til byen vår. Disse arrangementene skaper aktivitet, samhold og stolthet lokalt. </w:t>
      </w:r>
    </w:p>
    <w:p w14:paraId="7F694116"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Det settes derfor av 200 000 kroner til støtte for nasjonale idrettsarrangement.</w:t>
      </w:r>
    </w:p>
    <w:p w14:paraId="03F2D7E4"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1650F2B7" w14:textId="77777777" w:rsidR="001632BB" w:rsidRDefault="001632BB" w:rsidP="001632BB">
      <w:pPr>
        <w:spacing w:afterAutospacing="1"/>
        <w:rPr>
          <w:rFonts w:ascii="Calibri" w:eastAsia="Calibri" w:hAnsi="Calibri" w:cs="Calibri"/>
          <w:color w:val="000000"/>
          <w:sz w:val="22"/>
        </w:rPr>
      </w:pPr>
      <w:proofErr w:type="spellStart"/>
      <w:r>
        <w:rPr>
          <w:rFonts w:ascii="Calibri" w:eastAsia="Calibri" w:hAnsi="Calibri" w:cs="Calibri"/>
          <w:b/>
          <w:bCs/>
          <w:color w:val="242424"/>
          <w:sz w:val="22"/>
        </w:rPr>
        <w:t>Svanstul</w:t>
      </w:r>
      <w:proofErr w:type="spellEnd"/>
      <w:r>
        <w:rPr>
          <w:rFonts w:ascii="Calibri" w:eastAsia="Calibri" w:hAnsi="Calibri" w:cs="Calibri"/>
          <w:b/>
          <w:bCs/>
          <w:color w:val="242424"/>
          <w:sz w:val="22"/>
        </w:rPr>
        <w:t>: </w:t>
      </w:r>
    </w:p>
    <w:p w14:paraId="3A7C0264"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242424"/>
          <w:sz w:val="22"/>
        </w:rPr>
        <w:t xml:space="preserve">Er et </w:t>
      </w:r>
      <w:proofErr w:type="gramStart"/>
      <w:r>
        <w:rPr>
          <w:rFonts w:ascii="Calibri" w:eastAsia="Calibri" w:hAnsi="Calibri" w:cs="Calibri"/>
          <w:color w:val="242424"/>
          <w:sz w:val="22"/>
        </w:rPr>
        <w:t>viktig  og</w:t>
      </w:r>
      <w:proofErr w:type="gramEnd"/>
      <w:r>
        <w:rPr>
          <w:rFonts w:ascii="Calibri" w:eastAsia="Calibri" w:hAnsi="Calibri" w:cs="Calibri"/>
          <w:color w:val="242424"/>
          <w:sz w:val="22"/>
        </w:rPr>
        <w:t xml:space="preserve"> snøsikkert rekreasjon og frilufts område. Det har vært ført samtale med Løvenskjold Fossum AS om størrelse på kommunal medfinansiering. Det er lagt inn 370 000 kommunal andel medfinansiering av løypekjøring på </w:t>
      </w:r>
      <w:proofErr w:type="spellStart"/>
      <w:r>
        <w:rPr>
          <w:rFonts w:ascii="Calibri" w:eastAsia="Calibri" w:hAnsi="Calibri" w:cs="Calibri"/>
          <w:color w:val="242424"/>
          <w:sz w:val="22"/>
        </w:rPr>
        <w:t>Svanstul</w:t>
      </w:r>
      <w:proofErr w:type="spellEnd"/>
      <w:r>
        <w:rPr>
          <w:rFonts w:ascii="Calibri" w:eastAsia="Calibri" w:hAnsi="Calibri" w:cs="Calibri"/>
          <w:color w:val="242424"/>
          <w:sz w:val="22"/>
        </w:rPr>
        <w:t>. Avtalen gjelder for sesongen 26 og 26/27.</w:t>
      </w:r>
    </w:p>
    <w:p w14:paraId="42747ABD"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Løypekjøring blir organisert på ulike måter i fylket. En vanlig modell er at det etableres løype lag, der hytteeiere, grunneier og frivilligheten går sammen om å etablere løype lag. Bystyret ber grunneier starte samtaler med hytteeiere, DNT, Skien Turlag, Røde Kors og andre aktører i området med mål og organisere fremtidige løyper gjennom et løype lag.</w:t>
      </w:r>
    </w:p>
    <w:p w14:paraId="09957849"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463430E8"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Kunst og kulturfeltet </w:t>
      </w:r>
    </w:p>
    <w:p w14:paraId="5B450A73"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242424"/>
          <w:sz w:val="22"/>
        </w:rPr>
        <w:t xml:space="preserve">I en tid med strammere økonomi må kommunen prioritere tydeligere. Vi ønsker å skjerme og styrke tiltak som retter seg mot sårbare grupper, barn og unge. Derfor foreslås et samlet nedtrekk på 20 prosent i tilskuddsordningene </w:t>
      </w:r>
      <w:r>
        <w:rPr>
          <w:rFonts w:ascii="Calibri" w:eastAsia="Calibri" w:hAnsi="Calibri" w:cs="Calibri"/>
          <w:i/>
          <w:iCs/>
          <w:color w:val="242424"/>
          <w:sz w:val="22"/>
        </w:rPr>
        <w:t>Kulturarrangører</w:t>
      </w:r>
      <w:r>
        <w:rPr>
          <w:rFonts w:ascii="Calibri" w:eastAsia="Calibri" w:hAnsi="Calibri" w:cs="Calibri"/>
          <w:color w:val="242424"/>
          <w:sz w:val="22"/>
        </w:rPr>
        <w:t xml:space="preserve">, </w:t>
      </w:r>
      <w:r>
        <w:rPr>
          <w:rFonts w:ascii="Calibri" w:eastAsia="Calibri" w:hAnsi="Calibri" w:cs="Calibri"/>
          <w:i/>
          <w:iCs/>
          <w:color w:val="242424"/>
          <w:sz w:val="22"/>
        </w:rPr>
        <w:t>Kunstprosjekter</w:t>
      </w:r>
      <w:r>
        <w:rPr>
          <w:rFonts w:ascii="Calibri" w:eastAsia="Calibri" w:hAnsi="Calibri" w:cs="Calibri"/>
          <w:color w:val="242424"/>
          <w:sz w:val="22"/>
        </w:rPr>
        <w:t xml:space="preserve"> og </w:t>
      </w:r>
      <w:r>
        <w:rPr>
          <w:rFonts w:ascii="Calibri" w:eastAsia="Calibri" w:hAnsi="Calibri" w:cs="Calibri"/>
          <w:i/>
          <w:iCs/>
          <w:color w:val="242424"/>
          <w:sz w:val="22"/>
        </w:rPr>
        <w:t>Kulturarrangementer</w:t>
      </w:r>
      <w:r>
        <w:rPr>
          <w:rFonts w:ascii="Calibri" w:eastAsia="Calibri" w:hAnsi="Calibri" w:cs="Calibri"/>
          <w:color w:val="242424"/>
          <w:sz w:val="22"/>
        </w:rPr>
        <w:t>. Administrasjonen vurderer selv fordelingen av nedtrekket innenfor tilskuddsordningene.</w:t>
      </w:r>
    </w:p>
    <w:p w14:paraId="02AEB346"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03204193" w14:textId="4A955A51"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br w:type="page"/>
        <w:t>Den kulturelle spaserstokken: </w:t>
      </w:r>
    </w:p>
    <w:p w14:paraId="07806047"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Formannskapet forslår at tilskuddsordningen «Den kulturelle spaserstokken» flyttes fra Helse og velferd til BDK, samtidig som midlene som i dag følger ordningen, også flyttes med. «Den kulturelle spaserstokken» sikrer eldre bedre tilgang til kunst- og kulturtilbud, med konserter og forestillinger på institusjoner og bokollektiv hver måned. Kommunens egenandel på 350 000 kroner per år finansierer ordningen sammen med fylkeskommunale midler. Flyttingen innebærer ingen reduksjon i tilbudet, men gir en mer helhetlig forvaltning av kulturmidler i kommunen.</w:t>
      </w:r>
    </w:p>
    <w:p w14:paraId="210FB9A5" w14:textId="77777777" w:rsidR="001632BB" w:rsidRDefault="001632BB" w:rsidP="001632BB">
      <w:pPr>
        <w:spacing w:afterAutospacing="1"/>
        <w:rPr>
          <w:rFonts w:ascii="Calibri" w:eastAsia="Calibri" w:hAnsi="Calibri" w:cs="Calibri"/>
          <w:color w:val="000000"/>
          <w:sz w:val="22"/>
        </w:rPr>
      </w:pPr>
    </w:p>
    <w:p w14:paraId="329A4799" w14:textId="443E66EA"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242424"/>
          <w:sz w:val="22"/>
        </w:rPr>
        <w:t>Avtaler til vurdering fremover: </w:t>
      </w:r>
      <w:r>
        <w:rPr>
          <w:rFonts w:ascii="Calibri" w:eastAsia="Calibri" w:hAnsi="Calibri" w:cs="Calibri"/>
          <w:color w:val="242424"/>
          <w:sz w:val="22"/>
        </w:rPr>
        <w:t> </w:t>
      </w:r>
    </w:p>
    <w:p w14:paraId="63B9957E"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242424"/>
          <w:sz w:val="22"/>
        </w:rPr>
        <w:t xml:space="preserve">Tilskuddet til </w:t>
      </w:r>
      <w:proofErr w:type="spellStart"/>
      <w:r>
        <w:rPr>
          <w:rFonts w:ascii="Calibri" w:eastAsia="Calibri" w:hAnsi="Calibri" w:cs="Calibri"/>
          <w:color w:val="242424"/>
          <w:sz w:val="22"/>
        </w:rPr>
        <w:t>Gea</w:t>
      </w:r>
      <w:proofErr w:type="spellEnd"/>
      <w:r>
        <w:rPr>
          <w:rFonts w:ascii="Calibri" w:eastAsia="Calibri" w:hAnsi="Calibri" w:cs="Calibri"/>
          <w:color w:val="242424"/>
          <w:sz w:val="22"/>
        </w:rPr>
        <w:t xml:space="preserve"> </w:t>
      </w:r>
      <w:proofErr w:type="spellStart"/>
      <w:r>
        <w:rPr>
          <w:rFonts w:ascii="Calibri" w:eastAsia="Calibri" w:hAnsi="Calibri" w:cs="Calibri"/>
          <w:color w:val="242424"/>
          <w:sz w:val="22"/>
        </w:rPr>
        <w:t>Norvegica</w:t>
      </w:r>
      <w:proofErr w:type="spellEnd"/>
      <w:r>
        <w:rPr>
          <w:rFonts w:ascii="Calibri" w:eastAsia="Calibri" w:hAnsi="Calibri" w:cs="Calibri"/>
          <w:color w:val="242424"/>
          <w:sz w:val="22"/>
        </w:rPr>
        <w:t xml:space="preserve"> Geopark videreføres uten </w:t>
      </w:r>
      <w:proofErr w:type="spellStart"/>
      <w:r>
        <w:rPr>
          <w:rFonts w:ascii="Calibri" w:eastAsia="Calibri" w:hAnsi="Calibri" w:cs="Calibri"/>
          <w:color w:val="242424"/>
          <w:sz w:val="22"/>
        </w:rPr>
        <w:t>deflatorjustering</w:t>
      </w:r>
      <w:proofErr w:type="spellEnd"/>
      <w:r>
        <w:rPr>
          <w:rFonts w:ascii="Calibri" w:eastAsia="Calibri" w:hAnsi="Calibri" w:cs="Calibri"/>
          <w:color w:val="242424"/>
          <w:sz w:val="22"/>
        </w:rPr>
        <w:t xml:space="preserve"> i 2026. Formannskapet ber om at avtalene med </w:t>
      </w:r>
      <w:proofErr w:type="spellStart"/>
      <w:r>
        <w:rPr>
          <w:rFonts w:ascii="Calibri" w:eastAsia="Calibri" w:hAnsi="Calibri" w:cs="Calibri"/>
          <w:color w:val="242424"/>
          <w:sz w:val="22"/>
        </w:rPr>
        <w:t>Gea</w:t>
      </w:r>
      <w:proofErr w:type="spellEnd"/>
      <w:r>
        <w:rPr>
          <w:rFonts w:ascii="Calibri" w:eastAsia="Calibri" w:hAnsi="Calibri" w:cs="Calibri"/>
          <w:color w:val="242424"/>
          <w:sz w:val="22"/>
        </w:rPr>
        <w:t xml:space="preserve"> </w:t>
      </w:r>
      <w:proofErr w:type="spellStart"/>
      <w:r>
        <w:rPr>
          <w:rFonts w:ascii="Calibri" w:eastAsia="Calibri" w:hAnsi="Calibri" w:cs="Calibri"/>
          <w:color w:val="242424"/>
          <w:sz w:val="22"/>
        </w:rPr>
        <w:t>Norvegica</w:t>
      </w:r>
      <w:proofErr w:type="spellEnd"/>
      <w:r>
        <w:rPr>
          <w:rFonts w:ascii="Calibri" w:eastAsia="Calibri" w:hAnsi="Calibri" w:cs="Calibri"/>
          <w:color w:val="242424"/>
          <w:sz w:val="22"/>
        </w:rPr>
        <w:t xml:space="preserve"> Geopark og Telemarkskanalen natur- og kulturpark gjennomgås og vurderes før neste budsjettbehandling.</w:t>
      </w:r>
    </w:p>
    <w:p w14:paraId="61A8E59A"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277D3531"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NORA:</w:t>
      </w:r>
    </w:p>
    <w:p w14:paraId="096E5007"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Skien kommune gir NORA et driftstilskudd på 50 000 kroner. Med dette tilskuddet ligger kommunen innenfor den totale andelen som regionen forventes å bidra med i forhold til statlig tilskudd.</w:t>
      </w:r>
    </w:p>
    <w:p w14:paraId="6800CAFF"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01788A28"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242424"/>
          <w:sz w:val="22"/>
        </w:rPr>
        <w:t>Arbeiderbevegelsens arkiv: </w:t>
      </w:r>
    </w:p>
    <w:p w14:paraId="0858DB21"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242424"/>
          <w:sz w:val="22"/>
        </w:rPr>
        <w:t>Skien kommune har årlig gitt tilskudd på 59 000 kroner til Arbeiderbevegelsens arkiv. I dag finnes det mange ulike organisasjoner, historielag og frivillige som gjør en stor innsats for å bevare lokal historie. For å sikre likebehandling og en prinsipiell fordeling av midler, foreslås tilskuddet avviklet. </w:t>
      </w:r>
    </w:p>
    <w:p w14:paraId="53DB361D"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1BB7D390"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242424"/>
          <w:sz w:val="22"/>
        </w:rPr>
        <w:t>Rocket-Man </w:t>
      </w:r>
    </w:p>
    <w:p w14:paraId="763BEF03"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Det bevilges 200 000 kroner årlig i to år til drift av Rocket-Man Skien. Tilbudet retter seg mot ungdom som står i fare for å falle utenfor, og gir en trygg arena for mestring, tilhørighet og fellesskap. Rocket-Man arbeider forebyggende og bygger på en modell som allerede viser gode resultater i nabokommunen. Tilskuddet skal sikre stabile rammer og bidra til videre utvikling av tilbudet i Skien.</w:t>
      </w:r>
    </w:p>
    <w:p w14:paraId="744D2CAA"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Det bes om at kommunen inngår en samarbeidsavtale med Rocket-Man, som legges frem for utvalget i januar 2026. Samarbeidet skal blant annet omfatte rekruttering og oppfølging av ungdom, og det skal kobles på relevante kommunale tjenester som barnevern, SLT, NAV, skoler og politi.</w:t>
      </w:r>
    </w:p>
    <w:p w14:paraId="4FB76939"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4A4C8619"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242424"/>
          <w:sz w:val="22"/>
        </w:rPr>
        <w:t>Kafedrift på Lie (Frivillighetens hus)</w:t>
      </w:r>
    </w:p>
    <w:p w14:paraId="74C1577A"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242424"/>
          <w:sz w:val="22"/>
        </w:rPr>
        <w:t>Kafedriften på Lie opprettholdes på Frivillighetens hus i 2026-27, tilbudet vurderes i 2028 når Ibsen biblioteket er ferdigstilt.</w:t>
      </w:r>
    </w:p>
    <w:p w14:paraId="3845E0D3"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6BCEE214"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Frivilligsentraler </w:t>
      </w:r>
    </w:p>
    <w:p w14:paraId="7AC41AE3"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br/>
        <w:t>Frivilligsentralene er viktige nærmiljøaktører og bidrar med åpne møteplasser, aktiviteter og fellesskap gjennom hele uka. Sentralene samarbeider tett med barnehager, skoler og andre tjenester, og er en viktig integrerings- og inkluderingsarena. </w:t>
      </w:r>
    </w:p>
    <w:p w14:paraId="50487FF5"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Rammen til Frivilligsentralen på Bakken økes fra 750 000 kroner til 1 million kroner for å sikre et </w:t>
      </w:r>
      <w:proofErr w:type="gramStart"/>
      <w:r>
        <w:rPr>
          <w:rFonts w:ascii="Calibri" w:eastAsia="Calibri" w:hAnsi="Calibri" w:cs="Calibri"/>
          <w:color w:val="000000"/>
          <w:sz w:val="22"/>
        </w:rPr>
        <w:t>robust</w:t>
      </w:r>
      <w:proofErr w:type="gramEnd"/>
      <w:r>
        <w:rPr>
          <w:rFonts w:ascii="Calibri" w:eastAsia="Calibri" w:hAnsi="Calibri" w:cs="Calibri"/>
          <w:color w:val="000000"/>
          <w:sz w:val="22"/>
        </w:rPr>
        <w:t xml:space="preserve"> og likestilt tilbud på linje med Gulset og Klyve frivilligsentral. </w:t>
      </w:r>
    </w:p>
    <w:p w14:paraId="0861BFD6"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29092273"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242424"/>
          <w:sz w:val="22"/>
        </w:rPr>
        <w:t>Samarbeidsavtale med Frivilligsentraler </w:t>
      </w:r>
    </w:p>
    <w:p w14:paraId="5E7B67F9"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Det bes om at administrasjonen legger frem en sak om samarbeidsavtaler med frivilligsentralene i løpet av første tertial 2026. </w:t>
      </w:r>
      <w:r>
        <w:rPr>
          <w:rFonts w:ascii="Calibri" w:eastAsia="Calibri" w:hAnsi="Calibri" w:cs="Calibri"/>
          <w:color w:val="242424"/>
          <w:sz w:val="22"/>
        </w:rPr>
        <w:t xml:space="preserve">Målet er at avtalene skal være på plass tidlig våren 2026. </w:t>
      </w:r>
      <w:r>
        <w:rPr>
          <w:rFonts w:ascii="Calibri" w:eastAsia="Calibri" w:hAnsi="Calibri" w:cs="Calibri"/>
          <w:color w:val="000000"/>
          <w:sz w:val="22"/>
        </w:rPr>
        <w:t>Formålet er å sikre forutsigbarhet, god ressursbruk og et samarbeidsgrunnlag som styrker frivilligheten i hele kommunen.</w:t>
      </w:r>
    </w:p>
    <w:p w14:paraId="3F509F43"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Avtalen skal blant annet inneholde: </w:t>
      </w:r>
      <w:r>
        <w:rPr>
          <w:rFonts w:ascii="Calibri" w:eastAsia="Calibri" w:hAnsi="Calibri" w:cs="Calibri"/>
          <w:color w:val="000000"/>
          <w:sz w:val="22"/>
        </w:rPr>
        <w:br/>
        <w:t>• dagens rolle og funksjon for hver frivilligsentral</w:t>
      </w:r>
      <w:r>
        <w:rPr>
          <w:rFonts w:ascii="Calibri" w:eastAsia="Calibri" w:hAnsi="Calibri" w:cs="Calibri"/>
          <w:color w:val="000000"/>
          <w:sz w:val="22"/>
        </w:rPr>
        <w:br/>
        <w:t>• behov for tydelige forventninger mellom kommunen og sentralene</w:t>
      </w:r>
      <w:r>
        <w:rPr>
          <w:rFonts w:ascii="Calibri" w:eastAsia="Calibri" w:hAnsi="Calibri" w:cs="Calibri"/>
          <w:color w:val="000000"/>
          <w:sz w:val="22"/>
        </w:rPr>
        <w:br/>
        <w:t>• forslag til modeller for samarbeid og rapportering</w:t>
      </w:r>
      <w:r>
        <w:rPr>
          <w:rFonts w:ascii="Calibri" w:eastAsia="Calibri" w:hAnsi="Calibri" w:cs="Calibri"/>
          <w:color w:val="000000"/>
          <w:sz w:val="22"/>
        </w:rPr>
        <w:br/>
        <w:t> </w:t>
      </w:r>
    </w:p>
    <w:p w14:paraId="12FAA515" w14:textId="77777777" w:rsidR="001632BB" w:rsidRDefault="001632BB" w:rsidP="001632BB">
      <w:pPr>
        <w:spacing w:afterAutospacing="1"/>
        <w:rPr>
          <w:rFonts w:ascii="Calibri" w:eastAsia="Calibri" w:hAnsi="Calibri" w:cs="Calibri"/>
          <w:color w:val="000000"/>
          <w:sz w:val="22"/>
        </w:rPr>
      </w:pPr>
      <w:proofErr w:type="spellStart"/>
      <w:r>
        <w:rPr>
          <w:rFonts w:ascii="Calibri" w:eastAsia="Calibri" w:hAnsi="Calibri" w:cs="Calibri"/>
          <w:b/>
          <w:bCs/>
          <w:color w:val="000000"/>
          <w:sz w:val="22"/>
        </w:rPr>
        <w:t>Recovery</w:t>
      </w:r>
      <w:proofErr w:type="spellEnd"/>
      <w:r>
        <w:rPr>
          <w:rFonts w:ascii="Calibri" w:eastAsia="Calibri" w:hAnsi="Calibri" w:cs="Calibri"/>
          <w:b/>
          <w:bCs/>
          <w:color w:val="000000"/>
          <w:sz w:val="22"/>
        </w:rPr>
        <w:t xml:space="preserve"> &amp; Tilfriskning (R.O.T) - en bruker og pårørende organisasjon innenfor avhengighetsfeltet</w:t>
      </w:r>
    </w:p>
    <w:p w14:paraId="349BE501" w14:textId="77777777" w:rsidR="001632BB" w:rsidRDefault="001632BB" w:rsidP="001632BB">
      <w:pPr>
        <w:spacing w:afterAutospacing="1"/>
        <w:rPr>
          <w:rFonts w:ascii="Calibri" w:eastAsia="Calibri" w:hAnsi="Calibri" w:cs="Calibri"/>
          <w:color w:val="000000"/>
          <w:sz w:val="22"/>
        </w:rPr>
      </w:pPr>
      <w:proofErr w:type="spellStart"/>
      <w:r>
        <w:rPr>
          <w:rFonts w:ascii="Calibri" w:eastAsia="Calibri" w:hAnsi="Calibri" w:cs="Calibri"/>
          <w:color w:val="000000"/>
          <w:sz w:val="22"/>
        </w:rPr>
        <w:t>Recovery</w:t>
      </w:r>
      <w:proofErr w:type="spellEnd"/>
      <w:r>
        <w:rPr>
          <w:rFonts w:ascii="Calibri" w:eastAsia="Calibri" w:hAnsi="Calibri" w:cs="Calibri"/>
          <w:color w:val="000000"/>
          <w:sz w:val="22"/>
        </w:rPr>
        <w:t xml:space="preserve"> og Tilfriskning gir mennesker med rusutfordringer mulighet til et nytt og verdig liv gjennom tett oppfølging, fellesskap og meningsfulle aktiviteter. Det bevilges 100 000 kroner per år i to år.</w:t>
      </w:r>
    </w:p>
    <w:p w14:paraId="5BAD310D"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1E3FA9D3"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Kirkens SOS </w:t>
      </w:r>
    </w:p>
    <w:p w14:paraId="0B62BEED"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Kirkens SOS gir mennesker i krise et sted å bli hørt, og er en viktig selvmordsforebyggende tjeneste i vår region. De frivillige står på dag og natt for å styrke livsmot og håp hos dem som trenger det mest. Det bevilges 100 000 kroner per år i to år for å støtte dette arbeidet.</w:t>
      </w:r>
    </w:p>
    <w:p w14:paraId="66433135"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3AC3B76A"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Team Fritid </w:t>
      </w:r>
    </w:p>
    <w:p w14:paraId="01602C56"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Team Fritid gjør en viktig jobb for ungdom i Skien ved å skape trygge miljøer, gode relasjoner og varierte fritidstilbud. Midlene skal bidra til mer aktivitet blant annet gjennom kulturopplevelser og arrangementer. Det bevilges 100 000 kroner i 2026 til </w:t>
      </w:r>
      <w:proofErr w:type="spellStart"/>
      <w:r>
        <w:rPr>
          <w:rFonts w:ascii="Calibri" w:eastAsia="Calibri" w:hAnsi="Calibri" w:cs="Calibri"/>
          <w:color w:val="000000"/>
          <w:sz w:val="22"/>
        </w:rPr>
        <w:t>ungdomarrangementer</w:t>
      </w:r>
      <w:proofErr w:type="spellEnd"/>
      <w:r>
        <w:rPr>
          <w:rFonts w:ascii="Calibri" w:eastAsia="Calibri" w:hAnsi="Calibri" w:cs="Calibri"/>
          <w:color w:val="000000"/>
          <w:sz w:val="22"/>
        </w:rPr>
        <w:t>, og bruken av midlene tilpasses behovene underveis.</w:t>
      </w:r>
    </w:p>
    <w:p w14:paraId="61919603"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2934E8D4" w14:textId="28FF0AAE"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br w:type="page"/>
        <w:t>Ibsen 2028 jubileet </w:t>
      </w:r>
    </w:p>
    <w:p w14:paraId="6DD4D5FE"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xml:space="preserve">Det settes av 150 000 kroner </w:t>
      </w:r>
      <w:proofErr w:type="gramStart"/>
      <w:r>
        <w:rPr>
          <w:rFonts w:ascii="Calibri" w:eastAsia="Calibri" w:hAnsi="Calibri" w:cs="Calibri"/>
          <w:color w:val="000000"/>
          <w:sz w:val="22"/>
        </w:rPr>
        <w:t>for  planlegging</w:t>
      </w:r>
      <w:proofErr w:type="gramEnd"/>
      <w:r>
        <w:rPr>
          <w:rFonts w:ascii="Calibri" w:eastAsia="Calibri" w:hAnsi="Calibri" w:cs="Calibri"/>
          <w:color w:val="000000"/>
          <w:sz w:val="22"/>
        </w:rPr>
        <w:t xml:space="preserve"> og utvikling av tiltak fram mot Ibsen jubileet 2028. Administrasjon vurderer bruken av midlene. </w:t>
      </w:r>
    </w:p>
    <w:p w14:paraId="19226E55"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58EF6C7F"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7422381F"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5FD0045B"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4A440414" w14:textId="4F8D3F67" w:rsidR="001632BB" w:rsidRDefault="001632BB" w:rsidP="001632BB">
      <w:pPr>
        <w:pStyle w:val="Overskrift3"/>
        <w:rPr>
          <w:rFonts w:ascii="Calibri" w:eastAsia="Calibri" w:hAnsi="Calibri" w:cs="Calibri"/>
          <w:color w:val="4F81BD"/>
          <w:sz w:val="24"/>
        </w:rPr>
      </w:pPr>
      <w:r>
        <w:rPr>
          <w:rFonts w:ascii="Calibri" w:eastAsia="Calibri" w:hAnsi="Calibri" w:cs="Calibri"/>
          <w:color w:val="4F81BD"/>
          <w:sz w:val="24"/>
        </w:rPr>
        <w:br w:type="page"/>
        <w:t>Verbalforslag UHV</w:t>
      </w:r>
    </w:p>
    <w:p w14:paraId="2E5D581F" w14:textId="77777777" w:rsidR="001632BB" w:rsidRDefault="001632BB" w:rsidP="001632BB">
      <w:pPr>
        <w:rPr>
          <w:rFonts w:ascii="Calibri" w:eastAsia="Calibri" w:hAnsi="Calibri" w:cs="Calibri"/>
          <w:color w:val="000000"/>
          <w:sz w:val="22"/>
        </w:rPr>
      </w:pPr>
    </w:p>
    <w:p w14:paraId="4E0A6378"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Utvalg for helse og mestring</w:t>
      </w:r>
      <w:r>
        <w:rPr>
          <w:rFonts w:ascii="Calibri" w:eastAsia="Calibri" w:hAnsi="Calibri" w:cs="Calibri"/>
          <w:color w:val="000000"/>
          <w:sz w:val="22"/>
        </w:rPr>
        <w:t> </w:t>
      </w:r>
    </w:p>
    <w:p w14:paraId="7F96D3FF"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Justeringer i kommunedirektørens fremlagte budsjett. </w:t>
      </w:r>
    </w:p>
    <w:p w14:paraId="584FE2EF" w14:textId="77777777" w:rsidR="001632BB" w:rsidRDefault="001632BB" w:rsidP="001632BB">
      <w:pPr>
        <w:numPr>
          <w:ilvl w:val="0"/>
          <w:numId w:val="3"/>
        </w:numPr>
        <w:spacing w:afterAutospacing="1"/>
        <w:rPr>
          <w:rFonts w:ascii="Calibri" w:eastAsia="Calibri" w:hAnsi="Calibri" w:cs="Calibri"/>
          <w:color w:val="000000"/>
          <w:sz w:val="22"/>
        </w:rPr>
      </w:pPr>
      <w:r>
        <w:rPr>
          <w:rFonts w:ascii="Calibri" w:eastAsia="Calibri" w:hAnsi="Calibri" w:cs="Calibri"/>
          <w:b/>
          <w:bCs/>
          <w:color w:val="000000"/>
          <w:sz w:val="22"/>
        </w:rPr>
        <w:t>Bystyret er opptatt av at Melum fortsatt skal ha drift</w:t>
      </w:r>
      <w:r>
        <w:rPr>
          <w:rFonts w:ascii="Calibri" w:eastAsia="Calibri" w:hAnsi="Calibri" w:cs="Calibri"/>
          <w:color w:val="000000"/>
          <w:sz w:val="22"/>
        </w:rPr>
        <w:t xml:space="preserve"> med heldøgns pleie- og omsorgsplasser, nå i ekstern regi. For å sikre dette ber bystyret administrasjonen om å balansere egen drift opp mot det antallet plasser som skal kjøpes eksternt. I tillegg legges det inn en buffer på 3 millioner kroner. I situasjoner hvor kommunen har behov for fleksible løsninger som ikke kan dekkes innenfor egen drift skal det vurderes å kjøpe denne tjenesten av eksterne tilbydere. </w:t>
      </w:r>
    </w:p>
    <w:p w14:paraId="0BC1CA10" w14:textId="77777777" w:rsidR="001632BB" w:rsidRDefault="001632BB" w:rsidP="001632BB">
      <w:pPr>
        <w:numPr>
          <w:ilvl w:val="0"/>
          <w:numId w:val="3"/>
        </w:numPr>
        <w:spacing w:afterAutospacing="1"/>
        <w:rPr>
          <w:rFonts w:ascii="Calibri" w:eastAsia="Calibri" w:hAnsi="Calibri" w:cs="Calibri"/>
          <w:color w:val="000000"/>
          <w:sz w:val="22"/>
        </w:rPr>
      </w:pPr>
      <w:r>
        <w:rPr>
          <w:rFonts w:ascii="Calibri" w:eastAsia="Calibri" w:hAnsi="Calibri" w:cs="Calibri"/>
          <w:b/>
          <w:bCs/>
          <w:color w:val="000000"/>
          <w:sz w:val="22"/>
        </w:rPr>
        <w:t xml:space="preserve">Inn på Tunet </w:t>
      </w:r>
      <w:r>
        <w:rPr>
          <w:rFonts w:ascii="Calibri" w:eastAsia="Calibri" w:hAnsi="Calibri" w:cs="Calibri"/>
          <w:color w:val="000000"/>
          <w:sz w:val="22"/>
        </w:rPr>
        <w:t>– tilbud for unge demente opprettholdes og finansieres ut budsjettperioden.</w:t>
      </w:r>
    </w:p>
    <w:p w14:paraId="2471761F" w14:textId="77777777" w:rsidR="001632BB" w:rsidRDefault="001632BB" w:rsidP="001632BB">
      <w:pPr>
        <w:numPr>
          <w:ilvl w:val="0"/>
          <w:numId w:val="3"/>
        </w:numPr>
        <w:spacing w:afterAutospacing="1"/>
        <w:rPr>
          <w:rFonts w:ascii="Calibri" w:eastAsia="Calibri" w:hAnsi="Calibri" w:cs="Calibri"/>
          <w:color w:val="000000"/>
          <w:sz w:val="22"/>
        </w:rPr>
      </w:pPr>
      <w:r>
        <w:rPr>
          <w:rFonts w:ascii="Calibri" w:eastAsia="Calibri" w:hAnsi="Calibri" w:cs="Calibri"/>
          <w:color w:val="000000"/>
          <w:sz w:val="22"/>
        </w:rPr>
        <w:t>Effektiviseringstiltak i kommunalområdet økes til 6 mill. Inndekning vist til i budsjettdokumentet støttes. I tillegg til disse punktene som nevnes bes det spesielt se på en reduksjon i merkantile og administrative stillinger.</w:t>
      </w:r>
    </w:p>
    <w:p w14:paraId="2FCD407B" w14:textId="77777777" w:rsidR="001632BB" w:rsidRDefault="001632BB" w:rsidP="001632BB">
      <w:pPr>
        <w:numPr>
          <w:ilvl w:val="0"/>
          <w:numId w:val="3"/>
        </w:numPr>
        <w:spacing w:afterAutospacing="1"/>
        <w:rPr>
          <w:rFonts w:ascii="Calibri" w:eastAsia="Calibri" w:hAnsi="Calibri" w:cs="Calibri"/>
          <w:color w:val="000000"/>
          <w:sz w:val="22"/>
        </w:rPr>
      </w:pPr>
      <w:r>
        <w:rPr>
          <w:rFonts w:ascii="Calibri" w:eastAsia="Calibri" w:hAnsi="Calibri" w:cs="Calibri"/>
          <w:b/>
          <w:bCs/>
          <w:color w:val="000000"/>
          <w:sz w:val="22"/>
        </w:rPr>
        <w:t>Migrasjonshelse</w:t>
      </w:r>
      <w:r>
        <w:rPr>
          <w:rFonts w:ascii="Calibri" w:eastAsia="Calibri" w:hAnsi="Calibri" w:cs="Calibri"/>
          <w:color w:val="000000"/>
          <w:sz w:val="22"/>
        </w:rPr>
        <w:t xml:space="preserve">, som er lagt inn med 1 </w:t>
      </w:r>
      <w:proofErr w:type="spellStart"/>
      <w:r>
        <w:rPr>
          <w:rFonts w:ascii="Calibri" w:eastAsia="Calibri" w:hAnsi="Calibri" w:cs="Calibri"/>
          <w:color w:val="000000"/>
          <w:sz w:val="22"/>
        </w:rPr>
        <w:t>mill</w:t>
      </w:r>
      <w:proofErr w:type="spellEnd"/>
      <w:r>
        <w:rPr>
          <w:rFonts w:ascii="Calibri" w:eastAsia="Calibri" w:hAnsi="Calibri" w:cs="Calibri"/>
          <w:color w:val="000000"/>
          <w:sz w:val="22"/>
        </w:rPr>
        <w:t>, videreføres ikke.</w:t>
      </w:r>
    </w:p>
    <w:p w14:paraId="702F7184" w14:textId="77777777" w:rsidR="001632BB" w:rsidRDefault="001632BB" w:rsidP="001632BB">
      <w:pPr>
        <w:numPr>
          <w:ilvl w:val="0"/>
          <w:numId w:val="3"/>
        </w:numPr>
        <w:spacing w:afterAutospacing="1"/>
        <w:rPr>
          <w:rFonts w:ascii="Calibri" w:eastAsia="Calibri" w:hAnsi="Calibri" w:cs="Calibri"/>
          <w:color w:val="000000"/>
          <w:sz w:val="22"/>
        </w:rPr>
      </w:pPr>
      <w:r>
        <w:rPr>
          <w:rFonts w:ascii="Calibri" w:eastAsia="Calibri" w:hAnsi="Calibri" w:cs="Calibri"/>
          <w:b/>
          <w:bCs/>
          <w:color w:val="000000"/>
          <w:sz w:val="22"/>
        </w:rPr>
        <w:t>Tilbudet ved Samba samlokaliseres</w:t>
      </w:r>
      <w:r>
        <w:rPr>
          <w:rFonts w:ascii="Calibri" w:eastAsia="Calibri" w:hAnsi="Calibri" w:cs="Calibri"/>
          <w:color w:val="000000"/>
          <w:sz w:val="22"/>
        </w:rPr>
        <w:t xml:space="preserve"> med avlastning på </w:t>
      </w:r>
      <w:proofErr w:type="spellStart"/>
      <w:r>
        <w:rPr>
          <w:rFonts w:ascii="Calibri" w:eastAsia="Calibri" w:hAnsi="Calibri" w:cs="Calibri"/>
          <w:color w:val="000000"/>
          <w:sz w:val="22"/>
        </w:rPr>
        <w:t>Einaren</w:t>
      </w:r>
      <w:proofErr w:type="spellEnd"/>
      <w:r>
        <w:rPr>
          <w:rFonts w:ascii="Calibri" w:eastAsia="Calibri" w:hAnsi="Calibri" w:cs="Calibri"/>
          <w:color w:val="000000"/>
          <w:sz w:val="22"/>
        </w:rPr>
        <w:t>.</w:t>
      </w:r>
      <w:r>
        <w:rPr>
          <w:rFonts w:ascii="Calibri" w:eastAsia="Calibri" w:hAnsi="Calibri" w:cs="Calibri"/>
          <w:b/>
          <w:bCs/>
          <w:color w:val="000000"/>
          <w:sz w:val="22"/>
        </w:rPr>
        <w:t xml:space="preserve"> Bystyret</w:t>
      </w:r>
      <w:r>
        <w:rPr>
          <w:rFonts w:ascii="Calibri" w:eastAsia="Calibri" w:hAnsi="Calibri" w:cs="Calibri"/>
          <w:color w:val="000000"/>
          <w:sz w:val="22"/>
        </w:rPr>
        <w:t xml:space="preserve"> forutsetter at god kvalitet på tilbudet ivaretas.</w:t>
      </w:r>
    </w:p>
    <w:p w14:paraId="6722D60D" w14:textId="77777777" w:rsidR="001632BB" w:rsidRDefault="001632BB" w:rsidP="001632BB">
      <w:pPr>
        <w:numPr>
          <w:ilvl w:val="0"/>
          <w:numId w:val="3"/>
        </w:numPr>
        <w:spacing w:afterAutospacing="1"/>
        <w:rPr>
          <w:rFonts w:ascii="Calibri" w:eastAsia="Calibri" w:hAnsi="Calibri" w:cs="Calibri"/>
          <w:color w:val="000000"/>
          <w:sz w:val="22"/>
        </w:rPr>
      </w:pPr>
      <w:r>
        <w:rPr>
          <w:rFonts w:ascii="Calibri" w:eastAsia="Calibri" w:hAnsi="Calibri" w:cs="Calibri"/>
          <w:b/>
          <w:bCs/>
          <w:color w:val="000000"/>
          <w:sz w:val="22"/>
        </w:rPr>
        <w:t>Tilskudd/avtale med Kirkens bymisjon støttes</w:t>
      </w:r>
      <w:r>
        <w:rPr>
          <w:rFonts w:ascii="Calibri" w:eastAsia="Calibri" w:hAnsi="Calibri" w:cs="Calibri"/>
          <w:color w:val="000000"/>
          <w:sz w:val="22"/>
        </w:rPr>
        <w:t xml:space="preserve"> i henhold til avtale ut 2026. Administrasjonen bes om å ta initiativ til møte sammen med ordfører hvor intensjonen i avtalen følges opp. </w:t>
      </w:r>
    </w:p>
    <w:p w14:paraId="3E7AAFBA" w14:textId="77777777" w:rsidR="001632BB" w:rsidRDefault="001632BB" w:rsidP="001632BB">
      <w:pPr>
        <w:numPr>
          <w:ilvl w:val="0"/>
          <w:numId w:val="3"/>
        </w:numPr>
        <w:spacing w:afterAutospacing="1"/>
        <w:rPr>
          <w:rFonts w:ascii="Calibri" w:eastAsia="Calibri" w:hAnsi="Calibri" w:cs="Calibri"/>
          <w:color w:val="000000"/>
          <w:sz w:val="22"/>
        </w:rPr>
      </w:pPr>
      <w:r>
        <w:rPr>
          <w:rFonts w:ascii="Calibri" w:eastAsia="Calibri" w:hAnsi="Calibri" w:cs="Calibri"/>
          <w:color w:val="000000"/>
          <w:sz w:val="22"/>
        </w:rPr>
        <w:t xml:space="preserve">Tilskudd/avtale med </w:t>
      </w:r>
      <w:r>
        <w:rPr>
          <w:rFonts w:ascii="Calibri" w:eastAsia="Calibri" w:hAnsi="Calibri" w:cs="Calibri"/>
          <w:b/>
          <w:bCs/>
          <w:color w:val="000000"/>
          <w:sz w:val="22"/>
        </w:rPr>
        <w:t>Norske Kvinner Sanitetsforenings veiledningssenter opprettholdes</w:t>
      </w:r>
    </w:p>
    <w:p w14:paraId="03B447D8" w14:textId="77777777" w:rsidR="001632BB" w:rsidRDefault="001632BB" w:rsidP="001632BB">
      <w:pPr>
        <w:numPr>
          <w:ilvl w:val="0"/>
          <w:numId w:val="3"/>
        </w:numPr>
        <w:spacing w:afterAutospacing="1"/>
        <w:rPr>
          <w:rFonts w:ascii="Calibri" w:eastAsia="Calibri" w:hAnsi="Calibri" w:cs="Calibri"/>
          <w:color w:val="000000"/>
          <w:sz w:val="22"/>
        </w:rPr>
      </w:pPr>
      <w:r>
        <w:rPr>
          <w:rFonts w:ascii="Calibri" w:eastAsia="Calibri" w:hAnsi="Calibri" w:cs="Calibri"/>
          <w:color w:val="000000"/>
          <w:sz w:val="22"/>
        </w:rPr>
        <w:t>Tilskudd til helse- og velferdsformål tas helt ut.</w:t>
      </w:r>
    </w:p>
    <w:p w14:paraId="3634D1B5" w14:textId="77777777" w:rsidR="001632BB" w:rsidRDefault="001632BB" w:rsidP="001632BB">
      <w:pPr>
        <w:numPr>
          <w:ilvl w:val="0"/>
          <w:numId w:val="3"/>
        </w:numPr>
        <w:spacing w:afterAutospacing="1"/>
        <w:rPr>
          <w:rFonts w:ascii="Calibri" w:eastAsia="Calibri" w:hAnsi="Calibri" w:cs="Calibri"/>
          <w:color w:val="000000"/>
          <w:sz w:val="22"/>
        </w:rPr>
      </w:pPr>
      <w:r>
        <w:rPr>
          <w:rFonts w:ascii="Calibri" w:eastAsia="Calibri" w:hAnsi="Calibri" w:cs="Calibri"/>
          <w:b/>
          <w:bCs/>
          <w:color w:val="000000"/>
          <w:sz w:val="22"/>
        </w:rPr>
        <w:t>Den kulturelle spaserstokken</w:t>
      </w:r>
      <w:r>
        <w:rPr>
          <w:rFonts w:ascii="Calibri" w:eastAsia="Calibri" w:hAnsi="Calibri" w:cs="Calibri"/>
          <w:color w:val="000000"/>
          <w:sz w:val="22"/>
        </w:rPr>
        <w:t xml:space="preserve"> flyttes over til Kultur.</w:t>
      </w:r>
    </w:p>
    <w:p w14:paraId="235DD4FD" w14:textId="77777777" w:rsidR="001632BB" w:rsidRDefault="001632BB" w:rsidP="001632BB">
      <w:pPr>
        <w:numPr>
          <w:ilvl w:val="0"/>
          <w:numId w:val="3"/>
        </w:numPr>
        <w:spacing w:afterAutospacing="1"/>
        <w:rPr>
          <w:rFonts w:ascii="Calibri" w:eastAsia="Calibri" w:hAnsi="Calibri" w:cs="Calibri"/>
          <w:color w:val="000000"/>
          <w:sz w:val="22"/>
        </w:rPr>
      </w:pPr>
      <w:r>
        <w:rPr>
          <w:rFonts w:ascii="Calibri" w:eastAsia="Calibri" w:hAnsi="Calibri" w:cs="Calibri"/>
          <w:b/>
          <w:bCs/>
          <w:color w:val="000000"/>
          <w:sz w:val="22"/>
        </w:rPr>
        <w:t xml:space="preserve">Sykefravær </w:t>
      </w:r>
      <w:r>
        <w:rPr>
          <w:rFonts w:ascii="Calibri" w:eastAsia="Calibri" w:hAnsi="Calibri" w:cs="Calibri"/>
          <w:color w:val="000000"/>
          <w:sz w:val="22"/>
        </w:rPr>
        <w:t>– det er igangsatt et betydelig arbeid for å øke nærvær.</w:t>
      </w:r>
      <w:r>
        <w:rPr>
          <w:rFonts w:ascii="Calibri" w:eastAsia="Calibri" w:hAnsi="Calibri" w:cs="Calibri"/>
          <w:i/>
          <w:iCs/>
          <w:color w:val="000000"/>
          <w:sz w:val="22"/>
        </w:rPr>
        <w:t> </w:t>
      </w:r>
      <w:r>
        <w:rPr>
          <w:rFonts w:ascii="Calibri" w:eastAsia="Calibri" w:hAnsi="Calibri" w:cs="Calibri"/>
          <w:color w:val="000000"/>
          <w:sz w:val="22"/>
        </w:rPr>
        <w:t>Forvaltningsrevisjonsrapporten «Bemanning og sykefravær i Skien kommune» må fortsatt legges til grunn for videre arbeid</w:t>
      </w:r>
      <w:r>
        <w:rPr>
          <w:rFonts w:ascii="Calibri" w:eastAsia="Calibri" w:hAnsi="Calibri" w:cs="Calibri"/>
          <w:i/>
          <w:iCs/>
          <w:color w:val="000000"/>
          <w:sz w:val="22"/>
        </w:rPr>
        <w:t>.</w:t>
      </w:r>
      <w:r>
        <w:rPr>
          <w:rFonts w:ascii="Calibri" w:eastAsia="Calibri" w:hAnsi="Calibri" w:cs="Calibri"/>
          <w:color w:val="000000"/>
          <w:sz w:val="22"/>
        </w:rPr>
        <w:t xml:space="preserve"> Forventer resultat 2% nedgang. </w:t>
      </w:r>
    </w:p>
    <w:p w14:paraId="61C0A548" w14:textId="77777777" w:rsidR="001632BB" w:rsidRDefault="001632BB" w:rsidP="001632BB">
      <w:pPr>
        <w:pStyle w:val="Overskrift5"/>
        <w:spacing w:afterAutospacing="1"/>
        <w:rPr>
          <w:rFonts w:ascii="Calibri" w:eastAsia="Calibri" w:hAnsi="Calibri" w:cs="Calibri"/>
          <w:b w:val="0"/>
          <w:i w:val="0"/>
          <w:color w:val="000000"/>
          <w:sz w:val="22"/>
        </w:rPr>
      </w:pPr>
      <w:r>
        <w:rPr>
          <w:rFonts w:ascii="Calibri" w:eastAsia="Calibri" w:hAnsi="Calibri" w:cs="Calibri"/>
          <w:i w:val="0"/>
          <w:color w:val="000000"/>
          <w:sz w:val="22"/>
        </w:rPr>
        <w:t>Videre arbeid i 2026: </w:t>
      </w:r>
    </w:p>
    <w:p w14:paraId="36919DEA" w14:textId="77777777" w:rsidR="001632BB" w:rsidRDefault="001632BB" w:rsidP="001632BB">
      <w:pPr>
        <w:pStyle w:val="Overskrift5"/>
        <w:spacing w:afterAutospacing="1"/>
        <w:rPr>
          <w:rFonts w:ascii="Calibri" w:eastAsia="Calibri" w:hAnsi="Calibri" w:cs="Calibri"/>
          <w:b w:val="0"/>
          <w:i w:val="0"/>
          <w:color w:val="000000"/>
          <w:sz w:val="22"/>
        </w:rPr>
      </w:pPr>
      <w:r>
        <w:rPr>
          <w:rFonts w:ascii="Calibri" w:eastAsia="Calibri" w:hAnsi="Calibri" w:cs="Calibri"/>
          <w:i w:val="0"/>
          <w:color w:val="000000"/>
          <w:sz w:val="22"/>
        </w:rPr>
        <w:t>Migrasjonshelsetjeneste: </w:t>
      </w:r>
    </w:p>
    <w:p w14:paraId="0B63DCEC"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Bystyret ber om å få en sak tilbake til Utvalg for helse og mestring i løpet av første halvår 2026 om organiseringen av migrasjonshelsetjenesten i Skien.</w:t>
      </w:r>
    </w:p>
    <w:p w14:paraId="111F0515"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b/>
          <w:bCs/>
          <w:color w:val="000000"/>
          <w:sz w:val="22"/>
        </w:rPr>
        <w:t> I saken bes administrasjonen om å:</w:t>
      </w:r>
    </w:p>
    <w:p w14:paraId="6E12A4B5" w14:textId="77777777" w:rsidR="001632BB" w:rsidRDefault="001632BB" w:rsidP="001632BB">
      <w:pPr>
        <w:numPr>
          <w:ilvl w:val="0"/>
          <w:numId w:val="4"/>
        </w:numPr>
        <w:spacing w:afterAutospacing="1"/>
        <w:rPr>
          <w:rFonts w:ascii="Calibri" w:eastAsia="Calibri" w:hAnsi="Calibri" w:cs="Calibri"/>
          <w:color w:val="000000"/>
          <w:sz w:val="22"/>
        </w:rPr>
      </w:pPr>
      <w:r>
        <w:rPr>
          <w:rFonts w:ascii="Calibri" w:eastAsia="Calibri" w:hAnsi="Calibri" w:cs="Calibri"/>
          <w:color w:val="000000"/>
          <w:sz w:val="22"/>
        </w:rPr>
        <w:t>Belyse dagens organisering av migrasjonshelsetjenesten, inkludert oppgaver, ressursbruk og samhandling med øvrige tjenester.</w:t>
      </w:r>
    </w:p>
    <w:p w14:paraId="5C45A8CA" w14:textId="77777777" w:rsidR="001632BB" w:rsidRDefault="001632BB" w:rsidP="001632BB">
      <w:pPr>
        <w:numPr>
          <w:ilvl w:val="0"/>
          <w:numId w:val="4"/>
        </w:numPr>
        <w:spacing w:afterAutospacing="1"/>
        <w:rPr>
          <w:rFonts w:ascii="Calibri" w:eastAsia="Calibri" w:hAnsi="Calibri" w:cs="Calibri"/>
          <w:color w:val="000000"/>
          <w:sz w:val="22"/>
        </w:rPr>
      </w:pPr>
      <w:r>
        <w:rPr>
          <w:rFonts w:ascii="Calibri" w:eastAsia="Calibri" w:hAnsi="Calibri" w:cs="Calibri"/>
          <w:color w:val="000000"/>
          <w:sz w:val="22"/>
        </w:rPr>
        <w:t xml:space="preserve">Se på muligheten for i større grad å </w:t>
      </w:r>
      <w:proofErr w:type="gramStart"/>
      <w:r>
        <w:rPr>
          <w:rFonts w:ascii="Calibri" w:eastAsia="Calibri" w:hAnsi="Calibri" w:cs="Calibri"/>
          <w:color w:val="000000"/>
          <w:sz w:val="22"/>
        </w:rPr>
        <w:t>integrere</w:t>
      </w:r>
      <w:proofErr w:type="gramEnd"/>
      <w:r>
        <w:rPr>
          <w:rFonts w:ascii="Calibri" w:eastAsia="Calibri" w:hAnsi="Calibri" w:cs="Calibri"/>
          <w:color w:val="000000"/>
          <w:sz w:val="22"/>
        </w:rPr>
        <w:t xml:space="preserve"> migrasjonshelse i eksisterende fagområder og tjenestestrukturer, slik at tilbudet blir mer helhetlig og mindre avgrenset som en særskilt tjeneste.</w:t>
      </w:r>
    </w:p>
    <w:p w14:paraId="77694318"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Hensikten med saken er å sikre en mest mulig bærekraftig, faglig forsvarlig og integrert tjenestemodell, som også styrker muligheten for god integrering i ordinære kommunale tjenester.</w:t>
      </w:r>
    </w:p>
    <w:p w14:paraId="1C3FD746"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58324D1A" w14:textId="78C62CA1" w:rsidR="001632BB" w:rsidRDefault="001632BB" w:rsidP="001632BB">
      <w:pPr>
        <w:pStyle w:val="Overskrift5"/>
        <w:spacing w:afterAutospacing="1"/>
        <w:rPr>
          <w:rFonts w:ascii="Calibri" w:eastAsia="Calibri" w:hAnsi="Calibri" w:cs="Calibri"/>
          <w:b w:val="0"/>
          <w:i w:val="0"/>
          <w:color w:val="000000"/>
          <w:sz w:val="22"/>
        </w:rPr>
      </w:pPr>
      <w:r>
        <w:rPr>
          <w:rFonts w:ascii="Calibri" w:eastAsia="Calibri" w:hAnsi="Calibri" w:cs="Calibri"/>
          <w:i w:val="0"/>
          <w:color w:val="000000"/>
          <w:sz w:val="22"/>
        </w:rPr>
        <w:br w:type="page"/>
        <w:t>Varig tilrettelagte arbeidsplasser (VTA-plasser)</w:t>
      </w:r>
    </w:p>
    <w:p w14:paraId="1CC4D2E3"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Skien kommune er varslet om muligheten til å få tildelt åtte nye VTA-plasser i forbindelse med den nasjonale opptrappingen.</w:t>
      </w:r>
    </w:p>
    <w:p w14:paraId="45DB0C48"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Kommunen har en betydelig venteliste med innbyggere som venter på varig tilrettelagt arbeid.</w:t>
      </w:r>
    </w:p>
    <w:p w14:paraId="7F72FA5F"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VTA-plasser gir arbeid, mestring, sosial tilhørighet og økt livskvalitet, og er et av de viktigste tiltakene vi har for mennesker med nedsatt arbeidsevne.</w:t>
      </w:r>
    </w:p>
    <w:p w14:paraId="78FC1501"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En avtale om nye plasser vil redusere ventelisten, sikre et mer helhetlig tilbud og bidra til et inkluderende lokalsamfunn.</w:t>
      </w:r>
    </w:p>
    <w:p w14:paraId="79BEC95C"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Ved å legge inn finansiering nå, sikrer bystyret oppstart så snart plassene tildeles, og unngår unødvendig ventetid.</w:t>
      </w:r>
    </w:p>
    <w:p w14:paraId="273FD452"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 </w:t>
      </w:r>
    </w:p>
    <w:p w14:paraId="48C4380F" w14:textId="77777777" w:rsidR="001632BB" w:rsidRDefault="001632BB" w:rsidP="001632BB">
      <w:pPr>
        <w:numPr>
          <w:ilvl w:val="0"/>
          <w:numId w:val="5"/>
        </w:numPr>
        <w:spacing w:afterAutospacing="1"/>
        <w:rPr>
          <w:rFonts w:ascii="Calibri" w:eastAsia="Calibri" w:hAnsi="Calibri" w:cs="Calibri"/>
          <w:color w:val="000000"/>
          <w:sz w:val="22"/>
        </w:rPr>
      </w:pPr>
      <w:r>
        <w:rPr>
          <w:rFonts w:ascii="Calibri" w:eastAsia="Calibri" w:hAnsi="Calibri" w:cs="Calibri"/>
          <w:color w:val="000000"/>
          <w:sz w:val="22"/>
        </w:rPr>
        <w:t>Skien kommune inngår avtale med </w:t>
      </w:r>
      <w:r>
        <w:rPr>
          <w:rFonts w:ascii="Calibri" w:eastAsia="Calibri" w:hAnsi="Calibri" w:cs="Calibri"/>
          <w:color w:val="0000EE"/>
          <w:sz w:val="22"/>
          <w:u w:val="single" w:color="0000EE"/>
        </w:rPr>
        <w:t>Grep</w:t>
      </w:r>
      <w:r>
        <w:rPr>
          <w:rFonts w:ascii="Calibri" w:eastAsia="Calibri" w:hAnsi="Calibri" w:cs="Calibri"/>
          <w:color w:val="000000"/>
          <w:sz w:val="22"/>
        </w:rPr>
        <w:t xml:space="preserve"> om etablering av åtte (8) nye VTA-plasser med iverksettelse fra 1. april 2026. </w:t>
      </w:r>
    </w:p>
    <w:p w14:paraId="2AA77E07" w14:textId="77777777" w:rsidR="001632BB" w:rsidRDefault="001632BB" w:rsidP="001632BB">
      <w:pPr>
        <w:numPr>
          <w:ilvl w:val="0"/>
          <w:numId w:val="5"/>
        </w:numPr>
        <w:spacing w:afterAutospacing="1"/>
        <w:rPr>
          <w:rFonts w:ascii="Calibri" w:eastAsia="Calibri" w:hAnsi="Calibri" w:cs="Calibri"/>
          <w:color w:val="000000"/>
          <w:sz w:val="22"/>
        </w:rPr>
      </w:pPr>
      <w:r>
        <w:rPr>
          <w:rFonts w:ascii="Calibri" w:eastAsia="Calibri" w:hAnsi="Calibri" w:cs="Calibri"/>
          <w:color w:val="000000"/>
          <w:sz w:val="22"/>
        </w:rPr>
        <w:t>Det innarbeides helårseffekt i budsjett 2027 og økonomiplan 2027–2030.</w:t>
      </w:r>
    </w:p>
    <w:p w14:paraId="769A9F91" w14:textId="77777777" w:rsidR="001632BB" w:rsidRDefault="001632BB" w:rsidP="001632BB">
      <w:pPr>
        <w:numPr>
          <w:ilvl w:val="0"/>
          <w:numId w:val="5"/>
        </w:numPr>
        <w:spacing w:afterAutospacing="1"/>
        <w:rPr>
          <w:rFonts w:ascii="Calibri" w:eastAsia="Calibri" w:hAnsi="Calibri" w:cs="Calibri"/>
          <w:color w:val="000000"/>
          <w:sz w:val="22"/>
        </w:rPr>
      </w:pPr>
      <w:r>
        <w:rPr>
          <w:rFonts w:ascii="Calibri" w:eastAsia="Calibri" w:hAnsi="Calibri" w:cs="Calibri"/>
          <w:color w:val="000000"/>
          <w:sz w:val="22"/>
        </w:rPr>
        <w:t>For 2026 avsettes det midler tilsvarende 9 måneder av åtte (8) nye VTA-plasser. Midlene, 576 000 innarbeides i budsjettets rammeområde for Helse og mestring.</w:t>
      </w:r>
    </w:p>
    <w:p w14:paraId="24E87364" w14:textId="77777777" w:rsidR="001632BB" w:rsidRDefault="001632BB" w:rsidP="001632BB">
      <w:pPr>
        <w:numPr>
          <w:ilvl w:val="0"/>
          <w:numId w:val="5"/>
        </w:numPr>
        <w:spacing w:afterAutospacing="1"/>
        <w:rPr>
          <w:rFonts w:ascii="Calibri" w:eastAsia="Calibri" w:hAnsi="Calibri" w:cs="Calibri"/>
          <w:color w:val="000000"/>
          <w:sz w:val="22"/>
        </w:rPr>
      </w:pPr>
      <w:r>
        <w:rPr>
          <w:rFonts w:ascii="Calibri" w:eastAsia="Calibri" w:hAnsi="Calibri" w:cs="Calibri"/>
          <w:color w:val="000000"/>
          <w:sz w:val="22"/>
        </w:rPr>
        <w:t>Kommunedirektøren gis fullmakt til å inngå nødvendige avtaler og kontrakter for etablering og oppstart av plassene.</w:t>
      </w:r>
    </w:p>
    <w:p w14:paraId="32CBCD3C" w14:textId="77777777" w:rsidR="001632BB" w:rsidRDefault="001632BB" w:rsidP="001632BB">
      <w:pPr>
        <w:spacing w:afterAutospacing="1"/>
        <w:rPr>
          <w:rFonts w:ascii="Calibri" w:eastAsia="Calibri" w:hAnsi="Calibri" w:cs="Calibri"/>
          <w:color w:val="000000"/>
          <w:sz w:val="22"/>
        </w:rPr>
      </w:pPr>
    </w:p>
    <w:p w14:paraId="76AE76B5" w14:textId="77777777" w:rsidR="001632BB" w:rsidRDefault="001632BB" w:rsidP="001632BB">
      <w:pPr>
        <w:rPr>
          <w:rFonts w:ascii="Calibri" w:eastAsia="Calibri" w:hAnsi="Calibri" w:cs="Calibri"/>
          <w:color w:val="000000"/>
          <w:sz w:val="22"/>
        </w:rPr>
      </w:pPr>
    </w:p>
    <w:p w14:paraId="1E0D0680" w14:textId="77777777" w:rsidR="001632BB" w:rsidRDefault="001632BB" w:rsidP="001632BB">
      <w:pPr>
        <w:pStyle w:val="Overskrift2"/>
        <w:spacing w:afterAutospacing="1"/>
        <w:rPr>
          <w:rFonts w:ascii="Calibri" w:eastAsia="Calibri" w:hAnsi="Calibri" w:cs="Calibri"/>
          <w:i w:val="0"/>
          <w:color w:val="0070C0"/>
          <w:sz w:val="26"/>
          <w:szCs w:val="26"/>
        </w:rPr>
      </w:pPr>
      <w:r>
        <w:rPr>
          <w:rFonts w:ascii="Calibri" w:eastAsia="Calibri" w:hAnsi="Calibri" w:cs="Calibri"/>
          <w:i w:val="0"/>
          <w:color w:val="0070C0"/>
          <w:sz w:val="26"/>
          <w:szCs w:val="26"/>
        </w:rPr>
        <w:t>Alkoholservering i kommunal regi</w:t>
      </w:r>
    </w:p>
    <w:p w14:paraId="74BF2301" w14:textId="77777777" w:rsidR="001632BB" w:rsidRDefault="001632BB" w:rsidP="001632BB">
      <w:pPr>
        <w:spacing w:afterAutospacing="1"/>
        <w:rPr>
          <w:rFonts w:ascii="Calibri" w:eastAsia="Calibri" w:hAnsi="Calibri" w:cs="Calibri"/>
          <w:color w:val="000000"/>
          <w:sz w:val="22"/>
        </w:rPr>
      </w:pPr>
      <w:r>
        <w:rPr>
          <w:rFonts w:ascii="Calibri" w:eastAsia="Calibri" w:hAnsi="Calibri" w:cs="Calibri"/>
          <w:color w:val="000000"/>
          <w:sz w:val="22"/>
        </w:rPr>
        <w:t>Bystyret ønsker tydelige og ansvarlige rammer for bruk av alkohol i kommunal regi. I lys av den økonomiske situasjonen, kommunens rolle som samfunnsaktør og hensynet til folkehelsen, foreslås følgende justeringer av praksis og retningslinjer. </w:t>
      </w:r>
    </w:p>
    <w:p w14:paraId="63AEDAA4" w14:textId="77777777" w:rsidR="001632BB" w:rsidRDefault="001632BB" w:rsidP="001632BB">
      <w:pPr>
        <w:numPr>
          <w:ilvl w:val="0"/>
          <w:numId w:val="6"/>
        </w:numPr>
        <w:spacing w:afterAutospacing="1"/>
        <w:rPr>
          <w:rFonts w:ascii="Calibri" w:eastAsia="Calibri" w:hAnsi="Calibri" w:cs="Calibri"/>
          <w:color w:val="000000"/>
          <w:sz w:val="22"/>
        </w:rPr>
      </w:pPr>
      <w:r>
        <w:rPr>
          <w:rFonts w:ascii="Calibri" w:eastAsia="Calibri" w:hAnsi="Calibri" w:cs="Calibri"/>
          <w:color w:val="000000"/>
          <w:sz w:val="22"/>
        </w:rPr>
        <w:t>Bystyret ber om at alkoholservering finansiert av Skien kommune til interne arrangementer for ansatte og folkevalgte opphører.</w:t>
      </w:r>
      <w:r>
        <w:rPr>
          <w:rFonts w:ascii="Calibri" w:eastAsia="Calibri" w:hAnsi="Calibri" w:cs="Calibri"/>
          <w:color w:val="000000"/>
          <w:sz w:val="22"/>
        </w:rPr>
        <w:br/>
        <w:t>Dette gjelder samlinger, kurs, møter, seminarer, ledersamlinger, politiske samlinger og øvrige interne arrangementer i kommunal regi.</w:t>
      </w:r>
    </w:p>
    <w:p w14:paraId="4606BA64" w14:textId="77777777" w:rsidR="001632BB" w:rsidRDefault="001632BB" w:rsidP="001632BB">
      <w:pPr>
        <w:numPr>
          <w:ilvl w:val="0"/>
          <w:numId w:val="6"/>
        </w:numPr>
        <w:spacing w:afterAutospacing="1"/>
        <w:rPr>
          <w:rFonts w:ascii="Calibri" w:eastAsia="Calibri" w:hAnsi="Calibri" w:cs="Calibri"/>
          <w:color w:val="000000"/>
          <w:sz w:val="22"/>
        </w:rPr>
      </w:pPr>
      <w:r>
        <w:rPr>
          <w:rFonts w:ascii="Calibri" w:eastAsia="Calibri" w:hAnsi="Calibri" w:cs="Calibri"/>
          <w:color w:val="000000"/>
          <w:sz w:val="22"/>
          <w:shd w:val="clear" w:color="auto" w:fill="FFFFFF"/>
        </w:rPr>
        <w:t>I spesielle anledninger ved representasjon e.l. kan ordfører/kommunedirektøren gi dispensasjon fra reglene. Utgifter til representasjon skal holdes på et nøkternt nivå.</w:t>
      </w:r>
    </w:p>
    <w:p w14:paraId="0B296EFD" w14:textId="77777777" w:rsidR="001632BB" w:rsidRDefault="001632BB" w:rsidP="001632BB">
      <w:pPr>
        <w:numPr>
          <w:ilvl w:val="0"/>
          <w:numId w:val="6"/>
        </w:numPr>
        <w:spacing w:afterAutospacing="1"/>
        <w:rPr>
          <w:rFonts w:ascii="Calibri" w:eastAsia="Calibri" w:hAnsi="Calibri" w:cs="Calibri"/>
          <w:color w:val="000000"/>
          <w:sz w:val="22"/>
        </w:rPr>
      </w:pPr>
      <w:r>
        <w:rPr>
          <w:rFonts w:ascii="Calibri" w:eastAsia="Calibri" w:hAnsi="Calibri" w:cs="Calibri"/>
          <w:color w:val="000000"/>
          <w:sz w:val="22"/>
        </w:rPr>
        <w:t>Personalhåndboken for ansatte og etiske retningslinjer for folkevalgte revideres i tråd med dette vedtaket.</w:t>
      </w:r>
    </w:p>
    <w:p w14:paraId="4F939F86" w14:textId="77777777" w:rsidR="001632BB" w:rsidRDefault="001632BB" w:rsidP="001632BB">
      <w:pPr>
        <w:numPr>
          <w:ilvl w:val="0"/>
          <w:numId w:val="6"/>
        </w:numPr>
        <w:spacing w:afterAutospacing="1"/>
        <w:rPr>
          <w:rFonts w:ascii="Calibri" w:eastAsia="Calibri" w:hAnsi="Calibri" w:cs="Calibri"/>
          <w:color w:val="000000"/>
          <w:sz w:val="22"/>
        </w:rPr>
      </w:pPr>
      <w:r>
        <w:rPr>
          <w:rFonts w:ascii="Calibri" w:eastAsia="Calibri" w:hAnsi="Calibri" w:cs="Calibri"/>
          <w:color w:val="000000"/>
          <w:sz w:val="22"/>
        </w:rPr>
        <w:t xml:space="preserve">Bystyret ber om at endringene </w:t>
      </w:r>
      <w:proofErr w:type="gramStart"/>
      <w:r>
        <w:rPr>
          <w:rFonts w:ascii="Calibri" w:eastAsia="Calibri" w:hAnsi="Calibri" w:cs="Calibri"/>
          <w:color w:val="000000"/>
          <w:sz w:val="22"/>
        </w:rPr>
        <w:t>implementeres</w:t>
      </w:r>
      <w:proofErr w:type="gramEnd"/>
      <w:r>
        <w:rPr>
          <w:rFonts w:ascii="Calibri" w:eastAsia="Calibri" w:hAnsi="Calibri" w:cs="Calibri"/>
          <w:color w:val="000000"/>
          <w:sz w:val="22"/>
        </w:rPr>
        <w:t xml:space="preserve"> umiddelbart og at kommunedirektøren melder tilbake om gjennomføringen innen første tertialrapport 2026.</w:t>
      </w:r>
    </w:p>
    <w:p w14:paraId="3B390D73" w14:textId="37F0D343" w:rsidR="00A77B3E" w:rsidRPr="001632BB" w:rsidRDefault="00A77B3E" w:rsidP="001632BB">
      <w:pPr>
        <w:pStyle w:val="Overskrift2"/>
        <w:spacing w:afterAutospacing="1"/>
        <w:rPr>
          <w:rFonts w:ascii="Calibri" w:eastAsia="Calibri" w:hAnsi="Calibri" w:cs="Calibri"/>
          <w:i w:val="0"/>
          <w:color w:val="0070C0"/>
          <w:sz w:val="26"/>
          <w:szCs w:val="26"/>
        </w:rPr>
        <w:sectPr w:rsidR="00A77B3E" w:rsidRPr="001632BB" w:rsidSect="004D18F0">
          <w:pgSz w:w="11906" w:h="16838"/>
          <w:pgMar w:top="1440" w:right="1134" w:bottom="1134" w:left="1417" w:header="720" w:footer="720" w:gutter="0"/>
          <w:cols w:space="720"/>
          <w:titlePg/>
          <w:docGrid w:linePitch="360"/>
        </w:sectPr>
      </w:pPr>
    </w:p>
    <w:p w14:paraId="16C5C062" w14:textId="0655142F" w:rsidR="00A77B3E" w:rsidRDefault="00647880">
      <w:pPr>
        <w:rPr>
          <w:rFonts w:ascii="Calibri" w:eastAsia="Calibri" w:hAnsi="Calibri" w:cs="Calibri"/>
          <w:i/>
          <w:color w:val="000000"/>
          <w:sz w:val="16"/>
        </w:rPr>
      </w:pPr>
      <w:r w:rsidRPr="00647880">
        <w:rPr>
          <w:rFonts w:ascii="Calibri" w:eastAsia="Calibri" w:hAnsi="Calibri" w:cs="Calibri"/>
          <w:b/>
          <w:bCs/>
          <w:iCs/>
          <w:color w:val="0070C0"/>
          <w:sz w:val="26"/>
          <w:szCs w:val="28"/>
        </w:rPr>
        <w:t>Vedlegg</w:t>
      </w:r>
      <w:r w:rsidRPr="00647880">
        <w:rPr>
          <w:rFonts w:ascii="Calibri" w:eastAsia="Calibri" w:hAnsi="Calibri" w:cs="Calibri"/>
          <w:b/>
          <w:bCs/>
          <w:iCs/>
          <w:color w:val="0070C0"/>
          <w:sz w:val="26"/>
          <w:szCs w:val="28"/>
        </w:rPr>
        <w:br/>
      </w:r>
      <w:proofErr w:type="spellStart"/>
      <w:r w:rsidRPr="00647880">
        <w:rPr>
          <w:rFonts w:ascii="Calibri" w:eastAsia="Calibri" w:hAnsi="Calibri" w:cs="Calibri"/>
          <w:b/>
          <w:bCs/>
          <w:color w:val="4F81BD"/>
          <w:szCs w:val="26"/>
        </w:rPr>
        <w:t>Bevilgningsoversift</w:t>
      </w:r>
      <w:proofErr w:type="spellEnd"/>
      <w:r w:rsidRPr="00647880">
        <w:rPr>
          <w:rFonts w:ascii="Calibri" w:eastAsia="Calibri" w:hAnsi="Calibri" w:cs="Calibri"/>
          <w:b/>
          <w:bCs/>
          <w:color w:val="4F81BD"/>
          <w:szCs w:val="26"/>
        </w:rPr>
        <w:t xml:space="preserve"> drift etter § 5-4 første ledd</w:t>
      </w:r>
      <w:r w:rsidRPr="00647880">
        <w:rPr>
          <w:rFonts w:ascii="Calibri" w:eastAsia="Calibri" w:hAnsi="Calibri" w:cs="Calibri"/>
          <w:b/>
          <w:bCs/>
          <w:color w:val="4F81BD"/>
          <w:szCs w:val="26"/>
        </w:rPr>
        <w:br/>
      </w:r>
      <w:r w:rsidR="00C703BE">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EF127A" w14:paraId="03B3F855" w14:textId="77777777" w:rsidTr="006478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722DA5" w14:textId="77777777" w:rsidR="00A77B3E" w:rsidRDefault="00A77B3E">
            <w:pPr>
              <w:rPr>
                <w:rFonts w:ascii="Calibri" w:eastAsia="Calibri" w:hAnsi="Calibri" w:cs="Calibri"/>
                <w:b w:val="0"/>
                <w:color w:val="0070C0"/>
                <w:sz w:val="16"/>
              </w:rPr>
            </w:pPr>
          </w:p>
        </w:tc>
        <w:tc>
          <w:tcPr>
            <w:tcW w:w="100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4DD5B4"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100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0C2E2A"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100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53B794"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100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69D0F"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928EE" w14:paraId="295B614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4A8AFB"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C2783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8A458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98F47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E7AFE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42B2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074E4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52EA1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EC18B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7D684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15EA9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D5A6A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741F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4928EE" w14:paraId="4BF8F77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AF9685"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2E28D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-2 253 083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E250C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416F0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-2 283 083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4D5B1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-2 288 148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ACBC1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B8179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-2 318 148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6EE5C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-2 301 639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129C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5BA8A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-2 331 639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61085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-2 308 853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8917D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647C1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-2 338 853</w:t>
            </w:r>
          </w:p>
        </w:tc>
      </w:tr>
      <w:tr w:rsidR="004928EE" w14:paraId="1F29FF9D"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3A4ECC"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EDB5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-2 173 858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08EC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83542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-2 173 858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3FEB1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-2 182 572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2A3DB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8ECBC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-2 182 572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C8ED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-2 191 286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71EB5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5E127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-2 191 286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F833D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-2 200 001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EA285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1B160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-2 200 001</w:t>
            </w:r>
          </w:p>
        </w:tc>
      </w:tr>
      <w:tr w:rsidR="004928EE" w14:paraId="4583E0F0"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3FEC80"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Eiendomsskatt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60A26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-145 500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42E9D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28FB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-145 500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01D7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16809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4F38E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47DEC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3A236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6C04B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E07C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7DE7B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0143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-230 000</w:t>
            </w:r>
          </w:p>
        </w:tc>
      </w:tr>
      <w:tr w:rsidR="004928EE" w14:paraId="05D2158B"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92D21"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Andre generelle driftsinntekter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2531F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-104 500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F9B43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831DE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-104 500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203B2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-77 100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8A457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8FC6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-77 100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18623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-59 600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7C036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9AC4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62232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-50 100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BD68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92C66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-50 100</w:t>
            </w:r>
          </w:p>
        </w:tc>
      </w:tr>
      <w:tr w:rsidR="004928EE" w14:paraId="017008E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912AD8"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generelle driftsinntekter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2586E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-4 676 941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B4E4A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B4658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-4 706 941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A7F93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-4 697 820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10482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AE1C6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-4 727 820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85440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-4 742 525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90D1C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CCD9C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-4 772 525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CC2F6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-4 788 954</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43DA3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17284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-4 818 954</w:t>
            </w:r>
          </w:p>
        </w:tc>
      </w:tr>
      <w:tr w:rsidR="004928EE" w14:paraId="159E941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24C20"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FF49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A1A2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DC61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9468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8089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1A11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11E9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2A56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335B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9F6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C06C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FC358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4A1ED9C9"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A36581"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7A067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4 399 943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55EB3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4 927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2CEEA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4 404 870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CD331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4 399 599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2E0E2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2 698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E2310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4 402 297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80D12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4 406 038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E4DB0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3 998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B359C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4 410 036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8931D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4 374 248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4AD90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3 067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75CBF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4 377 315</w:t>
            </w:r>
          </w:p>
        </w:tc>
      </w:tr>
      <w:tr w:rsidR="004928EE" w14:paraId="2E02EF6E"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95D50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1B36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FA50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034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45A6B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1A30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AF1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1E4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780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D023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21C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7BEC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3B9D0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0B6639FB"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A80E20"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32C02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289 000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03ADC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DA76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7C99B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293 000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13C1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B5D4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6509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292 000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4ED55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5A9F9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A9B79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574E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9363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304 000</w:t>
            </w:r>
          </w:p>
        </w:tc>
      </w:tr>
      <w:tr w:rsidR="004928EE" w14:paraId="3380FA2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CB105F"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netto driftsutgifter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40039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4 688 943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D5EA0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4 927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7F0CC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4 693 870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19A45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4 692 599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C1FE5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2 698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47F31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4 695 297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45103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4 698 038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8C18E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3 998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A4004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4 702 036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AA892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4 678 248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5C078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3 067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9919D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4 681 315</w:t>
            </w:r>
          </w:p>
        </w:tc>
      </w:tr>
      <w:tr w:rsidR="004928EE" w14:paraId="78F28E6F"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08F0EB"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0F70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52B5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FC41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68DB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A7A9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CC8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408A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1AD3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E43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D33C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CCCA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761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0B40A3E1"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4F4425"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Brutto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F5F0D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12 002</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2476A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-25 073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E9317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-13 071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1ACC8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-5 221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249F3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-27 302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FD1B2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-32 523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08ACD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-44 487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DCB5D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-26 002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38AFE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-70 489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C01C1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-110 706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03420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-26 933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09E26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-137 639</w:t>
            </w:r>
          </w:p>
        </w:tc>
      </w:tr>
      <w:tr w:rsidR="004928EE" w14:paraId="1026ACFB"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DBA36A"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8E7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7923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4C61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5554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97B4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F192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7E43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F78D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06F9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098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36FF6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EFEB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5E3FAD15"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C6D5A7"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Renteinntekter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FF318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-43 300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1CA57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03DB3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FE57F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-41 700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80E63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0D67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02D0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-40 100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CCA7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BF743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DB5FE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-39 500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FA80D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2DE89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-39 500</w:t>
            </w:r>
          </w:p>
        </w:tc>
      </w:tr>
      <w:tr w:rsidR="004928EE" w14:paraId="4E6ECA3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DFF77D"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Utbytter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264FB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-120 662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D59D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BE9E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-135 662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489B6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7FAF5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776BE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39D6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AC83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8EF42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39CC7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5EFF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B2839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-94 000</w:t>
            </w:r>
          </w:p>
        </w:tc>
      </w:tr>
      <w:tr w:rsidR="004928EE" w14:paraId="4AAF0B4F"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5066B7"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Gevinster og tap på finansielle omløpsmidler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13FF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7EC2A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FDC8F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4BA0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324F4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18267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879A2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32F4C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E68D1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BF16F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E13F1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3D95F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-46 000</w:t>
            </w:r>
          </w:p>
        </w:tc>
      </w:tr>
      <w:tr w:rsidR="004928EE" w14:paraId="39B8181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51A2CD"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F68C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254 600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3F0D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FA36D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254 600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161FA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256 000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C861A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57B27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254 387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654C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264 400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D000B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B8F1F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262 763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28012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270 800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C1F0C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-2 135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3E6B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268 665</w:t>
            </w:r>
          </w:p>
        </w:tc>
      </w:tr>
      <w:tr w:rsidR="004928EE" w14:paraId="0C880BC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80E971"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88920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201 400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56172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C3883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201 400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4C82C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4241B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DF19F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199 833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F4CDF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201 900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8E220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BCEB5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200 733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E659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213 400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AD2A8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-1 545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45457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211 855</w:t>
            </w:r>
          </w:p>
        </w:tc>
      </w:tr>
      <w:tr w:rsidR="004928EE" w14:paraId="2BB238B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A38A7AF"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Netto finansutgifter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85CEF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255 038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61FD9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4AB9E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240 038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CC007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281 200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3B55D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59B75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278 520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DB0CA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289 200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801A4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-2 804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7E2DC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286 396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AF066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304 700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9598D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-3 679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14B6B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301 021</w:t>
            </w:r>
          </w:p>
        </w:tc>
      </w:tr>
      <w:tr w:rsidR="004928EE" w14:paraId="10E56F4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367AC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11FE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6755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7E3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0FC8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94DD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F955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404A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A09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D7B9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EF43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FF9A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E323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5DD76EBC"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EA8ACC"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Motpost 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BA10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-289 000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BE73F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73E1C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9BD0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-293 000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C67E2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E3781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3BC5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-292 000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DE0EB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E7F8B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3C998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DBD51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89F06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-304 000</w:t>
            </w:r>
          </w:p>
        </w:tc>
      </w:tr>
      <w:tr w:rsidR="004928EE" w14:paraId="5C9A530C"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C016A9"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322E9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-21 960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32C8A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-40 073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48681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-62 033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CD0CE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-17 021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74A8A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-29 982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77B58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-47 003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7B330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-47 287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62C9C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-28 806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E480F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-76 093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35104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-110 006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BE274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-30 612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F553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-140 618</w:t>
            </w:r>
          </w:p>
        </w:tc>
      </w:tr>
      <w:tr w:rsidR="004928EE" w14:paraId="569967F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70E7F3"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7F21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22FBE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5ED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7B1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C38E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45E34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C35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726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69F6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33910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4FC8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AAD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4868D0E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35EB0F"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77C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16 533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B119F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DB97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16 533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013F4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17 700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E4B1D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86984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8BCAA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18 800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EA6F1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499F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82DBF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19 900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D60A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B1E34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19 900</w:t>
            </w:r>
          </w:p>
        </w:tc>
      </w:tr>
      <w:tr w:rsidR="004928EE" w14:paraId="498985EE"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229A35"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82EC3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13 673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AD220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FFE9F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13 673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BEBC9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12 190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6826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D5086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12 190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AF20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87F90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688F5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50506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2A528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AD7C6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37EBC419"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E3DC7E"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8EB03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-3 853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B94D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59A19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-3 853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9830F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-14 005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9C104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A7B9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-14 005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D4485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-13 849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E80E7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EE0E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-13 849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73F2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8ECCC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51DF2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-7 624</w:t>
            </w:r>
          </w:p>
        </w:tc>
      </w:tr>
      <w:tr w:rsidR="004928EE" w14:paraId="74CD423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CECB7F"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1ADD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20 607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7D25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2C883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60 680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72FD4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26 136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6A547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29 982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375FB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56 118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603E3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38 887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3F56B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28 806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EE6DB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67 693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F2F68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97 730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8104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30 612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543F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128 342</w:t>
            </w:r>
          </w:p>
        </w:tc>
      </w:tr>
      <w:tr w:rsidR="004928EE" w14:paraId="314FB30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71BF2E"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BFE59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D8575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9C208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9776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86440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ED38A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A2622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9BB6E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C47BC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CC920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0AD42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79020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45FF8F6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46112"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5CD29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07F00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8F279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EE7B7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0245E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40EDC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EE1DD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ABBC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3C8B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38107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DD567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4BD38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1DD144C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2D51AF"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A39CA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21 960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BDE36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40 073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CA92F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62 033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7489F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17 021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DE5F6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29 982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FE46D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47 003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EF57F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47 287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0EF76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28 806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36CFC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76 093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CD4A6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110 006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AC0DB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30 612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97C79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140 618</w:t>
            </w:r>
          </w:p>
        </w:tc>
      </w:tr>
      <w:tr w:rsidR="004928EE" w14:paraId="1624241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48340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FFB6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FD7F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2333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70DB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9967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817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B44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B2D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F68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FFB6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0420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6AF4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1F724FA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88CC71"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Merforbruk/</w:t>
            </w:r>
            <w:proofErr w:type="spellStart"/>
            <w:r>
              <w:rPr>
                <w:rFonts w:ascii="Calibri" w:eastAsia="Calibri" w:hAnsi="Calibri" w:cs="Calibri"/>
                <w:color w:val="000000"/>
                <w:sz w:val="16"/>
              </w:rPr>
              <w:t>mindreforbruk</w:t>
            </w:r>
            <w:proofErr w:type="spellEnd"/>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17AED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9C4D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5F5CB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74F1D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6F57D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8ABC6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6ADD0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AE9AC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73BAF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D7D82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8BAB1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2EFB7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7F66E626" w14:textId="32E7C6BC" w:rsidR="00A77B3E" w:rsidRDefault="00647880">
      <w:pPr>
        <w:rPr>
          <w:rFonts w:ascii="Calibri" w:eastAsia="Calibri" w:hAnsi="Calibri" w:cs="Calibri"/>
          <w:i/>
          <w:color w:val="000000"/>
          <w:sz w:val="16"/>
        </w:rPr>
      </w:pPr>
      <w:proofErr w:type="spellStart"/>
      <w:r w:rsidRPr="00647880">
        <w:rPr>
          <w:rFonts w:ascii="Calibri" w:eastAsia="Calibri" w:hAnsi="Calibri" w:cs="Calibri"/>
          <w:b/>
          <w:bCs/>
          <w:color w:val="4F81BD"/>
          <w:szCs w:val="26"/>
        </w:rPr>
        <w:t>Bevilgningsoversift</w:t>
      </w:r>
      <w:proofErr w:type="spellEnd"/>
      <w:r w:rsidRPr="00647880">
        <w:rPr>
          <w:rFonts w:ascii="Calibri" w:eastAsia="Calibri" w:hAnsi="Calibri" w:cs="Calibri"/>
          <w:b/>
          <w:bCs/>
          <w:color w:val="4F81BD"/>
          <w:szCs w:val="26"/>
        </w:rPr>
        <w:t xml:space="preserve"> drift etter § 5-4 </w:t>
      </w:r>
      <w:r>
        <w:rPr>
          <w:rFonts w:ascii="Calibri" w:eastAsia="Calibri" w:hAnsi="Calibri" w:cs="Calibri"/>
          <w:b/>
          <w:bCs/>
          <w:color w:val="4F81BD"/>
          <w:szCs w:val="26"/>
        </w:rPr>
        <w:t>andre</w:t>
      </w:r>
      <w:r w:rsidRPr="00647880">
        <w:rPr>
          <w:rFonts w:ascii="Calibri" w:eastAsia="Calibri" w:hAnsi="Calibri" w:cs="Calibri"/>
          <w:b/>
          <w:bCs/>
          <w:color w:val="4F81BD"/>
          <w:szCs w:val="26"/>
        </w:rPr>
        <w:t xml:space="preserve"> ledd</w:t>
      </w:r>
      <w:r w:rsidRPr="00647880">
        <w:rPr>
          <w:rFonts w:ascii="Calibri" w:eastAsia="Calibri" w:hAnsi="Calibri" w:cs="Calibri"/>
          <w:b/>
          <w:bCs/>
          <w:color w:val="4F81BD"/>
          <w:szCs w:val="26"/>
        </w:rPr>
        <w:br/>
      </w:r>
    </w:p>
    <w:p w14:paraId="5BE8925D" w14:textId="77777777" w:rsidR="00A77B3E" w:rsidRDefault="00C703BE">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000" w:type="pct"/>
        <w:tblLook w:val="04A0" w:firstRow="1" w:lastRow="0" w:firstColumn="1" w:lastColumn="0" w:noHBand="0" w:noVBand="1"/>
      </w:tblPr>
      <w:tblGrid>
        <w:gridCol w:w="2858"/>
        <w:gridCol w:w="1001"/>
        <w:gridCol w:w="857"/>
        <w:gridCol w:w="1000"/>
        <w:gridCol w:w="1000"/>
        <w:gridCol w:w="857"/>
        <w:gridCol w:w="1000"/>
        <w:gridCol w:w="1000"/>
        <w:gridCol w:w="857"/>
        <w:gridCol w:w="1000"/>
        <w:gridCol w:w="1000"/>
        <w:gridCol w:w="857"/>
        <w:gridCol w:w="1000"/>
      </w:tblGrid>
      <w:tr w:rsidR="00EF127A" w14:paraId="3BED94A3" w14:textId="77777777" w:rsidTr="00EF1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43D1AE"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CFB629"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8C1458"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53873"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8394BA"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928EE" w14:paraId="22594E52"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6C0ECD"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80A34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053F6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5E0D0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26079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FD8A4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AF045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462DB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46A4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DBA0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5653A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D498A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F0C8F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4928EE" w14:paraId="6DAA7897"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1E5CEE"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Selskaper og annen felles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DFF8B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241 062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47D2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52661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240 503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232BD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242 803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54B1E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393DD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242 803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05211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244 567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D24E1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0B663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244 567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5CD78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256 203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C4E24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28C8C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256 203</w:t>
            </w:r>
          </w:p>
        </w:tc>
      </w:tr>
      <w:tr w:rsidR="004928EE" w14:paraId="534EE12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E128F3"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Kommunedirektør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ECC1E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9 741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D87E2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6CB54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9 741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740C9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149B0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8B74F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30E6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1B999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04DE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18C5F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709AE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F2A27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8 741</w:t>
            </w:r>
          </w:p>
        </w:tc>
      </w:tr>
      <w:tr w:rsidR="004928EE" w14:paraId="1C3BEF09"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208B08"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Oppvekst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82810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1 650 983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9CE28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AC227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1 653 983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B3615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1 642 033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9F0F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8D191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1 644 033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7F1B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1 628 533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D04D4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3149F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1 630 533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EFC39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1 620 333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2FC53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AE63E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1 622 333</w:t>
            </w:r>
          </w:p>
        </w:tc>
      </w:tr>
      <w:tr w:rsidR="004928EE" w14:paraId="51717AF2"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4DFCD1"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Helse og velferd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8C1E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1 977 745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2BA6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572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96610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1 978 317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143DC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1 988 172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93C48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1 636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E74DD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1 989 808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A18F3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1 988 172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00ED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4E56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1 991 808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1438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1 988 172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F9A60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64508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1 990 808</w:t>
            </w:r>
          </w:p>
        </w:tc>
      </w:tr>
      <w:tr w:rsidR="004928EE" w14:paraId="3EA869AF"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866917"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NAV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7A3C4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202 043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67F82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A7505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200 543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C1526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199 993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3E40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CEF45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198 493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80C91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199 993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AF00C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BE679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198 493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99627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199 993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62B80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A039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198 493</w:t>
            </w:r>
          </w:p>
        </w:tc>
      </w:tr>
      <w:tr w:rsidR="004928EE" w14:paraId="5E096D8E"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EB3065"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Organisasjon og Utvikling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C7A0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279 847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D1D7C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509FF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279 847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15FEC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268 660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DB102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75A1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268 660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73D5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258 347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98A2B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A7599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258 347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23D8A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261 160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3B7BB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6481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261 160</w:t>
            </w:r>
          </w:p>
        </w:tc>
      </w:tr>
      <w:tr w:rsidR="004928EE" w14:paraId="66DE1179"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CC584"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Byutvikling, drift og kultur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F2262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606 514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D9D4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7765B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609 928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86DF4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610 711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1461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59E3C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611 273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8313F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610 311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A1D50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774A4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610 173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8AD7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604 311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D30F2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F87CF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604 242</w:t>
            </w:r>
          </w:p>
        </w:tc>
      </w:tr>
      <w:tr w:rsidR="004928EE" w14:paraId="2257DFAD"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514CAF"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Tjenesteovergripende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F7CDD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-567 992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052C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358A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-567 992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BCF4C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-561 514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06742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275C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-561 514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E027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-532 626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00F2D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70B55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-532 626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EA7E6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-564 665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0062E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DE185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-564 665</w:t>
            </w:r>
          </w:p>
        </w:tc>
      </w:tr>
      <w:tr w:rsidR="004928EE" w14:paraId="7506FBBD"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2CBA2E"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 xml:space="preserve">Ansvar som ikke har vært i bruk i </w:t>
            </w:r>
            <w:proofErr w:type="spellStart"/>
            <w:r>
              <w:rPr>
                <w:rFonts w:ascii="Calibri" w:eastAsia="Calibri" w:hAnsi="Calibri" w:cs="Calibri"/>
                <w:b w:val="0"/>
                <w:color w:val="000000"/>
                <w:sz w:val="18"/>
              </w:rPr>
              <w:t>Framsikt</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EF316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4638B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F9D23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261B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6CA71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2FAD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6EE48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40D1C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BC798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E759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4254B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B893B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2CCB335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F466F7"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Herav: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1EDB6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32DA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8AF41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C439A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E4A73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EECF6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96882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F1A6F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A036E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67844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4A666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46F8F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7D50B1BD"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D6F3E"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Netto renteutgifter og -inntekter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160D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8BC36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D36CC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1EB6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FF2A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FBF72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44BBB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E2A96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890B2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D253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089CB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1297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7C8181CB"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BF9500"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C3E5D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55FFF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A694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B6610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B509E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49E43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C60BF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C6F79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14963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D4D28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9DE84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E5A89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029199B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D39E4"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29E1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F7D66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E85B5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06295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6C188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F53E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74E1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EC99C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D55B3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1A001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8320E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929CA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0A6EB8F9"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C3383C"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10A1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D49B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087E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6B88A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65913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1713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E1B46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D1E62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78064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95484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02A30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346E0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7C766CCE"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BAF08A"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AAADE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4 399 943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DF6E7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4 927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E9D670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4 404 870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86604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4 399 599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28F4A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2 698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3FDCE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4 402 297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096E9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4 406 038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E4824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3 998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67AFF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4 410 036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D5A6F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4 374 248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721EB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3 067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11A1B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4 377 315</w:t>
            </w:r>
          </w:p>
        </w:tc>
      </w:tr>
    </w:tbl>
    <w:p w14:paraId="66390DEC" w14:textId="77777777" w:rsidR="00A77B3E" w:rsidRDefault="00A77B3E">
      <w:pPr>
        <w:rPr>
          <w:rFonts w:ascii="Calibri" w:eastAsia="Calibri" w:hAnsi="Calibri" w:cs="Calibri"/>
          <w:i/>
          <w:color w:val="000000"/>
          <w:sz w:val="16"/>
        </w:rPr>
      </w:pPr>
    </w:p>
    <w:p w14:paraId="35D816F0"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5CF998A2" w14:textId="3B7F889F" w:rsidR="00A77B3E" w:rsidRDefault="00647880">
      <w:pPr>
        <w:rPr>
          <w:rFonts w:ascii="Calibri" w:eastAsia="Calibri" w:hAnsi="Calibri" w:cs="Calibri"/>
          <w:i/>
          <w:color w:val="000000"/>
          <w:sz w:val="16"/>
        </w:rPr>
      </w:pPr>
      <w:proofErr w:type="spellStart"/>
      <w:r w:rsidRPr="00647880">
        <w:rPr>
          <w:rFonts w:ascii="Calibri" w:eastAsia="Calibri" w:hAnsi="Calibri" w:cs="Calibri"/>
          <w:b/>
          <w:bCs/>
          <w:color w:val="4F81BD"/>
          <w:szCs w:val="26"/>
        </w:rPr>
        <w:t>Bevilgningsoversift</w:t>
      </w:r>
      <w:proofErr w:type="spellEnd"/>
      <w:r w:rsidRPr="00647880">
        <w:rPr>
          <w:rFonts w:ascii="Calibri" w:eastAsia="Calibri" w:hAnsi="Calibri" w:cs="Calibri"/>
          <w:b/>
          <w:bCs/>
          <w:color w:val="4F81BD"/>
          <w:szCs w:val="26"/>
        </w:rPr>
        <w:t xml:space="preserve"> drift etter § 5-</w:t>
      </w:r>
      <w:r>
        <w:rPr>
          <w:rFonts w:ascii="Calibri" w:eastAsia="Calibri" w:hAnsi="Calibri" w:cs="Calibri"/>
          <w:b/>
          <w:bCs/>
          <w:color w:val="4F81BD"/>
          <w:szCs w:val="26"/>
        </w:rPr>
        <w:t>5</w:t>
      </w:r>
      <w:r w:rsidRPr="00647880">
        <w:rPr>
          <w:rFonts w:ascii="Calibri" w:eastAsia="Calibri" w:hAnsi="Calibri" w:cs="Calibri"/>
          <w:b/>
          <w:bCs/>
          <w:color w:val="4F81BD"/>
          <w:szCs w:val="26"/>
        </w:rPr>
        <w:t xml:space="preserve"> første ledd</w:t>
      </w:r>
      <w:r w:rsidRPr="00647880">
        <w:rPr>
          <w:rFonts w:ascii="Calibri" w:eastAsia="Calibri" w:hAnsi="Calibri" w:cs="Calibri"/>
          <w:b/>
          <w:bCs/>
          <w:color w:val="4F81BD"/>
          <w:szCs w:val="26"/>
        </w:rPr>
        <w:br/>
      </w:r>
      <w:r>
        <w:rPr>
          <w:rFonts w:ascii="Calibri" w:eastAsia="Calibri" w:hAnsi="Calibri" w:cs="Calibri"/>
          <w:i/>
          <w:color w:val="000000"/>
          <w:sz w:val="16"/>
        </w:rPr>
        <w:br/>
      </w:r>
      <w:r w:rsidR="00C703BE">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44"/>
        <w:gridCol w:w="1012"/>
        <w:gridCol w:w="1012"/>
        <w:gridCol w:w="1012"/>
        <w:gridCol w:w="1012"/>
        <w:gridCol w:w="1012"/>
        <w:gridCol w:w="1012"/>
        <w:gridCol w:w="1012"/>
        <w:gridCol w:w="1012"/>
        <w:gridCol w:w="1012"/>
        <w:gridCol w:w="1013"/>
        <w:gridCol w:w="1013"/>
        <w:gridCol w:w="780"/>
      </w:tblGrid>
      <w:tr w:rsidR="00EF127A" w14:paraId="41D6D37A" w14:textId="77777777" w:rsidTr="00EF1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617131"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4045AF"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BE1F2B"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BE913C"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D671C1"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928EE" w14:paraId="24886AC9"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7BCB68"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3737B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02BC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7C977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CC453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89232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1681E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81987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C2CD2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44DBF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B725D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3368C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81CD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4928EE" w14:paraId="555B6549"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75577F"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Investeringer i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AA58A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847 925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17333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14A23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849 966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F0A2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638 060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54E6D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287ED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633 560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9651C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440 897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CAF83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A0FD3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423 897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1EA4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1 081 348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9149A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C464C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1 069 348</w:t>
            </w:r>
          </w:p>
        </w:tc>
      </w:tr>
      <w:tr w:rsidR="004928EE" w14:paraId="0786081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497B6F"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Tilskudd til andres 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129F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83BE0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1CD49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14E02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E8FC1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1B946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185CE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AFDF1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0DFD1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B2909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614CF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D2795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9 000</w:t>
            </w:r>
          </w:p>
        </w:tc>
      </w:tr>
      <w:tr w:rsidR="004928EE" w14:paraId="10DBBCBE"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18CD6"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Investeringer i aksjer og andeler i selskaper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4BAD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16 533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70C6C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86F07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16 533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C3471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8C0D7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EE21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14B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38A1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4AA6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2A37E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FE79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53A48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19 900</w:t>
            </w:r>
          </w:p>
        </w:tc>
      </w:tr>
      <w:tr w:rsidR="004928EE" w14:paraId="4601D897"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E47580"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investeringsutgifter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7C9D5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867 458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AD1D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2 041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5B0DF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869 499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34887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662 160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630F4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4CC69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657 660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6A8AF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464 697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62A50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61382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447 697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B44F1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1 110 248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4B092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AB41A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1 098 248</w:t>
            </w:r>
          </w:p>
        </w:tc>
      </w:tr>
      <w:tr w:rsidR="004928EE" w14:paraId="1BAECC4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DEF2B2"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168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C84A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D909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E10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F95B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463B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56D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35E69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DB5C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8A0E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4BD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BC66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04BB23DE"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FB43C"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121F9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-94 647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39E4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EB03B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-95 091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FB91F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-68 018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B06C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DF983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-67 118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DE8DD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F3EBC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A95BD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34BDB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-25 850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5FE0D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406DA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-23 450</w:t>
            </w:r>
          </w:p>
        </w:tc>
      </w:tr>
      <w:tr w:rsidR="004928EE" w14:paraId="283C9EE1"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BB5B8"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Tilskudd fra andre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724E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30136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64391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EE304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BF957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D60FD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A462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D235F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6CF88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865A6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474E0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8A35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-9 570</w:t>
            </w:r>
          </w:p>
        </w:tc>
      </w:tr>
      <w:tr w:rsidR="004928EE" w14:paraId="68E2015F"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A7E3F2"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09C5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D9D4B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C29C5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58FD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9C5F8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09CD3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132EC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F6095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D13D4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8969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26423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C6777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r>
      <w:tr w:rsidR="004928EE" w14:paraId="45DB7D21"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5B7DFE"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Salg av finansielle anleggsmidler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FD430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04D0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97493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E1077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E75DE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0B523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5F0C1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60641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D937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3FEC1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5010D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382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26C6B26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5C271E"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Bruk av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55725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-428 501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10D95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38 403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6E8EA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-390 098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62C75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-486 873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85994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557E9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-483 273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E5A21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-393 228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7701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E5181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-379 628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DA51D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-1 042 928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81BDD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5D490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-1 033 328</w:t>
            </w:r>
          </w:p>
        </w:tc>
      </w:tr>
      <w:tr w:rsidR="004928EE" w14:paraId="6ADE9BC5"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B63F95"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investeringsinntekter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B1F2C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-791 718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BB5FE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-2 041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5A45B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-793 759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31EE9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-644 460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9B515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8CC78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-639 960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CE899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-445 897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8124A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67B00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-428 897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D8A72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-1 090 348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9250C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30A2B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-1 078 348</w:t>
            </w:r>
          </w:p>
        </w:tc>
      </w:tr>
      <w:tr w:rsidR="004928EE" w14:paraId="3BE4B475"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0AC03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7DBE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0B967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7BD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537D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326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EC4F7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B05A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444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1FE9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49DD1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B3E9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089F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42709392"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EBB914" w14:textId="77777777" w:rsidR="00A77B3E" w:rsidRDefault="00C703BE">
            <w:pPr>
              <w:rPr>
                <w:rFonts w:ascii="Calibri" w:eastAsia="Calibri" w:hAnsi="Calibri" w:cs="Calibri"/>
                <w:color w:val="000000"/>
                <w:sz w:val="18"/>
              </w:rPr>
            </w:pP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28268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5B095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81676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69BC3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6F23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65CB3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32DF0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A27FF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13BC3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2928B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0C6D1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C1FF6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r>
      <w:tr w:rsidR="004928EE" w14:paraId="0FC04A4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DA30DC"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 xml:space="preserve">Bruk av lån til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16C8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FDFDD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FF154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E093F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99740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03F4D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D5024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C5F2C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0907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B317F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AA7C4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6E6FB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r>
      <w:tr w:rsidR="004928EE" w14:paraId="1A1376F1"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EE18E6"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 xml:space="preserve">Avdrag på lån til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3E159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CFC4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9EA6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93437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1283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BFBD7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D433A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CE7B1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53F62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16C16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06961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7B12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24 000</w:t>
            </w:r>
          </w:p>
        </w:tc>
      </w:tr>
      <w:tr w:rsidR="004928EE" w14:paraId="612AB21B"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C6AC40"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 xml:space="preserve">Mottatte avdrag på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CB160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17D67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8C671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5C4DA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1BC72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B3F89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546F0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3445E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A40A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0088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53C6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3A145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-24 000</w:t>
            </w:r>
          </w:p>
        </w:tc>
      </w:tr>
      <w:tr w:rsidR="004928EE" w14:paraId="0DA3355B"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FF9C9C"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 xml:space="preserve">Netto utgifter </w:t>
            </w:r>
            <w:proofErr w:type="spellStart"/>
            <w:r>
              <w:rPr>
                <w:rFonts w:ascii="Calibri" w:eastAsia="Calibri" w:hAnsi="Calibri" w:cs="Calibri"/>
                <w:color w:val="000000"/>
                <w:sz w:val="16"/>
              </w:rPr>
              <w:t>videreutlån</w:t>
            </w:r>
            <w:proofErr w:type="spellEnd"/>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27EE9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F9734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C8ECE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35EA0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61108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C2CA2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D30BB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7576E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6016E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5C37B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D3765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6F231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4928EE" w14:paraId="6C2D5BA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429669"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9116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1478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4F86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DD86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6AEF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68E2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BEC0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F732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5DAF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2045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27D1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8D4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2EC06A60"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2190CD"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BCC37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-16 533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29E0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94E2B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-16 533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CB13A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BCA5F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88B9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0E26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0B21A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16C40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6B41D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CACF1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789A3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-19 900</w:t>
            </w:r>
          </w:p>
        </w:tc>
      </w:tr>
      <w:tr w:rsidR="004928EE" w14:paraId="1AF60A5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DA23E"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Bruk av ubundet investeringsfond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5F54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-59 207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A0371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EE02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-59 207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98F2E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AA97F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951D6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969CA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04025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DA976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EE1A9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DD43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44156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286EAE11"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F7004B"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D33DE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-75 740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FA75C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840E7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-75 740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2B71D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BA84E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89057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A413A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-18 800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93C57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0A419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-18 800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83FB6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-19 900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50707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F75B1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-19 900</w:t>
            </w:r>
          </w:p>
        </w:tc>
      </w:tr>
      <w:tr w:rsidR="004928EE" w14:paraId="771C114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188FC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518C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7C93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4056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4DE88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DF8E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73CB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60CA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277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731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A0C2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4BB0D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CADA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050AFC8C"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D04BBB"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Udekket/udisponert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F6048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1950D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401E9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E2DE8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7EA53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94610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5C338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31629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39F01D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171CB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B4FFA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C18B5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1187310C" w14:textId="77777777" w:rsidR="00A77B3E" w:rsidRDefault="00A77B3E">
      <w:pPr>
        <w:rPr>
          <w:rFonts w:ascii="Calibri" w:eastAsia="Calibri" w:hAnsi="Calibri" w:cs="Calibri"/>
          <w:i/>
          <w:color w:val="000000"/>
          <w:sz w:val="16"/>
        </w:rPr>
      </w:pPr>
    </w:p>
    <w:p w14:paraId="0A7156F4"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280B3728" w14:textId="77777777" w:rsidR="00A77B3E" w:rsidRDefault="00C703BE">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w:t>
      </w:r>
    </w:p>
    <w:p w14:paraId="1A70BE00" w14:textId="0EA59B42" w:rsidR="00A77B3E" w:rsidRDefault="00647880">
      <w:pPr>
        <w:rPr>
          <w:rFonts w:ascii="Calibri" w:eastAsia="Calibri" w:hAnsi="Calibri" w:cs="Calibri"/>
          <w:i/>
          <w:color w:val="000000"/>
          <w:sz w:val="16"/>
        </w:rPr>
      </w:pPr>
      <w:r w:rsidRPr="00647880">
        <w:rPr>
          <w:rFonts w:ascii="Calibri" w:eastAsia="Calibri" w:hAnsi="Calibri" w:cs="Calibri"/>
          <w:b/>
          <w:bCs/>
          <w:color w:val="4F81BD"/>
          <w:szCs w:val="26"/>
        </w:rPr>
        <w:t>Bevilgningsoversikt investering etter § 5-5 andre ledd</w:t>
      </w:r>
      <w:r w:rsidRPr="00647880">
        <w:rPr>
          <w:rFonts w:ascii="Calibri" w:eastAsia="Calibri" w:hAnsi="Calibri" w:cs="Calibri"/>
          <w:b/>
          <w:bCs/>
          <w:color w:val="4F81BD"/>
          <w:szCs w:val="26"/>
        </w:rPr>
        <w:br/>
      </w:r>
      <w:r w:rsidR="00C703BE">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50"/>
        <w:gridCol w:w="1018"/>
        <w:gridCol w:w="1019"/>
        <w:gridCol w:w="1019"/>
        <w:gridCol w:w="1019"/>
        <w:gridCol w:w="1019"/>
        <w:gridCol w:w="1019"/>
        <w:gridCol w:w="1019"/>
        <w:gridCol w:w="1019"/>
        <w:gridCol w:w="1019"/>
        <w:gridCol w:w="1019"/>
        <w:gridCol w:w="1019"/>
        <w:gridCol w:w="700"/>
      </w:tblGrid>
      <w:tr w:rsidR="00EF127A" w14:paraId="6A0D4C4B" w14:textId="77777777" w:rsidTr="00EF1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35B594"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83D5B8"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AABD80"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34A02D"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F1E5E4"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928EE" w14:paraId="3C18391D"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34CBBD"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8DA1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547D2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52FDB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DD261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09E49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3583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ABE3E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348B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1A9ED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4C03E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DB8E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EBAB5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4928EE" w14:paraId="7A9603A5"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53DC97"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Selskaper og annen felles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42322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8B86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C6A34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72AE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AE06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368A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6783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2704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F44A1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CB40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6FA6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4D5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04B05509"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16BAD0"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Skien fritidspark - investeringsramme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9B0B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CDB06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F446C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4C8D2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CFB58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7319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AF358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A4B1D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484BD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362A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3CAD2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BC77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r>
      <w:tr w:rsidR="004928EE" w14:paraId="71EB9FD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BBAF935"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Selskaper og annen felles drift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F7564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B5843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9CE73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5F61F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3EB6B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F4973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5937A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B8B71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54DAC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58D91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8CD29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77F48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1 500</w:t>
            </w:r>
          </w:p>
        </w:tc>
      </w:tr>
      <w:tr w:rsidR="004928EE" w14:paraId="025D7CD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5F4CDF"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1510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15CB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2B810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1B9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5E95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45B54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4741C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B232F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5B4F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F5A8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4B48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2CD7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6967E7E7"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8B6F2A"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Oppvekst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34926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E132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55F5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B50F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27E2D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782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99C5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2E45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3BD6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A3BF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FD87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388C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0D32502E"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88586"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Småprosjekter investeringer oppvekst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67422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613E7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A6177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DF584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4B1F4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B74B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9FBA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F922A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B2E51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0B725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2DEB9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B3C8F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3 750</w:t>
            </w:r>
          </w:p>
        </w:tc>
      </w:tr>
      <w:tr w:rsidR="004928EE" w14:paraId="7EF0085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3AA616"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Den digitale skole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028EB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A759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F3ED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4B5F8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9D981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DF709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EFDF7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5DE84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A496C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A1A5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1CD6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01D90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13 125</w:t>
            </w:r>
          </w:p>
        </w:tc>
      </w:tr>
      <w:tr w:rsidR="004928EE" w14:paraId="555014EE"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7C8B74"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Klyve skole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FED49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2F14A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37218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0F1FD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45AAD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B6C56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EEF9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9FCB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60232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0D3D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3B24E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02ED2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2C82712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FD7A8"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Utvidelse Buer skole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41492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9F75F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7E668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30B11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06D46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0EBEA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584C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B2C9C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F31C0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6F86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F3982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20CDC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4263ECB1"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3BD1AB"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Investeringer praktisk undervisning 5.-10. trinn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7413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BCFE3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71892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6883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4559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1335F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0A884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B823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5FFB3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36099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1987D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D3B9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0EAA200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7C1E2B"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Oppvekst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9DFF4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72 875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56643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4E5DC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75 375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707B0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2D80C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B34BE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73 375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74D5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26 875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27139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28031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0B64D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16 875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2883F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5C72B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16 875</w:t>
            </w:r>
          </w:p>
        </w:tc>
      </w:tr>
      <w:tr w:rsidR="004928EE" w14:paraId="325BBE9B"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BEACA"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8B01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D7AF4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D3B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85C5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E98C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BA96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3D56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1EA4E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AA0F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402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3D90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DC169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2B275D85"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BFDAE"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Helse og velferd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FA6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17F44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0261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5B41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ECC1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D13B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DB5D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82B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C249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63F81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3158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498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3305B685"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3B7057"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Elbil ladestasjoner, infrastruktur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5175D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22E12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25189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2C6CB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543E0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DBF17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CC915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F1A3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11DCC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50373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2AF9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F7FF3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2 600</w:t>
            </w:r>
          </w:p>
        </w:tc>
      </w:tr>
      <w:tr w:rsidR="004928EE" w14:paraId="4184518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37DD3C"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Småprosjekter som understøtter driften helse og velferd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2F4D9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C0915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95921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139A5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149E7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0F670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FB1A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7E81F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4DEDE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AD723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38F0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92103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r>
      <w:tr w:rsidR="004928EE" w14:paraId="6A17105D"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37F864"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Boliger habilitering og psykisk 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40DA1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FB5BF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0370F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10841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A895E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BFBE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4B110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9F48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8743A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18 749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B184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1E9DF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F5F4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3DBD649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DBBD5E"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Helse og velferd</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FC831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28 850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3E995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8DAC7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28 850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1D655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28 850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C5588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E1129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28 850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943BB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28 849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C3F9A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4D668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28 849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62B08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10 100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1B8F2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4E952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10 100</w:t>
            </w:r>
          </w:p>
        </w:tc>
      </w:tr>
      <w:tr w:rsidR="004928EE" w14:paraId="4D7BAB40"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C8EA1F"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CA65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91A4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64FF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A295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3DAF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84902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9B49D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6D87D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0113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1915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127A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E7A3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77E9089B"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659676"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Organisasjon og Utvikling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49E90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7DD2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06A5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FFC3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F15C8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7702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CA9B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F69E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2D6A5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55E48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2CBC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54C3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4D10A48B"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C20CA"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 xml:space="preserve">Investeringsramme KID -Digitalisering </w:t>
            </w:r>
            <w:proofErr w:type="spellStart"/>
            <w:r>
              <w:rPr>
                <w:rFonts w:ascii="Calibri" w:eastAsia="Calibri" w:hAnsi="Calibri" w:cs="Calibri"/>
                <w:b w:val="0"/>
                <w:color w:val="000000"/>
                <w:sz w:val="18"/>
              </w:rPr>
              <w:t>sprosjekter</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82B03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AFD93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2E0B7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BE2A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B3558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E5A1C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7BC81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B8568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DB4A2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8E2A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DD1A9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528DA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23 250</w:t>
            </w:r>
          </w:p>
        </w:tc>
      </w:tr>
      <w:tr w:rsidR="004928EE" w14:paraId="382FA78C"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854BEE"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Organisasjon og Utvikling</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BE9E5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CE126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A4D13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FBC02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06FAA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9CA766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2D9EB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2DD28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F16F6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4BF31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B9EBE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9C1DC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23 250</w:t>
            </w:r>
          </w:p>
        </w:tc>
      </w:tr>
      <w:tr w:rsidR="004928EE" w14:paraId="68D9019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3B858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7EFD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43AE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E401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2A33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0B04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85C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C6FD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0A70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881B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AB5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2D3C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65BB8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055E8A2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1ED0E0"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Byutvikling, drift og kultur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0051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10AD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FFF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5E81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ABD0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6A58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DAA13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7F6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204E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40E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2AAC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30DB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1C01FCE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E63AB5"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Aksjon skoleveg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6EB0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52302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0DF0C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DAED5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D0F84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D1A06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0426E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55335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9EEBF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F436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5912F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8898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950</w:t>
            </w:r>
          </w:p>
        </w:tc>
      </w:tr>
      <w:tr w:rsidR="004928EE" w14:paraId="63F2E74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500E7A"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Asfalt program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808A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80E08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33AB6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42C74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E5137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27A58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06E15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FFE5F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68F2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E6AD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6673C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39A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3824401C"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FFCFD"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Oppgradering av veger/bruer/sikkerhetstiltak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B9607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B64DB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-1 131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D0E7F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14 619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07B5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68E62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51C0A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57BA4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911A7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132A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F202D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3025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5C909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15 750</w:t>
            </w:r>
          </w:p>
        </w:tc>
      </w:tr>
      <w:tr w:rsidR="004928EE" w14:paraId="0AFC0A42"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BC35AE"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Investering boliger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4474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102EC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E0B33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48DE5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86656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ED0A4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B0ABF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C2494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2BA4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31358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E00A2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F2999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10 309</w:t>
            </w:r>
          </w:p>
        </w:tc>
      </w:tr>
      <w:tr w:rsidR="004928EE" w14:paraId="3D83568C"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2240E0"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Investeringer Maskinforvaltning/transformasjon biogass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F7C0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E5402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DA160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8 121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8B841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579B7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F3B26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0F8CD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9A8D7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30D52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6E46B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9B6C2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915C0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r>
      <w:tr w:rsidR="004928EE" w14:paraId="7F44C341"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9C1DEF"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 xml:space="preserve">Kommunal andel </w:t>
            </w:r>
            <w:proofErr w:type="spellStart"/>
            <w:r>
              <w:rPr>
                <w:rFonts w:ascii="Calibri" w:eastAsia="Calibri" w:hAnsi="Calibri" w:cs="Calibri"/>
                <w:b w:val="0"/>
                <w:color w:val="000000"/>
                <w:sz w:val="18"/>
              </w:rPr>
              <w:t>Bypakka</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355B4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FC6E0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156F8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63C92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9ECB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69E2E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32458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334A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288D6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C5062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8AC5D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D39D4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7 500</w:t>
            </w:r>
          </w:p>
        </w:tc>
      </w:tr>
      <w:tr w:rsidR="004928EE" w14:paraId="647F815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0387BE"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Byutviklingsprosjekter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B4E4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76D3D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A5F4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1 113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164E7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DB24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3E2A3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E6253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2EB9C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98BD8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AB1E5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B88C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3DC1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1 199</w:t>
            </w:r>
          </w:p>
        </w:tc>
      </w:tr>
      <w:tr w:rsidR="004928EE" w14:paraId="6B735A4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129B1"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Nytt bibliotek og besøkssenter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F92B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251 277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E945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8EB5E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251 277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67F3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155 412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B68A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DB8CD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155 412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5EAD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F2DC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8CAFF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7942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0BC54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9C339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6E1049FD"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5ACC51"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Småprosjekter investering BDK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5D06F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1B6EE" w14:textId="77EEE959" w:rsidR="00A77B3E" w:rsidRDefault="000524A9">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-682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33A9F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0B687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B3052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A83C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FE9A3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E6AC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02018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126E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3D5E3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4C4D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6 100</w:t>
            </w:r>
          </w:p>
        </w:tc>
      </w:tr>
      <w:tr w:rsidR="004928EE" w14:paraId="61480B3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F35F9B"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Lekeplasser/rekreasjonsområder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A777F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B2944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EF4C4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4DE32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106B8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FA90A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B684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2D168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C640F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70A3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109D1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66D6B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r>
      <w:tr w:rsidR="004928EE" w14:paraId="12E78A00"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E30391"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Investeringsplan formålsbygg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0C94A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B00012" w14:textId="25C827B8" w:rsidR="00A77B3E" w:rsidRDefault="000524A9">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FF82D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8 818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C275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8DD9E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EDF7B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619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3DD58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36A3F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3E275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77BC7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864A9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9 500</w:t>
            </w:r>
          </w:p>
        </w:tc>
      </w:tr>
      <w:tr w:rsidR="004928EE" w14:paraId="5F7C208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A5D600"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Reduksjon andel grusveger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F9A1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9720E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D5E86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4190E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0034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6B425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DBF0C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AFA8A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E4E8C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2EE4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3C581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0D121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2 500</w:t>
            </w:r>
          </w:p>
        </w:tc>
      </w:tr>
      <w:tr w:rsidR="004928EE" w14:paraId="327D1047"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F88D8C"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Veg og gatelys i distriktene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5AF7A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DC43B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1ED99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D3C7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562C5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F0413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03215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21F2B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68816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3A794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4C9A7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E040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525</w:t>
            </w:r>
          </w:p>
        </w:tc>
      </w:tr>
      <w:tr w:rsidR="004928EE" w14:paraId="2C9B6A2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E6532E"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Klima og energiplan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11C7F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0B6F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E895C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C6978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B11F7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11F6C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3CC4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30F0A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BF76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9E022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C4875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8865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8 750</w:t>
            </w:r>
          </w:p>
        </w:tc>
      </w:tr>
      <w:tr w:rsidR="004928EE" w14:paraId="5497FACC"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43BCCB"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Infrastruktur i bakken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AEB02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A8C46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35D2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2 231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9AD5F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1096A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6FE6E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FAC14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D6917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96A08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9913E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9DCCA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1EC6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2 404</w:t>
            </w:r>
          </w:p>
        </w:tc>
      </w:tr>
      <w:tr w:rsidR="004928EE" w14:paraId="7D90C2B0"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7D3ED8"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Uteområder skoler-barnehager- møtearena</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E0E36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08E5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20BC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ABF8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C1E5D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B86D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905A7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EC67C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55BBC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1242A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9497E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9537F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600</w:t>
            </w:r>
          </w:p>
        </w:tc>
      </w:tr>
      <w:tr w:rsidR="004928EE" w14:paraId="19D28C70"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89D07A"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Ladeinfrastruktur Skien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0F999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3CAF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0F07E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1 160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B012E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D16C6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3962E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93C81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70704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901DA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CF2D1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00E05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ABF49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r>
      <w:tr w:rsidR="004928EE" w14:paraId="51E028E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260C8" w14:textId="77777777" w:rsidR="00A77B3E" w:rsidRDefault="00C703BE">
            <w:pPr>
              <w:rPr>
                <w:rFonts w:ascii="Calibri" w:eastAsia="Calibri" w:hAnsi="Calibri" w:cs="Calibri"/>
                <w:color w:val="000000"/>
                <w:sz w:val="18"/>
              </w:rPr>
            </w:pPr>
            <w:proofErr w:type="spellStart"/>
            <w:r>
              <w:rPr>
                <w:rFonts w:ascii="Calibri" w:eastAsia="Calibri" w:hAnsi="Calibri" w:cs="Calibri"/>
                <w:b w:val="0"/>
                <w:color w:val="000000"/>
                <w:sz w:val="18"/>
              </w:rPr>
              <w:t>Jernbanestoppsted</w:t>
            </w:r>
            <w:proofErr w:type="spellEnd"/>
            <w:r>
              <w:rPr>
                <w:rFonts w:ascii="Calibri" w:eastAsia="Calibri" w:hAnsi="Calibri" w:cs="Calibri"/>
                <w:b w:val="0"/>
                <w:color w:val="000000"/>
                <w:sz w:val="18"/>
              </w:rPr>
              <w:t xml:space="preserve"> i fjellet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27BD1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8CD19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50C82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C33A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F738B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74ED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7AAD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51470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1DCFD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BB938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1821E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A404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15 000</w:t>
            </w:r>
          </w:p>
        </w:tc>
      </w:tr>
      <w:tr w:rsidR="004928EE" w14:paraId="799D5885"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8DE263"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Arealutvikling næring og bolig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32B9D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10710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-2 309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CDFAE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1F616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E9C0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8265A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823C7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66CA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944C0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360D0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9D8C1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145F6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10 336</w:t>
            </w:r>
          </w:p>
        </w:tc>
      </w:tr>
      <w:tr w:rsidR="004928EE" w14:paraId="3D7A2B7D"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59DF8D"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Solceller i formålsbygg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1FA2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7043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79552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C3675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616A9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4252A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6ACFC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B1D4B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3A5EF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5B59C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F9B1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D372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55F791BF"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E31D2D"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Slambil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E2F4C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D46CC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EC26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54994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89D51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FF2E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D72A5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026F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2D58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A5633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DB4AE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D4922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70FAE51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F3357"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Sentralrenseanlegg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815A1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AC54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1F1E3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D713A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18AD5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E3EF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816BB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0DD58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5365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C29E7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45323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A32CC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405 000</w:t>
            </w:r>
          </w:p>
        </w:tc>
      </w:tr>
      <w:tr w:rsidR="004928EE" w14:paraId="514F3080"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330EF9"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Oppgradering Stevnehallen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D2571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634DF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B2E34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C71AB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5920E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50BEF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BC1E7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EAAA4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9446B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9557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00633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EA01A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7A103C4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04727E"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Bakkane bo- og behandlingssenter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A93D5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A400B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BC1D7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C3EFF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8DED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E9ECB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A359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57B6C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0BDBF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026D3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25CD8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4B4E8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37305021"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E54236"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Ventilasjon Skien Fritidspark, del 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2A0A5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DB03E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137B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32506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44383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2E89C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68564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C3F0D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AA1D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EE71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94CD4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93E7C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0C0B2F4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EE5B8"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Fritidsparken - gulv flerbrukshall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3F949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3543E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7A818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C71F7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0FA7E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A9D45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43CBA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E8621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07058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6D218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AD1FE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AE8AA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57D91EC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13FC9"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Tilfluktsrom 4-årig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8D41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C660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393F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4 641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40D1C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BDD2E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51E16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130A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F4DA8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702EA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BBA78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1773A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BFCA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4928EE" w14:paraId="329C1EB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DF53C"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 xml:space="preserve">Tilpasning bygg </w:t>
            </w:r>
            <w:proofErr w:type="spellStart"/>
            <w:r>
              <w:rPr>
                <w:rFonts w:ascii="Calibri" w:eastAsia="Calibri" w:hAnsi="Calibri" w:cs="Calibri"/>
                <w:b w:val="0"/>
                <w:color w:val="000000"/>
                <w:sz w:val="18"/>
              </w:rPr>
              <w:t>ifbm</w:t>
            </w:r>
            <w:proofErr w:type="spellEnd"/>
            <w:r>
              <w:rPr>
                <w:rFonts w:ascii="Calibri" w:eastAsia="Calibri" w:hAnsi="Calibri" w:cs="Calibri"/>
                <w:b w:val="0"/>
                <w:color w:val="000000"/>
                <w:sz w:val="18"/>
              </w:rPr>
              <w:t xml:space="preserve"> strukturendring institusjon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35C2D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803C8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9E9DA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13A3C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7EF06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D92A2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32333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E3AF4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9138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FE49B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5E526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8B6B3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1DA7489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39CF0"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Tomt renseanlegg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B8751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7094E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0E09F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A0EF3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07054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63247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7B3D6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F0680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D3778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9D95F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8E09D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1CDF1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5F1DE34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990E4B"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Transportsystem og pumpe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61EA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1AFA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0B5C4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ED5E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C0997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B696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9871A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D2BE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ADA2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B090D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286 700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B2680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4E4E4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286 700</w:t>
            </w:r>
          </w:p>
        </w:tc>
      </w:tr>
      <w:tr w:rsidR="004928EE" w14:paraId="419EF83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A5847F"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Forprosjekt parkering i sentrum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D8C43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EC682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64181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FC796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CB335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7DB49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1 250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87290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3ECA2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D88A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CFD30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DF3FA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9AE06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4928EE" w14:paraId="54306D60"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4AC40"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Vann og Avløp- 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70C00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84CAC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6316A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688B3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B099B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05BCD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29BF1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4F0C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E511A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E3F37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FD8F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34947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229 500</w:t>
            </w:r>
          </w:p>
        </w:tc>
      </w:tr>
      <w:tr w:rsidR="004928EE" w14:paraId="7AD38B41"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E0D50A"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Byutvikling, drift og kultur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59C05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721 450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33BB8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-459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DAE8E5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720 991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97D7C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513 585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3DD96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CA957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518 585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D4EDE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360 423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B720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C6FD57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360 423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5E0CA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1 029 623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18406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56B922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1 029 623</w:t>
            </w:r>
          </w:p>
        </w:tc>
      </w:tr>
      <w:tr w:rsidR="004928EE" w14:paraId="2FA64AA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9244AF"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61C20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5D08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1B98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C8621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672F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9C98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196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16B3A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F674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F11D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AD9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384B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4928EE" w14:paraId="4EB426E0"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8A2469"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Tjenesteovergripende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A397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279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18C4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04C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2A0A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EEC0F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E46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8378D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C052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2DF7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7BBD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2BD5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4928EE" w14:paraId="5FCF9FC4"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445070"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Nedtrekk 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CEDC9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04E2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F3708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0F1F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C055E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ACFE8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AC3E2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94D3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73F1F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15CF3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BC60F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E04BF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-12 000</w:t>
            </w:r>
          </w:p>
        </w:tc>
      </w:tr>
      <w:tr w:rsidR="004928EE" w14:paraId="50713500"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311C43"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Tjenesteovergripende</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160C0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D96D7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4A770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C4417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1180B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832B8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2954A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A13B2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66E84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EA1D4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72D23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F7472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-12 000</w:t>
            </w:r>
          </w:p>
        </w:tc>
      </w:tr>
    </w:tbl>
    <w:p w14:paraId="220B23AF" w14:textId="77777777" w:rsidR="00A77B3E" w:rsidRDefault="00A77B3E">
      <w:pPr>
        <w:rPr>
          <w:rFonts w:ascii="Calibri" w:eastAsia="Calibri" w:hAnsi="Calibri" w:cs="Calibri"/>
          <w:i/>
          <w:color w:val="000000"/>
          <w:sz w:val="16"/>
        </w:rPr>
      </w:pPr>
    </w:p>
    <w:p w14:paraId="2064AC85"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3D9E8902" w14:textId="67270EBD" w:rsidR="00A77B3E" w:rsidRDefault="00647880">
      <w:pPr>
        <w:rPr>
          <w:rFonts w:ascii="Calibri" w:eastAsia="Calibri" w:hAnsi="Calibri" w:cs="Calibri"/>
          <w:i/>
          <w:color w:val="000000"/>
          <w:sz w:val="16"/>
        </w:rPr>
      </w:pPr>
      <w:r w:rsidRPr="00647880">
        <w:rPr>
          <w:rFonts w:ascii="Calibri" w:eastAsia="Calibri" w:hAnsi="Calibri" w:cs="Calibri"/>
          <w:b/>
          <w:bCs/>
          <w:color w:val="4F81BD"/>
          <w:szCs w:val="26"/>
        </w:rPr>
        <w:t>Tilskudd til andres investeringer</w:t>
      </w:r>
      <w:r w:rsidRPr="00647880">
        <w:rPr>
          <w:rFonts w:ascii="Calibri" w:eastAsia="Calibri" w:hAnsi="Calibri" w:cs="Calibri"/>
          <w:b/>
          <w:bCs/>
          <w:color w:val="4F81BD"/>
          <w:szCs w:val="26"/>
        </w:rPr>
        <w:br/>
      </w:r>
      <w:r w:rsidR="00C703BE">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66"/>
        <w:gridCol w:w="1034"/>
        <w:gridCol w:w="1034"/>
        <w:gridCol w:w="1034"/>
        <w:gridCol w:w="1034"/>
        <w:gridCol w:w="1034"/>
        <w:gridCol w:w="1035"/>
        <w:gridCol w:w="1035"/>
        <w:gridCol w:w="1035"/>
        <w:gridCol w:w="1035"/>
        <w:gridCol w:w="1035"/>
        <w:gridCol w:w="1035"/>
        <w:gridCol w:w="512"/>
      </w:tblGrid>
      <w:tr w:rsidR="00EF127A" w14:paraId="2E0534DD" w14:textId="77777777" w:rsidTr="00EF1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FAE979"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DB6EF9"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3CF9C8"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4757C2"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FE68C0"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928EE" w14:paraId="6417EE96"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C9D515"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00557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B204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72152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2D02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7AD6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64F8D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AB9D4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BCD38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0CBB9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86456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20A82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DFBB0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4928EE" w14:paraId="7B2D18BF"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28DCEB"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Investeringer Kirkevergen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AFD07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DDBF7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08498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FA549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8C827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7700D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68864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F559B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0AE1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A3303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DD75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BA2BB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9 000</w:t>
            </w:r>
          </w:p>
        </w:tc>
      </w:tr>
      <w:tr w:rsidR="004928EE" w14:paraId="1CDB6DB9"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1B59D7"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05249B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E3160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D0B98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6A1F4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3D9E5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F10D8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6 400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A0F9A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95DD3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559D7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86C78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A0819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97927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9 000</w:t>
            </w:r>
          </w:p>
        </w:tc>
      </w:tr>
    </w:tbl>
    <w:p w14:paraId="290D2168" w14:textId="77777777" w:rsidR="00A77B3E" w:rsidRDefault="00A77B3E">
      <w:pPr>
        <w:rPr>
          <w:rFonts w:ascii="Calibri" w:eastAsia="Calibri" w:hAnsi="Calibri" w:cs="Calibri"/>
          <w:i/>
          <w:color w:val="000000"/>
          <w:sz w:val="16"/>
        </w:rPr>
      </w:pPr>
    </w:p>
    <w:p w14:paraId="77C76C64"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4C9BD971" w14:textId="06C7B74C" w:rsidR="00A77B3E" w:rsidRDefault="00647880">
      <w:pPr>
        <w:rPr>
          <w:rFonts w:ascii="Calibri" w:eastAsia="Calibri" w:hAnsi="Calibri" w:cs="Calibri"/>
          <w:i/>
          <w:color w:val="000000"/>
          <w:sz w:val="16"/>
        </w:rPr>
      </w:pPr>
      <w:r w:rsidRPr="00647880">
        <w:rPr>
          <w:rFonts w:ascii="Calibri" w:eastAsia="Calibri" w:hAnsi="Calibri" w:cs="Calibri"/>
          <w:b/>
          <w:bCs/>
          <w:color w:val="4F81BD"/>
          <w:szCs w:val="26"/>
        </w:rPr>
        <w:t>Investeringer i aksjer og andeler i selskaper</w:t>
      </w:r>
      <w:r w:rsidRPr="00647880">
        <w:rPr>
          <w:rFonts w:ascii="Calibri" w:eastAsia="Calibri" w:hAnsi="Calibri" w:cs="Calibri"/>
          <w:b/>
          <w:bCs/>
          <w:color w:val="4F81BD"/>
          <w:szCs w:val="26"/>
        </w:rPr>
        <w:br/>
      </w:r>
      <w:r w:rsidR="00C703BE">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2962"/>
        <w:gridCol w:w="1030"/>
        <w:gridCol w:w="1030"/>
        <w:gridCol w:w="1031"/>
        <w:gridCol w:w="1031"/>
        <w:gridCol w:w="1031"/>
        <w:gridCol w:w="1031"/>
        <w:gridCol w:w="1031"/>
        <w:gridCol w:w="1031"/>
        <w:gridCol w:w="1031"/>
        <w:gridCol w:w="1031"/>
        <w:gridCol w:w="1031"/>
        <w:gridCol w:w="557"/>
      </w:tblGrid>
      <w:tr w:rsidR="00EF127A" w14:paraId="408ACCF0" w14:textId="77777777" w:rsidTr="00EF12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F18F82"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1B1E54"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676DE1"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EF4A32"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FE4ADD" w14:textId="77777777" w:rsidR="00A77B3E" w:rsidRDefault="00C703B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4928EE" w14:paraId="2219AEBA"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E4E60F"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5AA33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355A8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DF31E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89651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83A55"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E2CF4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37CA0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FA2C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24738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71B81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062D6"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CC77B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4928EE" w14:paraId="247DC533"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0EA17"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Egenkapitalinnskudd KLP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314A0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F0AD1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2CB241"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1 933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F473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1C26D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0B6E8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9C427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AF31E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19BD2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79C23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1D151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BF146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r>
      <w:tr w:rsidR="004928EE" w14:paraId="3509A608"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0307F4" w14:textId="77777777" w:rsidR="00A77B3E" w:rsidRDefault="00C703BE">
            <w:pPr>
              <w:rPr>
                <w:rFonts w:ascii="Calibri" w:eastAsia="Calibri" w:hAnsi="Calibri" w:cs="Calibri"/>
                <w:color w:val="000000"/>
                <w:sz w:val="18"/>
              </w:rPr>
            </w:pPr>
            <w:r>
              <w:rPr>
                <w:rFonts w:ascii="Calibri" w:eastAsia="Calibri" w:hAnsi="Calibri" w:cs="Calibri"/>
                <w:b w:val="0"/>
                <w:color w:val="000000"/>
                <w:sz w:val="18"/>
              </w:rPr>
              <w:t>EK Skien kommunale pensjonskasse (SKP)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54C79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B108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4F48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9522A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F2B13"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04398A"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204178"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C665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7012D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16 800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8EC0B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17 900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39EF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775BC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17 900</w:t>
            </w:r>
          </w:p>
        </w:tc>
      </w:tr>
      <w:tr w:rsidR="004928EE" w14:paraId="31A0BC3C" w14:textId="77777777" w:rsidTr="00EF127A">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336396" w14:textId="77777777" w:rsidR="00A77B3E" w:rsidRDefault="00C703BE">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8053CD"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16 533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1B9EEF"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0AD3142"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16 533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47832C"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8012CB"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5DA72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17 700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E1450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18 800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20EAB0"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D84C09"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18 800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E9D6E7"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19 900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E62964"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CEDA7E" w14:textId="77777777" w:rsidR="00A77B3E" w:rsidRDefault="00C703B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19 900</w:t>
            </w:r>
          </w:p>
        </w:tc>
      </w:tr>
    </w:tbl>
    <w:p w14:paraId="167C7033" w14:textId="3A078B08" w:rsidR="00647880" w:rsidRDefault="00647880">
      <w:pPr>
        <w:rPr>
          <w:rFonts w:ascii="Calibri" w:eastAsia="Calibri" w:hAnsi="Calibri" w:cs="Calibri"/>
          <w:i/>
          <w:color w:val="000000"/>
          <w:sz w:val="16"/>
        </w:rPr>
        <w:sectPr w:rsidR="00647880">
          <w:pgSz w:w="16838" w:h="11906" w:orient="landscape"/>
          <w:pgMar w:top="1440" w:right="1134" w:bottom="1440" w:left="1417" w:header="720" w:footer="720" w:gutter="0"/>
          <w:cols w:space="720"/>
          <w:titlePg/>
          <w:docGrid w:linePitch="360"/>
        </w:sectPr>
      </w:pPr>
      <w:r>
        <w:rPr>
          <w:rFonts w:ascii="Calibri" w:eastAsia="Calibri" w:hAnsi="Calibri" w:cs="Calibri"/>
          <w:i/>
          <w:color w:val="000000"/>
          <w:sz w:val="16"/>
        </w:rPr>
        <w:br/>
      </w:r>
      <w:bookmarkEnd w:id="0"/>
    </w:p>
    <w:p w14:paraId="50E811F6" w14:textId="77777777" w:rsidR="00A77B3E" w:rsidRDefault="00A77B3E" w:rsidP="00647880">
      <w:pPr>
        <w:rPr>
          <w:rFonts w:ascii="Calibri" w:eastAsia="Calibri" w:hAnsi="Calibri" w:cs="Calibri"/>
          <w:i/>
          <w:color w:val="000000"/>
          <w:sz w:val="16"/>
        </w:rPr>
      </w:pPr>
    </w:p>
    <w:sectPr w:rsidR="00A77B3E">
      <w:pgSz w:w="11906" w:h="16838"/>
      <w:pgMar w:top="1440" w:right="1134" w:bottom="1440"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8189B" w14:textId="77777777" w:rsidR="00F21FB2" w:rsidRDefault="00F21FB2">
      <w:r>
        <w:separator/>
      </w:r>
    </w:p>
  </w:endnote>
  <w:endnote w:type="continuationSeparator" w:id="0">
    <w:p w14:paraId="337DB755" w14:textId="77777777" w:rsidR="00F21FB2" w:rsidRDefault="00F21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9BA4C" w14:textId="77777777" w:rsidR="00EF127A" w:rsidRDefault="00C703BE">
    <w:pPr>
      <w:jc w:val="center"/>
      <w:rPr>
        <w:rFonts w:ascii="Calibri" w:eastAsia="Calibri" w:hAnsi="Calibri" w:cs="Calibri"/>
        <w:color w:val="000000"/>
        <w:sz w:val="22"/>
      </w:rPr>
    </w:pPr>
    <w:r>
      <w:rPr>
        <w:rFonts w:ascii="Calibri" w:eastAsia="Calibri" w:hAnsi="Calibri" w:cs="Calibri"/>
        <w:color w:val="000000"/>
        <w:sz w:val="22"/>
      </w:rPr>
      <w:t xml:space="preserve">Side </w:t>
    </w:r>
    <w:r>
      <w:rPr>
        <w:rFonts w:ascii="Calibri" w:eastAsia="Calibri" w:hAnsi="Calibri" w:cs="Calibri"/>
        <w:color w:val="000000"/>
        <w:sz w:val="22"/>
      </w:rPr>
      <w:fldChar w:fldCharType="begin"/>
    </w:r>
    <w:r>
      <w:rPr>
        <w:rFonts w:ascii="Calibri" w:eastAsia="Calibri" w:hAnsi="Calibri" w:cs="Calibri"/>
        <w:color w:val="000000"/>
        <w:sz w:val="22"/>
      </w:rPr>
      <w:instrText>PAGE</w:instrText>
    </w:r>
    <w:r>
      <w:rPr>
        <w:rFonts w:ascii="Calibri" w:eastAsia="Calibri" w:hAnsi="Calibri" w:cs="Calibri"/>
        <w:color w:val="000000"/>
        <w:sz w:val="22"/>
      </w:rPr>
      <w:fldChar w:fldCharType="separate"/>
    </w:r>
    <w:r w:rsidR="004928EE">
      <w:rPr>
        <w:rFonts w:ascii="Calibri" w:eastAsia="Calibri" w:hAnsi="Calibri" w:cs="Calibri"/>
        <w:noProof/>
        <w:color w:val="000000"/>
        <w:sz w:val="22"/>
      </w:rPr>
      <w:t>2</w:t>
    </w:r>
    <w:r>
      <w:rPr>
        <w:rFonts w:ascii="Calibri" w:eastAsia="Calibri" w:hAnsi="Calibri" w:cs="Calibri"/>
        <w:color w:val="000000"/>
        <w:sz w:val="22"/>
      </w:rPr>
      <w:fldChar w:fldCharType="end"/>
    </w:r>
    <w:r>
      <w:rPr>
        <w:rFonts w:ascii="Calibri" w:eastAsia="Calibri" w:hAnsi="Calibri" w:cs="Calibri"/>
        <w:color w:val="000000"/>
        <w:sz w:val="22"/>
      </w:rPr>
      <w:t xml:space="preserve"> av </w:t>
    </w:r>
    <w:r>
      <w:rPr>
        <w:rFonts w:ascii="Calibri" w:eastAsia="Calibri" w:hAnsi="Calibri" w:cs="Calibri"/>
        <w:color w:val="000000"/>
        <w:sz w:val="22"/>
      </w:rPr>
      <w:fldChar w:fldCharType="begin"/>
    </w:r>
    <w:r>
      <w:rPr>
        <w:rFonts w:ascii="Calibri" w:eastAsia="Calibri" w:hAnsi="Calibri" w:cs="Calibri"/>
        <w:color w:val="000000"/>
        <w:sz w:val="22"/>
      </w:rPr>
      <w:instrText>NUMPAGES</w:instrText>
    </w:r>
    <w:r>
      <w:rPr>
        <w:rFonts w:ascii="Calibri" w:eastAsia="Calibri" w:hAnsi="Calibri" w:cs="Calibri"/>
        <w:color w:val="000000"/>
        <w:sz w:val="22"/>
      </w:rPr>
      <w:fldChar w:fldCharType="separate"/>
    </w:r>
    <w:r w:rsidR="004928EE">
      <w:rPr>
        <w:rFonts w:ascii="Calibri" w:eastAsia="Calibri" w:hAnsi="Calibri" w:cs="Calibri"/>
        <w:noProof/>
        <w:color w:val="000000"/>
        <w:sz w:val="22"/>
      </w:rPr>
      <w:t>3</w:t>
    </w:r>
    <w:r>
      <w:rPr>
        <w:rFonts w:ascii="Calibri" w:eastAsia="Calibri" w:hAnsi="Calibri" w:cs="Calibri"/>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1A8BC" w14:textId="77777777" w:rsidR="00F21FB2" w:rsidRDefault="00F21FB2">
      <w:r>
        <w:separator/>
      </w:r>
    </w:p>
  </w:footnote>
  <w:footnote w:type="continuationSeparator" w:id="0">
    <w:p w14:paraId="6D81E612" w14:textId="77777777" w:rsidR="00F21FB2" w:rsidRDefault="00F21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BAEBB" w14:textId="77777777" w:rsidR="00EF127A" w:rsidRDefault="00C703BE">
    <w:pPr>
      <w:jc w:val="center"/>
      <w:rPr>
        <w:rFonts w:ascii="Calibri" w:eastAsia="Calibri" w:hAnsi="Calibri" w:cs="Calibri"/>
        <w:color w:val="000000"/>
        <w:sz w:val="22"/>
      </w:rPr>
    </w:pPr>
    <w:r>
      <w:rPr>
        <w:rFonts w:ascii="Calibri" w:eastAsia="Calibri" w:hAnsi="Calibri" w:cs="Calibri"/>
        <w:color w:val="000000"/>
        <w:sz w:val="22"/>
      </w:rPr>
      <w:t xml:space="preserve">Høyre, Frp, Krf, Venstre og </w:t>
    </w:r>
    <w:proofErr w:type="spellStart"/>
    <w:r>
      <w:rPr>
        <w:rFonts w:ascii="Calibri" w:eastAsia="Calibri" w:hAnsi="Calibri" w:cs="Calibri"/>
        <w:color w:val="000000"/>
        <w:sz w:val="22"/>
      </w:rPr>
      <w:t>Inp</w:t>
    </w:r>
    <w:proofErr w:type="spellEnd"/>
    <w:r>
      <w:rPr>
        <w:rFonts w:ascii="Calibri" w:eastAsia="Calibri" w:hAnsi="Calibri" w:cs="Calibri"/>
        <w:color w:val="000000"/>
        <w:sz w:val="22"/>
      </w:rPr>
      <w:t xml:space="preserve"> 2026-2029</w:t>
    </w:r>
  </w:p>
  <w:p w14:paraId="7C6B1DA4" w14:textId="77777777" w:rsidR="00EF127A" w:rsidRDefault="00EF127A">
    <w:pPr>
      <w:jc w:val="center"/>
      <w:rPr>
        <w:rFonts w:ascii="Calibri" w:eastAsia="Calibri" w:hAnsi="Calibri" w:cs="Calibri"/>
        <w:color w:val="00000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1A6643EA">
      <w:start w:val="1"/>
      <w:numFmt w:val="bullet"/>
      <w:lvlText w:val=""/>
      <w:lvlJc w:val="left"/>
      <w:pPr>
        <w:ind w:left="720" w:hanging="360"/>
      </w:pPr>
      <w:rPr>
        <w:rFonts w:ascii="Symbol" w:hAnsi="Symbol"/>
      </w:rPr>
    </w:lvl>
    <w:lvl w:ilvl="1" w:tplc="B844A2FE">
      <w:start w:val="1"/>
      <w:numFmt w:val="bullet"/>
      <w:lvlText w:val="o"/>
      <w:lvlJc w:val="left"/>
      <w:pPr>
        <w:tabs>
          <w:tab w:val="num" w:pos="1440"/>
        </w:tabs>
        <w:ind w:left="1440" w:hanging="360"/>
      </w:pPr>
      <w:rPr>
        <w:rFonts w:ascii="Courier New" w:hAnsi="Courier New"/>
      </w:rPr>
    </w:lvl>
    <w:lvl w:ilvl="2" w:tplc="74E4D54C">
      <w:start w:val="1"/>
      <w:numFmt w:val="bullet"/>
      <w:lvlText w:val=""/>
      <w:lvlJc w:val="left"/>
      <w:pPr>
        <w:tabs>
          <w:tab w:val="num" w:pos="2160"/>
        </w:tabs>
        <w:ind w:left="2160" w:hanging="360"/>
      </w:pPr>
      <w:rPr>
        <w:rFonts w:ascii="Wingdings" w:hAnsi="Wingdings"/>
      </w:rPr>
    </w:lvl>
    <w:lvl w:ilvl="3" w:tplc="5010DC2A">
      <w:start w:val="1"/>
      <w:numFmt w:val="bullet"/>
      <w:lvlText w:val=""/>
      <w:lvlJc w:val="left"/>
      <w:pPr>
        <w:tabs>
          <w:tab w:val="num" w:pos="2880"/>
        </w:tabs>
        <w:ind w:left="2880" w:hanging="360"/>
      </w:pPr>
      <w:rPr>
        <w:rFonts w:ascii="Symbol" w:hAnsi="Symbol"/>
      </w:rPr>
    </w:lvl>
    <w:lvl w:ilvl="4" w:tplc="B2AC0AD0">
      <w:start w:val="1"/>
      <w:numFmt w:val="bullet"/>
      <w:lvlText w:val="o"/>
      <w:lvlJc w:val="left"/>
      <w:pPr>
        <w:tabs>
          <w:tab w:val="num" w:pos="3600"/>
        </w:tabs>
        <w:ind w:left="3600" w:hanging="360"/>
      </w:pPr>
      <w:rPr>
        <w:rFonts w:ascii="Courier New" w:hAnsi="Courier New"/>
      </w:rPr>
    </w:lvl>
    <w:lvl w:ilvl="5" w:tplc="4CCC97E4">
      <w:start w:val="1"/>
      <w:numFmt w:val="bullet"/>
      <w:lvlText w:val=""/>
      <w:lvlJc w:val="left"/>
      <w:pPr>
        <w:tabs>
          <w:tab w:val="num" w:pos="4320"/>
        </w:tabs>
        <w:ind w:left="4320" w:hanging="360"/>
      </w:pPr>
      <w:rPr>
        <w:rFonts w:ascii="Wingdings" w:hAnsi="Wingdings"/>
      </w:rPr>
    </w:lvl>
    <w:lvl w:ilvl="6" w:tplc="B18A6B64">
      <w:start w:val="1"/>
      <w:numFmt w:val="bullet"/>
      <w:lvlText w:val=""/>
      <w:lvlJc w:val="left"/>
      <w:pPr>
        <w:tabs>
          <w:tab w:val="num" w:pos="5040"/>
        </w:tabs>
        <w:ind w:left="5040" w:hanging="360"/>
      </w:pPr>
      <w:rPr>
        <w:rFonts w:ascii="Symbol" w:hAnsi="Symbol"/>
      </w:rPr>
    </w:lvl>
    <w:lvl w:ilvl="7" w:tplc="61AEAC8C">
      <w:start w:val="1"/>
      <w:numFmt w:val="bullet"/>
      <w:lvlText w:val="o"/>
      <w:lvlJc w:val="left"/>
      <w:pPr>
        <w:tabs>
          <w:tab w:val="num" w:pos="5760"/>
        </w:tabs>
        <w:ind w:left="5760" w:hanging="360"/>
      </w:pPr>
      <w:rPr>
        <w:rFonts w:ascii="Courier New" w:hAnsi="Courier New"/>
      </w:rPr>
    </w:lvl>
    <w:lvl w:ilvl="8" w:tplc="F620E1D2">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hybridMultilevel"/>
    <w:tmpl w:val="00000003"/>
    <w:lvl w:ilvl="0" w:tplc="9B905332">
      <w:start w:val="1"/>
      <w:numFmt w:val="bullet"/>
      <w:lvlText w:val=""/>
      <w:lvlJc w:val="left"/>
      <w:pPr>
        <w:ind w:left="720" w:hanging="360"/>
      </w:pPr>
      <w:rPr>
        <w:rFonts w:ascii="Symbol" w:hAnsi="Symbol"/>
      </w:rPr>
    </w:lvl>
    <w:lvl w:ilvl="1" w:tplc="224E614E">
      <w:start w:val="1"/>
      <w:numFmt w:val="bullet"/>
      <w:lvlText w:val="o"/>
      <w:lvlJc w:val="left"/>
      <w:pPr>
        <w:tabs>
          <w:tab w:val="num" w:pos="1440"/>
        </w:tabs>
        <w:ind w:left="1440" w:hanging="360"/>
      </w:pPr>
      <w:rPr>
        <w:rFonts w:ascii="Courier New" w:hAnsi="Courier New"/>
      </w:rPr>
    </w:lvl>
    <w:lvl w:ilvl="2" w:tplc="41FA600E">
      <w:start w:val="1"/>
      <w:numFmt w:val="bullet"/>
      <w:lvlText w:val=""/>
      <w:lvlJc w:val="left"/>
      <w:pPr>
        <w:tabs>
          <w:tab w:val="num" w:pos="2160"/>
        </w:tabs>
        <w:ind w:left="2160" w:hanging="360"/>
      </w:pPr>
      <w:rPr>
        <w:rFonts w:ascii="Wingdings" w:hAnsi="Wingdings"/>
      </w:rPr>
    </w:lvl>
    <w:lvl w:ilvl="3" w:tplc="7802493C">
      <w:start w:val="1"/>
      <w:numFmt w:val="bullet"/>
      <w:lvlText w:val=""/>
      <w:lvlJc w:val="left"/>
      <w:pPr>
        <w:tabs>
          <w:tab w:val="num" w:pos="2880"/>
        </w:tabs>
        <w:ind w:left="2880" w:hanging="360"/>
      </w:pPr>
      <w:rPr>
        <w:rFonts w:ascii="Symbol" w:hAnsi="Symbol"/>
      </w:rPr>
    </w:lvl>
    <w:lvl w:ilvl="4" w:tplc="0AB89028">
      <w:start w:val="1"/>
      <w:numFmt w:val="bullet"/>
      <w:lvlText w:val="o"/>
      <w:lvlJc w:val="left"/>
      <w:pPr>
        <w:tabs>
          <w:tab w:val="num" w:pos="3600"/>
        </w:tabs>
        <w:ind w:left="3600" w:hanging="360"/>
      </w:pPr>
      <w:rPr>
        <w:rFonts w:ascii="Courier New" w:hAnsi="Courier New"/>
      </w:rPr>
    </w:lvl>
    <w:lvl w:ilvl="5" w:tplc="B88C74B0">
      <w:start w:val="1"/>
      <w:numFmt w:val="bullet"/>
      <w:lvlText w:val=""/>
      <w:lvlJc w:val="left"/>
      <w:pPr>
        <w:tabs>
          <w:tab w:val="num" w:pos="4320"/>
        </w:tabs>
        <w:ind w:left="4320" w:hanging="360"/>
      </w:pPr>
      <w:rPr>
        <w:rFonts w:ascii="Wingdings" w:hAnsi="Wingdings"/>
      </w:rPr>
    </w:lvl>
    <w:lvl w:ilvl="6" w:tplc="02F60E86">
      <w:start w:val="1"/>
      <w:numFmt w:val="bullet"/>
      <w:lvlText w:val=""/>
      <w:lvlJc w:val="left"/>
      <w:pPr>
        <w:tabs>
          <w:tab w:val="num" w:pos="5040"/>
        </w:tabs>
        <w:ind w:left="5040" w:hanging="360"/>
      </w:pPr>
      <w:rPr>
        <w:rFonts w:ascii="Symbol" w:hAnsi="Symbol"/>
      </w:rPr>
    </w:lvl>
    <w:lvl w:ilvl="7" w:tplc="840069F8">
      <w:start w:val="1"/>
      <w:numFmt w:val="bullet"/>
      <w:lvlText w:val="o"/>
      <w:lvlJc w:val="left"/>
      <w:pPr>
        <w:tabs>
          <w:tab w:val="num" w:pos="5760"/>
        </w:tabs>
        <w:ind w:left="5760" w:hanging="360"/>
      </w:pPr>
      <w:rPr>
        <w:rFonts w:ascii="Courier New" w:hAnsi="Courier New"/>
      </w:rPr>
    </w:lvl>
    <w:lvl w:ilvl="8" w:tplc="CCDA6AB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5AB2BF72">
      <w:start w:val="1"/>
      <w:numFmt w:val="bullet"/>
      <w:lvlText w:val=""/>
      <w:lvlJc w:val="left"/>
      <w:pPr>
        <w:ind w:left="720" w:hanging="360"/>
      </w:pPr>
      <w:rPr>
        <w:rFonts w:ascii="Symbol" w:hAnsi="Symbol"/>
      </w:rPr>
    </w:lvl>
    <w:lvl w:ilvl="1" w:tplc="02BAE164">
      <w:start w:val="1"/>
      <w:numFmt w:val="bullet"/>
      <w:lvlText w:val="o"/>
      <w:lvlJc w:val="left"/>
      <w:pPr>
        <w:tabs>
          <w:tab w:val="num" w:pos="1440"/>
        </w:tabs>
        <w:ind w:left="1440" w:hanging="360"/>
      </w:pPr>
      <w:rPr>
        <w:rFonts w:ascii="Courier New" w:hAnsi="Courier New"/>
      </w:rPr>
    </w:lvl>
    <w:lvl w:ilvl="2" w:tplc="5F7C93F0">
      <w:start w:val="1"/>
      <w:numFmt w:val="bullet"/>
      <w:lvlText w:val=""/>
      <w:lvlJc w:val="left"/>
      <w:pPr>
        <w:tabs>
          <w:tab w:val="num" w:pos="2160"/>
        </w:tabs>
        <w:ind w:left="2160" w:hanging="360"/>
      </w:pPr>
      <w:rPr>
        <w:rFonts w:ascii="Wingdings" w:hAnsi="Wingdings"/>
      </w:rPr>
    </w:lvl>
    <w:lvl w:ilvl="3" w:tplc="C530412A">
      <w:start w:val="1"/>
      <w:numFmt w:val="bullet"/>
      <w:lvlText w:val=""/>
      <w:lvlJc w:val="left"/>
      <w:pPr>
        <w:tabs>
          <w:tab w:val="num" w:pos="2880"/>
        </w:tabs>
        <w:ind w:left="2880" w:hanging="360"/>
      </w:pPr>
      <w:rPr>
        <w:rFonts w:ascii="Symbol" w:hAnsi="Symbol"/>
      </w:rPr>
    </w:lvl>
    <w:lvl w:ilvl="4" w:tplc="392A68CA">
      <w:start w:val="1"/>
      <w:numFmt w:val="bullet"/>
      <w:lvlText w:val="o"/>
      <w:lvlJc w:val="left"/>
      <w:pPr>
        <w:tabs>
          <w:tab w:val="num" w:pos="3600"/>
        </w:tabs>
        <w:ind w:left="3600" w:hanging="360"/>
      </w:pPr>
      <w:rPr>
        <w:rFonts w:ascii="Courier New" w:hAnsi="Courier New"/>
      </w:rPr>
    </w:lvl>
    <w:lvl w:ilvl="5" w:tplc="7A3605E6">
      <w:start w:val="1"/>
      <w:numFmt w:val="bullet"/>
      <w:lvlText w:val=""/>
      <w:lvlJc w:val="left"/>
      <w:pPr>
        <w:tabs>
          <w:tab w:val="num" w:pos="4320"/>
        </w:tabs>
        <w:ind w:left="4320" w:hanging="360"/>
      </w:pPr>
      <w:rPr>
        <w:rFonts w:ascii="Wingdings" w:hAnsi="Wingdings"/>
      </w:rPr>
    </w:lvl>
    <w:lvl w:ilvl="6" w:tplc="AC12C840">
      <w:start w:val="1"/>
      <w:numFmt w:val="bullet"/>
      <w:lvlText w:val=""/>
      <w:lvlJc w:val="left"/>
      <w:pPr>
        <w:tabs>
          <w:tab w:val="num" w:pos="5040"/>
        </w:tabs>
        <w:ind w:left="5040" w:hanging="360"/>
      </w:pPr>
      <w:rPr>
        <w:rFonts w:ascii="Symbol" w:hAnsi="Symbol"/>
      </w:rPr>
    </w:lvl>
    <w:lvl w:ilvl="7" w:tplc="B1AA7BDE">
      <w:start w:val="1"/>
      <w:numFmt w:val="bullet"/>
      <w:lvlText w:val="o"/>
      <w:lvlJc w:val="left"/>
      <w:pPr>
        <w:tabs>
          <w:tab w:val="num" w:pos="5760"/>
        </w:tabs>
        <w:ind w:left="5760" w:hanging="360"/>
      </w:pPr>
      <w:rPr>
        <w:rFonts w:ascii="Courier New" w:hAnsi="Courier New"/>
      </w:rPr>
    </w:lvl>
    <w:lvl w:ilvl="8" w:tplc="7BFA9F9A">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2365039">
    <w:abstractNumId w:val="0"/>
  </w:num>
  <w:num w:numId="2" w16cid:durableId="1861159103">
    <w:abstractNumId w:val="1"/>
  </w:num>
  <w:num w:numId="3" w16cid:durableId="342127899">
    <w:abstractNumId w:val="2"/>
  </w:num>
  <w:num w:numId="4" w16cid:durableId="2115589707">
    <w:abstractNumId w:val="3"/>
  </w:num>
  <w:num w:numId="5" w16cid:durableId="269244096">
    <w:abstractNumId w:val="4"/>
  </w:num>
  <w:num w:numId="6" w16cid:durableId="17480663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524A9"/>
    <w:rsid w:val="001632BB"/>
    <w:rsid w:val="0024026C"/>
    <w:rsid w:val="0037752A"/>
    <w:rsid w:val="004928EE"/>
    <w:rsid w:val="004D18F0"/>
    <w:rsid w:val="005374AC"/>
    <w:rsid w:val="00647880"/>
    <w:rsid w:val="006C4944"/>
    <w:rsid w:val="00704485"/>
    <w:rsid w:val="00810B29"/>
    <w:rsid w:val="0094388D"/>
    <w:rsid w:val="00A77B3E"/>
    <w:rsid w:val="00A91B3A"/>
    <w:rsid w:val="00B22253"/>
    <w:rsid w:val="00B23EA3"/>
    <w:rsid w:val="00BE2675"/>
    <w:rsid w:val="00C703BE"/>
    <w:rsid w:val="00CA2A55"/>
    <w:rsid w:val="00DD2810"/>
    <w:rsid w:val="00E930D8"/>
    <w:rsid w:val="00EF127A"/>
    <w:rsid w:val="00F21FB2"/>
    <w:rsid w:val="00F27BAE"/>
    <w:rsid w:val="00FE349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A97BF"/>
  <w15:docId w15:val="{7CE76D79-1FF3-4F38-83C0-AAC268F03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EF7B96"/>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EF7B96"/>
    <w:pPr>
      <w:keepNext/>
      <w:spacing w:before="240" w:after="60"/>
      <w:outlineLvl w:val="2"/>
    </w:pPr>
    <w:rPr>
      <w:rFonts w:ascii="Arial" w:hAnsi="Arial" w:cs="Arial"/>
      <w:b/>
      <w:bCs/>
      <w:sz w:val="26"/>
      <w:szCs w:val="26"/>
    </w:rPr>
  </w:style>
  <w:style w:type="paragraph" w:styleId="Overskrift4">
    <w:name w:val="heading 4"/>
    <w:basedOn w:val="Normal"/>
    <w:next w:val="Normal"/>
    <w:qFormat/>
    <w:rsid w:val="00EF7B96"/>
    <w:pPr>
      <w:keepNext/>
      <w:spacing w:before="240" w:after="60"/>
      <w:outlineLvl w:val="3"/>
    </w:pPr>
    <w:rPr>
      <w:b/>
      <w:bCs/>
      <w:sz w:val="28"/>
      <w:szCs w:val="28"/>
    </w:rPr>
  </w:style>
  <w:style w:type="paragraph" w:styleId="Overskrift5">
    <w:name w:val="heading 5"/>
    <w:basedOn w:val="Normal"/>
    <w:next w:val="Normal"/>
    <w:link w:val="Overskrift5Tegn"/>
    <w:qFormat/>
    <w:rsid w:val="00EF7B96"/>
    <w:pPr>
      <w:spacing w:before="240" w:after="60"/>
      <w:outlineLvl w:val="4"/>
    </w:pPr>
    <w:rPr>
      <w:b/>
      <w:bCs/>
      <w:i/>
      <w:i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Rutenettabell1lys">
    <w:name w:val="Grid Table 1 Light"/>
    <w:basedOn w:val="Vanligtabell"/>
    <w:uiPriority w:val="46"/>
    <w:rsid w:val="00253C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ck-custom-pasted-table-export">
    <w:name w:val="ck-custom-pasted-table-export"/>
    <w:basedOn w:val="Vanligtabell"/>
    <w:tblPr/>
  </w:style>
  <w:style w:type="character" w:customStyle="1" w:styleId="Overskrift3Tegn">
    <w:name w:val="Overskrift 3 Tegn"/>
    <w:basedOn w:val="Standardskriftforavsnitt"/>
    <w:link w:val="Overskrift3"/>
    <w:rsid w:val="00647880"/>
    <w:rPr>
      <w:rFonts w:ascii="Arial" w:hAnsi="Arial" w:cs="Arial"/>
      <w:b/>
      <w:bCs/>
      <w:sz w:val="26"/>
      <w:szCs w:val="26"/>
    </w:rPr>
  </w:style>
  <w:style w:type="character" w:customStyle="1" w:styleId="Overskrift2Tegn">
    <w:name w:val="Overskrift 2 Tegn"/>
    <w:basedOn w:val="Standardskriftforavsnitt"/>
    <w:link w:val="Overskrift2"/>
    <w:rsid w:val="001632BB"/>
    <w:rPr>
      <w:rFonts w:ascii="Arial" w:hAnsi="Arial" w:cs="Arial"/>
      <w:b/>
      <w:bCs/>
      <w:i/>
      <w:iCs/>
      <w:sz w:val="28"/>
      <w:szCs w:val="28"/>
    </w:rPr>
  </w:style>
  <w:style w:type="character" w:customStyle="1" w:styleId="Overskrift5Tegn">
    <w:name w:val="Overskrift 5 Tegn"/>
    <w:basedOn w:val="Standardskriftforavsnitt"/>
    <w:link w:val="Overskrift5"/>
    <w:rsid w:val="001632BB"/>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6611</Words>
  <Characters>35041</Characters>
  <Application>Microsoft Office Word</Application>
  <DocSecurity>0</DocSecurity>
  <Lines>292</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Roheim</dc:creator>
  <cp:lastModifiedBy>Heidi Roheim</cp:lastModifiedBy>
  <cp:revision>10</cp:revision>
  <dcterms:created xsi:type="dcterms:W3CDTF">2025-12-11T09:26:00Z</dcterms:created>
  <dcterms:modified xsi:type="dcterms:W3CDTF">2025-12-11T09:34:00Z</dcterms:modified>
</cp:coreProperties>
</file>