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47BD" w14:textId="77777777" w:rsidR="00A77B3E" w:rsidRDefault="00C703BE">
      <w:pPr>
        <w:pStyle w:val="Overskrift1"/>
        <w:spacing w:before="0" w:after="0"/>
        <w:rPr>
          <w:rFonts w:ascii="Calibri" w:eastAsia="Calibri" w:hAnsi="Calibri" w:cs="Calibri"/>
          <w:b w:val="0"/>
          <w:color w:val="17365D"/>
          <w:sz w:val="52"/>
        </w:rPr>
      </w:pPr>
      <w:bookmarkStart w:id="0" w:name="_Hlk216250924"/>
      <w:r>
        <w:rPr>
          <w:rFonts w:ascii="Calibri" w:eastAsia="Calibri" w:hAnsi="Calibri" w:cs="Calibri"/>
          <w:b w:val="0"/>
          <w:color w:val="17365D"/>
          <w:sz w:val="52"/>
        </w:rPr>
        <w:t xml:space="preserve">Høyre, Frp, Krf, Venstre og </w:t>
      </w:r>
      <w:proofErr w:type="spellStart"/>
      <w:r>
        <w:rPr>
          <w:rFonts w:ascii="Calibri" w:eastAsia="Calibri" w:hAnsi="Calibri" w:cs="Calibri"/>
          <w:b w:val="0"/>
          <w:color w:val="17365D"/>
          <w:sz w:val="52"/>
        </w:rPr>
        <w:t>Inp</w:t>
      </w:r>
      <w:proofErr w:type="spellEnd"/>
      <w:r>
        <w:rPr>
          <w:rFonts w:ascii="Calibri" w:eastAsia="Calibri" w:hAnsi="Calibri" w:cs="Calibri"/>
          <w:b w:val="0"/>
          <w:color w:val="17365D"/>
          <w:sz w:val="52"/>
        </w:rPr>
        <w:t xml:space="preserve"> 2026-2029</w:t>
      </w:r>
    </w:p>
    <w:p w14:paraId="2057F75A" w14:textId="77777777" w:rsidR="00A77B3E" w:rsidRDefault="00C703BE">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Skien kommune</w:t>
      </w:r>
    </w:p>
    <w:p w14:paraId="69B8FB6E" w14:textId="0BEDB500" w:rsidR="00A77B3E" w:rsidRDefault="0037752A" w:rsidP="004D18F0">
      <w:pPr>
        <w:pStyle w:val="Overskrift2"/>
        <w:spacing w:before="0" w:after="0"/>
        <w:rPr>
          <w:rFonts w:ascii="Calibri" w:eastAsia="Calibri" w:hAnsi="Calibri" w:cs="Calibri"/>
          <w:i w:val="0"/>
          <w:color w:val="0070C0"/>
          <w:sz w:val="26"/>
        </w:rPr>
      </w:pPr>
      <w:r>
        <w:rPr>
          <w:noProof/>
        </w:rPr>
        <mc:AlternateContent>
          <mc:Choice Requires="wps">
            <w:drawing>
              <wp:anchor distT="0" distB="0" distL="114300" distR="114300" simplePos="0" relativeHeight="251658240" behindDoc="0" locked="0" layoutInCell="1" allowOverlap="1" wp14:anchorId="7205EE8B" wp14:editId="661D4505">
                <wp:simplePos x="0" y="0"/>
                <wp:positionH relativeFrom="column">
                  <wp:posOffset>-57150</wp:posOffset>
                </wp:positionH>
                <wp:positionV relativeFrom="paragraph">
                  <wp:posOffset>79375</wp:posOffset>
                </wp:positionV>
                <wp:extent cx="8438515" cy="0"/>
                <wp:effectExtent l="13970" t="9525" r="5715" b="9525"/>
                <wp:wrapNone/>
                <wp:docPr id="6962127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B1E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25pt" to="659.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"/>
            </w:pict>
          </mc:Fallback>
        </mc:AlternateContent>
      </w:r>
      <w:r w:rsidR="004928EE">
        <w:rPr>
          <w:rFonts w:ascii="Calibri" w:eastAsia="Calibri" w:hAnsi="Calibri" w:cs="Calibri"/>
          <w:b w:val="0"/>
          <w:i w:val="0"/>
          <w:color w:val="000000"/>
          <w:sz w:val="22"/>
        </w:rPr>
        <w:br/>
      </w:r>
      <w:r w:rsidR="004928EE">
        <w:rPr>
          <w:rFonts w:ascii="Calibri" w:eastAsia="Calibri" w:hAnsi="Calibri" w:cs="Calibri"/>
          <w:b w:val="0"/>
          <w:i w:val="0"/>
          <w:color w:val="000000"/>
          <w:sz w:val="22"/>
        </w:rPr>
        <w:br/>
      </w:r>
      <w:r w:rsidR="004928EE">
        <w:rPr>
          <w:rFonts w:ascii="Calibri" w:eastAsia="Calibri" w:hAnsi="Calibri" w:cs="Calibri"/>
          <w:b w:val="0"/>
          <w:i w:val="0"/>
          <w:color w:val="000000"/>
          <w:sz w:val="22"/>
        </w:rPr>
        <w:br/>
      </w:r>
      <w:r w:rsidR="004928EE">
        <w:rPr>
          <w:rFonts w:ascii="Calibri" w:eastAsia="Calibri" w:hAnsi="Calibri" w:cs="Calibri"/>
          <w:b w:val="0"/>
          <w:i w:val="0"/>
          <w:noProof/>
          <w:color w:val="000000"/>
          <w:sz w:val="22"/>
        </w:rPr>
        <w:drawing>
          <wp:inline distT="0" distB="0" distL="0" distR="0" wp14:anchorId="1A4FC91F" wp14:editId="5E8C3C93">
            <wp:extent cx="7200900" cy="4050285"/>
            <wp:effectExtent l="0" t="0" r="0" b="0"/>
            <wp:docPr id="1964842515" name="Bilde 1" descr="Et bilde som inneholder utendørs, tre, Flyfoto, fugleperspektiv&#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2515" name="Bilde 1" descr="Et bilde som inneholder utendørs, tre, Flyfoto, fugleperspektiv&#10;&#10;KI-generert innhold kan være feil."/>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15037" cy="4058237"/>
                    </a:xfrm>
                    <a:prstGeom prst="rect">
                      <a:avLst/>
                    </a:prstGeom>
                  </pic:spPr>
                </pic:pic>
              </a:graphicData>
            </a:graphic>
          </wp:inline>
        </w:drawing>
      </w:r>
      <w:r w:rsidR="004928EE">
        <w:rPr>
          <w:rFonts w:ascii="Calibri" w:eastAsia="Calibri" w:hAnsi="Calibri" w:cs="Calibri"/>
          <w:b w:val="0"/>
          <w:i w:val="0"/>
          <w:color w:val="000000"/>
          <w:sz w:val="22"/>
        </w:rPr>
        <w:br/>
      </w:r>
      <w:r w:rsidR="004928EE">
        <w:rPr>
          <w:rFonts w:ascii="Calibri" w:eastAsia="Calibri" w:hAnsi="Calibri" w:cs="Calibri"/>
          <w:b w:val="0"/>
          <w:i w:val="0"/>
          <w:color w:val="000000"/>
          <w:sz w:val="22"/>
        </w:rPr>
        <w:br/>
      </w:r>
      <w:r w:rsidR="00C703BE">
        <w:rPr>
          <w:rFonts w:ascii="Calibri" w:eastAsia="Calibri" w:hAnsi="Calibri" w:cs="Calibri"/>
          <w:b w:val="0"/>
          <w:i w:val="0"/>
          <w:color w:val="000000"/>
          <w:sz w:val="22"/>
        </w:rPr>
        <w:br w:type="page"/>
      </w:r>
      <w:r w:rsidR="00C703BE">
        <w:rPr>
          <w:rFonts w:ascii="Calibri" w:eastAsia="Calibri" w:hAnsi="Calibri" w:cs="Calibri"/>
          <w:i w:val="0"/>
          <w:color w:val="0070C0"/>
          <w:sz w:val="26"/>
        </w:rPr>
        <w:t>Tiltak i driftsbudsjettet med endringer</w:t>
      </w:r>
    </w:p>
    <w:p w14:paraId="78928C97" w14:textId="77777777" w:rsidR="00A77B3E" w:rsidRDefault="00A77B3E">
      <w:pPr>
        <w:rPr>
          <w:rFonts w:ascii="Calibri" w:eastAsia="Calibri" w:hAnsi="Calibri" w:cs="Calibri"/>
          <w:color w:val="000000"/>
          <w:sz w:val="22"/>
        </w:rPr>
      </w:pPr>
    </w:p>
    <w:p w14:paraId="292870B2" w14:textId="77777777" w:rsidR="00A77B3E" w:rsidRDefault="00C703BE">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EF127A" w14:paraId="3F9B1B0A" w14:textId="77777777" w:rsidTr="00EF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782F9D"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75070"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58738"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14177"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394F11"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928EE" w14:paraId="6A8876F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91CA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C50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84E2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B0DE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21C2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FFD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8B3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11C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E7C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F7C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3A4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2081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E35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928EE" w14:paraId="18CA14B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85A04"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Tilskudd mv i driftsrammene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B20A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A0E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90D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5D4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48A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4B0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024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52E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4A7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0D21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392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A30A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19BB453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9D5C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Ibsenhuset AS, driftstilskudd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ADB3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939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27B6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11 782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466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269B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E05C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109B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DE0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9C1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A63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9B5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3E9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12 195</w:t>
            </w:r>
          </w:p>
        </w:tc>
      </w:tr>
      <w:tr w:rsidR="004928EE" w14:paraId="14F2B7E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BE31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Telemark museum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3D0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0EFF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1EFC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88F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4B0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0A4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C93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22DE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7991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8B4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75A6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518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4 188</w:t>
            </w:r>
          </w:p>
        </w:tc>
      </w:tr>
      <w:tr w:rsidR="004928EE" w14:paraId="67542D0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86811F"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Selskaper og annen felles drift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1458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16 383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91497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BBCA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15 824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59FE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16 383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78BC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F182A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16 383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2E5F3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16 383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07A84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D0A4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16 383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4A9A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16 383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0B75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B8745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16 383</w:t>
            </w:r>
          </w:p>
        </w:tc>
      </w:tr>
      <w:tr w:rsidR="004928EE" w14:paraId="719DA44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1712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F34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3DB6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394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1C4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20F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479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491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B75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25A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CD2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5C9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0BC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6E7FB78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4791C"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6F2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23A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ACB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5E72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301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F96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823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6CB7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8AD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9CB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4FC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7E3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7D0792A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FBB03"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Vold trussel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6325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5FBB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F55EB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03D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C4E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E6C45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62E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B13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25EF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2AB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848A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89E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F2EEBD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13C9A" w14:textId="6DD66BAF" w:rsidR="00A77B3E" w:rsidRDefault="00E930D8">
            <w:pPr>
              <w:rPr>
                <w:rFonts w:ascii="Calibri" w:eastAsia="Calibri" w:hAnsi="Calibri" w:cs="Calibri"/>
                <w:color w:val="000000"/>
                <w:sz w:val="18"/>
              </w:rPr>
            </w:pPr>
            <w:r w:rsidRPr="00E930D8">
              <w:rPr>
                <w:rFonts w:ascii="Calibri" w:eastAsia="Calibri" w:hAnsi="Calibri" w:cs="Calibri"/>
                <w:b w:val="0"/>
                <w:color w:val="000000"/>
                <w:sz w:val="18"/>
              </w:rPr>
              <w:t>Generell styrking av oppvekst-sektorens ramme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E9B3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255A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C0D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711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29C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0EE4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154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1519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2F2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7B0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BB50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DAB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4928EE" w14:paraId="5C991E3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1AAF97"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Oppvekst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CED9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79B17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9A69D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DB32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36BA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AA31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26D2F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786B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C4E84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0FFD3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7289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143D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r>
      <w:tr w:rsidR="004928EE" w14:paraId="49CD902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911B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AD0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FE7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796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ACD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2AD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81A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A7B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45B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F6A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F17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E460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990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2495904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0E929"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DB4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177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CA0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6EC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EB0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8C3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D80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192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FAD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07D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26B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57B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2E12C7B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BFE9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Kjøp av eksterne plasser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356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7BB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42F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FE56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12D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AD2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58F0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CFDC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16E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614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C29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BAB2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4928EE" w14:paraId="5E90196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5C18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E3B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98C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A19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E8E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57CE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C2C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C24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886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9BB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F3E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C11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5C1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79B7CD7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B15A6"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A78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F78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40E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99C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36F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6387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FBC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8E9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F92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9B2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32C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9D5A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153FC5A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1FAE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Effektiviseringstiltak i kommunalområdet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2BA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DE0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B29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EAF7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78CF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75E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B047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6B7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835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0E9A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136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70C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r>
      <w:tr w:rsidR="004928EE" w14:paraId="454EAE7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8E962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Tilskudd NKS veiledningssenter - tilskudd utgår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2FA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F6EA7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E36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5AB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84F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2C9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7EA9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08A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D59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BE3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604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525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w:t>
            </w:r>
          </w:p>
        </w:tc>
      </w:tr>
      <w:tr w:rsidR="004928EE" w14:paraId="1A9BD0D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740E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D1B0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F6B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138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3B8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5EE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94B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3CE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D05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685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676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F3B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283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28004E8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79D86"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Nye 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52FA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5F6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7F9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640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52E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82F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D49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4D7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E0E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D41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8D9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880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4110091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1E22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Migrasjonshelse, økte ressurser </w:t>
            </w:r>
            <w:proofErr w:type="spellStart"/>
            <w:r>
              <w:rPr>
                <w:rFonts w:ascii="Calibri" w:eastAsia="Calibri" w:hAnsi="Calibri" w:cs="Calibri"/>
                <w:b w:val="0"/>
                <w:color w:val="000000"/>
                <w:sz w:val="18"/>
              </w:rPr>
              <w:t>pga</w:t>
            </w:r>
            <w:proofErr w:type="spellEnd"/>
            <w:r>
              <w:rPr>
                <w:rFonts w:ascii="Calibri" w:eastAsia="Calibri" w:hAnsi="Calibri" w:cs="Calibri"/>
                <w:b w:val="0"/>
                <w:color w:val="000000"/>
                <w:sz w:val="18"/>
              </w:rPr>
              <w:t xml:space="preserve"> høy bosetting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E63E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AD4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DA4D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8D2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5F3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30E3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50D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4BAB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B49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E295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39D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1D39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7384E20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8EBF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Videreføre Inn på Tunet i 2026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1C5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132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89BB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3BDCE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6871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A9E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056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69E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BE4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0237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CAF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60E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287A99D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F3AC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F76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031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67A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A35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2C6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9E0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FB5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3F3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F3E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C3C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4D7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B1C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75BEC3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C877B"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Tilskudd mv i driftsrammene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619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C90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C10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519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372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6E3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BFF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D95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4D0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8AAA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337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7C8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6C57B3E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82151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Grep Grenland AS kjøp av 105 plasser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FA05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10 563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62D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02F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11 139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EE76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10 563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13A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FF5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0020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10 563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A91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9FA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6950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10 563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0262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5771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10 563</w:t>
            </w:r>
          </w:p>
        </w:tc>
      </w:tr>
      <w:tr w:rsidR="004928EE" w14:paraId="2EB5E31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CB3D9"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Tilskudd til helse- og velferdsformål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C887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B0D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72A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55F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E2F8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281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3409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2C5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81C47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A6FD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1021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AF4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1DB425D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D608E2"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Helse og velferd</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1F6E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8 567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E1677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4A782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F02D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1571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1 636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A7C7C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A7D0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0986D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8726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D228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5788B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248F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9 080</w:t>
            </w:r>
          </w:p>
        </w:tc>
      </w:tr>
      <w:tr w:rsidR="004928EE" w14:paraId="6F04953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C6F8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EFD1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4E5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9B5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0AF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136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C09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3A6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AE7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C28E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EA5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0BF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BBC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C9B8F5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C86A4"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615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673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ECF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47EC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71F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788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719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FC2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946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1F2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DFC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2C4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0AA5715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5E20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Effektivisering NAV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D0AF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9CF0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886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8FA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2FAB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C21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F879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1B1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743A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A336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3E8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6617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4928EE" w14:paraId="2A3DDF9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F9D40D"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NAV</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48A8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65BB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E340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40A0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6D18D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6012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BB63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D8AD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976F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96D35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3590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E939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r>
      <w:tr w:rsidR="004928EE" w14:paraId="69E8757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69A9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54F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0ED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229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E9B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3E1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9DA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F09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C3C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C6F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2FD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E98B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71A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7ECBF44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FE6D3"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6D8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770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D5A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5B0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EFE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07C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97C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B64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38DB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8D6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425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9BF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3278907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7B8E9"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BDK økt ramme eiendom vedlikehold av 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2DB09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B70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9B0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08A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A7AC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499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01D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7BDD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B93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4B2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4EB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D7B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F72EC2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4A7D3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Ibsen 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2A75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CA47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557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CEE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6DC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6C1C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43A6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1058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E589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9BA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F2B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4EF7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6CB799D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9E125"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Kirkens SOS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F078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0C3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BF4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D4E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DEC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3044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FEA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60FC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79D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0AC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793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8D9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683C4BE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53A13"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Lie Bydelshus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1BFA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207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62B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F358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52A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4DB4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C94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204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68C5A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73E51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9B25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BE35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46404B7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7CC1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Nasjonale idretts arr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D173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FC3C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56E21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B7D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DB0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74C2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1F40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C55D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4E44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6752B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CE9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26D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5793F70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B94F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Rocket Man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F33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9F3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C70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29F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6B3C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BDA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06D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637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BD5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B62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E30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CF7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152D21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9AF4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Team Fritid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5EC7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C86F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36CF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7AC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923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8676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294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489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51A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7871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5DB1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3C11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5A080FC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199A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Tilskudd kunst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1C1A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F70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F6F4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1BEA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CF69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CCA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58E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E6E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4619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3B4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221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9442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w:t>
            </w:r>
          </w:p>
        </w:tc>
      </w:tr>
      <w:tr w:rsidR="004928EE" w14:paraId="418DCCB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1A142"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Tilskudd ROT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A406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2304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229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383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888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B47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800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610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48BE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85B0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855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5F6E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CD3468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274C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78F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60F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B14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BB1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5B5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0D8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345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D3F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7CB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3322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A2F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E0F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8C6225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6BB69"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Tilskudd mv i driftsrammene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06E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670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E17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217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432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534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E16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6DB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7EF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DAC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20A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392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765A90B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0FB0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Sum Tilskudd frivilligsentraler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A88E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3 434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274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61FE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2AA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3 434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B129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569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384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3 434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C9F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BA3D1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6136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3 434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399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E6F8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3 684</w:t>
            </w:r>
          </w:p>
        </w:tc>
      </w:tr>
      <w:tr w:rsidR="004928EE" w14:paraId="4B8E859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FDA63"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Løvenskiold Fossum/</w:t>
            </w:r>
            <w:proofErr w:type="spellStart"/>
            <w:r>
              <w:rPr>
                <w:rFonts w:ascii="Calibri" w:eastAsia="Calibri" w:hAnsi="Calibri" w:cs="Calibri"/>
                <w:b w:val="0"/>
                <w:color w:val="000000"/>
                <w:sz w:val="18"/>
              </w:rPr>
              <w:t>Svanstul</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9CA2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C166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338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E94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5B146" w14:textId="4F5EE576"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w:t>
            </w:r>
            <w:r w:rsidR="00B23EA3">
              <w:rPr>
                <w:rFonts w:ascii="Calibri" w:eastAsia="Calibri" w:hAnsi="Calibri" w:cs="Calibri"/>
                <w:color w:val="000000"/>
                <w:sz w:val="18"/>
              </w:rPr>
              <w:t>149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EB247" w14:textId="6DE8252D" w:rsidR="00A77B3E" w:rsidRDefault="00B23EA3">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A448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64D1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CCEB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3E9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1E498" w14:textId="56637867" w:rsidR="00A77B3E" w:rsidRDefault="00B23EA3">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B573D" w14:textId="74E6FB7F" w:rsidR="00A77B3E" w:rsidRDefault="00B23EA3">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57A9895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7E82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Geoparken, </w:t>
            </w:r>
            <w:proofErr w:type="spellStart"/>
            <w:r>
              <w:rPr>
                <w:rFonts w:ascii="Calibri" w:eastAsia="Calibri" w:hAnsi="Calibri" w:cs="Calibri"/>
                <w:b w:val="0"/>
                <w:color w:val="000000"/>
                <w:sz w:val="18"/>
              </w:rPr>
              <w:t>Gea</w:t>
            </w:r>
            <w:proofErr w:type="spellEnd"/>
            <w:r>
              <w:rPr>
                <w:rFonts w:ascii="Calibri" w:eastAsia="Calibri" w:hAnsi="Calibri" w:cs="Calibri"/>
                <w:b w:val="0"/>
                <w:color w:val="000000"/>
                <w:sz w:val="18"/>
              </w:rPr>
              <w:t xml:space="preserve"> </w:t>
            </w:r>
            <w:proofErr w:type="spellStart"/>
            <w:r>
              <w:rPr>
                <w:rFonts w:ascii="Calibri" w:eastAsia="Calibri" w:hAnsi="Calibri" w:cs="Calibri"/>
                <w:b w:val="0"/>
                <w:color w:val="000000"/>
                <w:sz w:val="18"/>
              </w:rPr>
              <w:t>Norvegica</w:t>
            </w:r>
            <w:proofErr w:type="spellEnd"/>
            <w:r>
              <w:rPr>
                <w:rFonts w:ascii="Calibri" w:eastAsia="Calibri" w:hAnsi="Calibri" w:cs="Calibri"/>
                <w:b w:val="0"/>
                <w:color w:val="000000"/>
                <w:sz w:val="18"/>
              </w:rPr>
              <w:t xml:space="preserve"> IKS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28C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914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4532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5E9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191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DC7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47F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72A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7FF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7EB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60EA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C75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516</w:t>
            </w:r>
          </w:p>
        </w:tc>
      </w:tr>
      <w:tr w:rsidR="004928EE" w14:paraId="6A88ADF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69F02"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Kontingentkasse/fritidsfond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EBF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0DA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E1C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291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9FA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C420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D380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AE3D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4A39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415C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53F8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FB5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4928EE" w14:paraId="5B2F32A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7B20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NORA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C59E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5D89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244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B74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74C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282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31F5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547C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7EB57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393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7F1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D4EA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2C4630F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8517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Arbeiderbevegelsens arkiv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B3A8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0E1C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3350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58F2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0B3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25ED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C4C9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346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FE9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9364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549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3DF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64E7D96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D16F97"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Byutvikling, drift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B2B0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3D08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3 414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8A0B8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8 542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E852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B46470" w14:textId="45FB2850" w:rsidR="00A77B3E" w:rsidRDefault="00DD281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932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7DD58F" w14:textId="6B38315A"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w:t>
            </w:r>
            <w:r w:rsidR="00DD2810">
              <w:rPr>
                <w:rFonts w:ascii="Calibri" w:eastAsia="Calibri" w:hAnsi="Calibri" w:cs="Calibri"/>
                <w:b/>
                <w:color w:val="000000"/>
                <w:sz w:val="16"/>
              </w:rPr>
              <w:t>96</w:t>
            </w: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76A3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6FC7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57AB0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48B9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035526" w14:textId="598D7569"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r w:rsidR="005374AC">
              <w:rPr>
                <w:rFonts w:ascii="Calibri" w:eastAsia="Calibri" w:hAnsi="Calibri" w:cs="Calibri"/>
                <w:b/>
                <w:color w:val="000000"/>
                <w:sz w:val="16"/>
              </w:rPr>
              <w:t>588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E68778" w14:textId="4CB94E8A"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w:t>
            </w:r>
            <w:r w:rsidR="005374AC">
              <w:rPr>
                <w:rFonts w:ascii="Calibri" w:eastAsia="Calibri" w:hAnsi="Calibri" w:cs="Calibri"/>
                <w:b/>
                <w:color w:val="000000"/>
                <w:sz w:val="16"/>
              </w:rPr>
              <w:t>440</w:t>
            </w:r>
          </w:p>
        </w:tc>
      </w:tr>
      <w:tr w:rsidR="004928EE" w14:paraId="3F86BF3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BA02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BD5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2E2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01D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DAE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174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CC2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381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995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B49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6F4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74C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C13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72A2030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2ADC6"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144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B4B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8BB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404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E03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060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219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C45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F30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1F1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832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8BB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2D176CC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B9855"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FDEE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-2 253 083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71E9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D0BE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-2 283 083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D70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-2 288 148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AA6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449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-2 318 148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C5C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-2 301 639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5F8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C198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-2 331 639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BEAD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-2 308 853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E218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982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-2 338 853</w:t>
            </w:r>
          </w:p>
        </w:tc>
      </w:tr>
      <w:tr w:rsidR="004928EE" w14:paraId="6DFF852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4F4B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D1C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-120 662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3675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0B61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-135 662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5AA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05D2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31C4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FB71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FC02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B66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AFB6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BBC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BF7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r>
      <w:tr w:rsidR="004928EE" w14:paraId="19C64A2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46D7A"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8DDA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254 600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B2A2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CEAA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272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1E8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266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254 387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B29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264 400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B876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7130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262 763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1B07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270 800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B6C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55EE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268 665</w:t>
            </w:r>
          </w:p>
        </w:tc>
      </w:tr>
      <w:tr w:rsidR="004928EE" w14:paraId="3B6F513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6FD79"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7063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63E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948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6CE0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A63F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9E5F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199 833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798B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A34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4E1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199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213 400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23AF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7C1C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211 855</w:t>
            </w:r>
          </w:p>
        </w:tc>
      </w:tr>
      <w:tr w:rsidR="004928EE" w14:paraId="7793514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8CB5DA"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94F7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20 607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AC8A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04D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60 680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D1B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26 136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E1B8B" w14:textId="2793098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w:t>
            </w:r>
            <w:r w:rsidR="00810B29">
              <w:rPr>
                <w:rFonts w:ascii="Calibri" w:eastAsia="Calibri" w:hAnsi="Calibri" w:cs="Calibri"/>
                <w:color w:val="000000"/>
                <w:sz w:val="18"/>
              </w:rPr>
              <w:t>612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73558D" w14:textId="42A15739" w:rsidR="00A77B3E" w:rsidRDefault="00810B29">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w:t>
            </w:r>
            <w:r w:rsidR="00C703BE">
              <w:rPr>
                <w:rFonts w:ascii="Calibri" w:eastAsia="Calibri" w:hAnsi="Calibri" w:cs="Calibri"/>
                <w:color w:val="000000"/>
                <w:sz w:val="18"/>
              </w:rPr>
              <w:t> </w:t>
            </w:r>
            <w:r>
              <w:rPr>
                <w:rFonts w:ascii="Calibri" w:eastAsia="Calibri" w:hAnsi="Calibri" w:cs="Calibri"/>
                <w:color w:val="000000"/>
                <w:sz w:val="18"/>
              </w:rPr>
              <w:t>748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5C2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38 887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6CF7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28 806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1829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67 693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C82F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95E4E" w14:textId="69A1B994" w:rsidR="00A77B3E" w:rsidRDefault="00BE2675">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31 131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393A0" w14:textId="0BBE66A6"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128 </w:t>
            </w:r>
            <w:r w:rsidR="00BE2675">
              <w:rPr>
                <w:rFonts w:ascii="Calibri" w:eastAsia="Calibri" w:hAnsi="Calibri" w:cs="Calibri"/>
                <w:color w:val="000000"/>
                <w:sz w:val="18"/>
              </w:rPr>
              <w:t>861</w:t>
            </w:r>
          </w:p>
        </w:tc>
      </w:tr>
      <w:tr w:rsidR="004928EE" w14:paraId="7D16F70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A280DC"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3677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-1 897 138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88B6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-4 927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DB875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-1 902 065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E2D1C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-1 899 112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972865" w14:textId="65470952"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r w:rsidR="00FE3498">
              <w:rPr>
                <w:rFonts w:ascii="Calibri" w:eastAsia="Calibri" w:hAnsi="Calibri" w:cs="Calibri"/>
                <w:b/>
                <w:color w:val="000000"/>
                <w:sz w:val="16"/>
              </w:rPr>
              <w:t>3 068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F587C2" w14:textId="2CD513AA"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-1 90</w:t>
            </w:r>
            <w:r w:rsidR="00FE3498">
              <w:rPr>
                <w:rFonts w:ascii="Calibri" w:eastAsia="Calibri" w:hAnsi="Calibri" w:cs="Calibri"/>
                <w:b/>
                <w:color w:val="000000"/>
                <w:sz w:val="16"/>
              </w:rPr>
              <w:t>2</w:t>
            </w:r>
            <w:r>
              <w:rPr>
                <w:rFonts w:ascii="Calibri" w:eastAsia="Calibri" w:hAnsi="Calibri" w:cs="Calibri"/>
                <w:b/>
                <w:color w:val="000000"/>
                <w:sz w:val="16"/>
              </w:rPr>
              <w:t> </w:t>
            </w:r>
            <w:r w:rsidR="00FE3498">
              <w:rPr>
                <w:rFonts w:ascii="Calibri" w:eastAsia="Calibri" w:hAnsi="Calibri" w:cs="Calibri"/>
                <w:b/>
                <w:color w:val="000000"/>
                <w:sz w:val="16"/>
              </w:rPr>
              <w:t>18</w:t>
            </w: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65C1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-1 890 452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BDCCF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6CA1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-1 894 450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8EDF0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-1 820 923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0F800F" w14:textId="1C623833"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r w:rsidR="0024026C">
              <w:rPr>
                <w:rFonts w:ascii="Calibri" w:eastAsia="Calibri" w:hAnsi="Calibri" w:cs="Calibri"/>
                <w:b/>
                <w:color w:val="000000"/>
                <w:sz w:val="16"/>
              </w:rPr>
              <w:t>2 549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B0C233" w14:textId="39039535"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-1 823 </w:t>
            </w:r>
            <w:r w:rsidR="0024026C">
              <w:rPr>
                <w:rFonts w:ascii="Calibri" w:eastAsia="Calibri" w:hAnsi="Calibri" w:cs="Calibri"/>
                <w:b/>
                <w:color w:val="000000"/>
                <w:sz w:val="16"/>
              </w:rPr>
              <w:t>472</w:t>
            </w:r>
          </w:p>
        </w:tc>
      </w:tr>
      <w:tr w:rsidR="004928EE" w14:paraId="517F0A5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F422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982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5E1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6A0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EA1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A76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E3D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862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7CA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3CE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A81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49E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AB7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69B586A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BD493C"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AF46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2351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0188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E465F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2822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B003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9555D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0A6E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4B43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6CB9A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1AB4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9E94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73FB1BDD" w14:textId="77777777" w:rsidR="00A77B3E" w:rsidRDefault="00A77B3E">
      <w:pPr>
        <w:rPr>
          <w:rFonts w:ascii="Calibri" w:eastAsia="Calibri" w:hAnsi="Calibri" w:cs="Calibri"/>
          <w:i/>
          <w:color w:val="000000"/>
          <w:sz w:val="16"/>
        </w:rPr>
      </w:pPr>
    </w:p>
    <w:p w14:paraId="0368E8C5" w14:textId="77777777" w:rsidR="00A77B3E" w:rsidRDefault="00A77B3E">
      <w:pPr>
        <w:rPr>
          <w:rFonts w:ascii="Calibri" w:eastAsia="Calibri" w:hAnsi="Calibri" w:cs="Calibri"/>
          <w:i/>
          <w:color w:val="000000"/>
          <w:sz w:val="16"/>
        </w:rPr>
        <w:sectPr w:rsidR="00A77B3E">
          <w:headerReference w:type="default" r:id="rId8"/>
          <w:footerReference w:type="default" r:id="rId9"/>
          <w:pgSz w:w="16838" w:h="11906" w:orient="landscape"/>
          <w:pgMar w:top="1440" w:right="1134" w:bottom="1440" w:left="1417" w:header="720" w:footer="720" w:gutter="0"/>
          <w:cols w:space="720"/>
          <w:titlePg/>
          <w:docGrid w:linePitch="360"/>
        </w:sectPr>
      </w:pPr>
    </w:p>
    <w:p w14:paraId="52B20896" w14:textId="77777777" w:rsidR="00F27BAE" w:rsidRDefault="004D18F0" w:rsidP="00F27BAE">
      <w:pPr>
        <w:rPr>
          <w:rFonts w:ascii="Calibri" w:eastAsia="Calibri" w:hAnsi="Calibri" w:cs="Calibri"/>
          <w:i/>
          <w:color w:val="000000"/>
          <w:sz w:val="16"/>
        </w:rPr>
      </w:pPr>
      <w:r w:rsidRPr="004D18F0">
        <w:rPr>
          <w:rFonts w:ascii="Calibri" w:eastAsia="Calibri" w:hAnsi="Calibri" w:cs="Calibri"/>
          <w:b/>
          <w:bCs/>
          <w:iCs/>
          <w:color w:val="0070C0"/>
          <w:sz w:val="26"/>
          <w:szCs w:val="28"/>
        </w:rPr>
        <w:t>Investeringer med endringer</w:t>
      </w:r>
      <w:r w:rsidRPr="004D18F0">
        <w:rPr>
          <w:rFonts w:ascii="Calibri" w:eastAsia="Calibri" w:hAnsi="Calibri" w:cs="Calibri"/>
          <w:b/>
          <w:bCs/>
          <w:iCs/>
          <w:color w:val="0070C0"/>
          <w:sz w:val="26"/>
          <w:szCs w:val="28"/>
        </w:rPr>
        <w:br/>
      </w:r>
      <w:r>
        <w:rPr>
          <w:rFonts w:ascii="Calibri" w:eastAsia="Calibri" w:hAnsi="Calibri" w:cs="Calibri"/>
          <w:i/>
          <w:color w:val="000000"/>
          <w:sz w:val="16"/>
        </w:rPr>
        <w:br/>
      </w:r>
    </w:p>
    <w:tbl>
      <w:tblPr>
        <w:tblStyle w:val="Rutenettabell1lys"/>
        <w:tblW w:w="5000" w:type="pct"/>
        <w:tblLook w:val="04A0" w:firstRow="1" w:lastRow="0" w:firstColumn="1" w:lastColumn="0" w:noHBand="0" w:noVBand="1"/>
      </w:tblPr>
      <w:tblGrid>
        <w:gridCol w:w="2738"/>
        <w:gridCol w:w="1422"/>
        <w:gridCol w:w="826"/>
        <w:gridCol w:w="883"/>
        <w:gridCol w:w="883"/>
        <w:gridCol w:w="883"/>
        <w:gridCol w:w="884"/>
        <w:gridCol w:w="884"/>
        <w:gridCol w:w="884"/>
        <w:gridCol w:w="884"/>
        <w:gridCol w:w="884"/>
        <w:gridCol w:w="884"/>
        <w:gridCol w:w="568"/>
        <w:gridCol w:w="780"/>
      </w:tblGrid>
      <w:tr w:rsidR="00F27BAE" w14:paraId="24ACFDC9" w14:textId="77777777" w:rsidTr="006528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03CEF" w14:textId="77777777" w:rsidR="00F27BAE" w:rsidRDefault="00F27BAE" w:rsidP="006528AE">
            <w:pPr>
              <w:rPr>
                <w:rFonts w:ascii="Calibri" w:eastAsia="Calibri" w:hAnsi="Calibri" w:cs="Calibri"/>
                <w:b w:val="0"/>
                <w:color w:val="0070C0"/>
                <w:sz w:val="16"/>
              </w:rPr>
            </w:pP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E5985" w14:textId="77777777" w:rsidR="00F27BAE" w:rsidRDefault="00F27BAE" w:rsidP="006528A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939"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CFBBE" w14:textId="77777777" w:rsidR="00F27BAE" w:rsidRDefault="00F27BAE" w:rsidP="006528A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959"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C252E2" w14:textId="77777777" w:rsidR="00F27BAE" w:rsidRDefault="00F27BAE" w:rsidP="006528A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959"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27E0C" w14:textId="77777777" w:rsidR="00F27BAE" w:rsidRDefault="00F27BAE" w:rsidP="006528A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736"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A52F2" w14:textId="77777777" w:rsidR="00F27BAE" w:rsidRDefault="00F27BAE" w:rsidP="006528A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F27BAE" w14:paraId="42FD1D25"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0C2D7" w14:textId="77777777" w:rsidR="00F27BAE" w:rsidRDefault="00F27BAE" w:rsidP="006528AE">
            <w:pPr>
              <w:rPr>
                <w:rFonts w:ascii="Calibri" w:eastAsia="Calibri" w:hAnsi="Calibri" w:cs="Calibri"/>
                <w:b w:val="0"/>
                <w:color w:val="0070C0"/>
                <w:sz w:val="16"/>
              </w:rPr>
            </w:pPr>
            <w:r>
              <w:rPr>
                <w:rFonts w:ascii="Calibri" w:eastAsia="Calibri" w:hAnsi="Calibri" w:cs="Calibri"/>
                <w:color w:val="0070C0"/>
                <w:sz w:val="16"/>
              </w:rPr>
              <w:t>Investering</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F7C2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A0FD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FD0F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FEC8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26A6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916C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BF24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ACF7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6904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9D18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80AC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31D6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B1A5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F27BAE" w14:paraId="08A0BA7A"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3E31F"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Oppvekst</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CC51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229B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68BC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DEDC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8790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78248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D922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BBBF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E7447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9FFC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6C69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C8EE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21E4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F27BAE" w14:paraId="779BAE1A"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E99A3"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Klyve skole</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8C85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AD8C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AE0A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1812B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215D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C0D5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791D6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9948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375A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6530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B091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83B8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170A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F27BAE" w14:paraId="15C180F7"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7309D1"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Sum Oppvekst</w:t>
            </w:r>
          </w:p>
        </w:tc>
        <w:tc>
          <w:tcPr>
            <w:tcW w:w="43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4C5FD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053E1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2C4F7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F1C1A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9FF93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27A37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B7F8A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CC183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CA745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DEE0F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691AA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17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3057F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41"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ABED7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F27BAE" w14:paraId="118A4B05"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D46F1" w14:textId="77777777" w:rsidR="00F27BAE" w:rsidRDefault="00F27BAE" w:rsidP="006528AE">
            <w:pPr>
              <w:rPr>
                <w:rFonts w:ascii="Calibri" w:eastAsia="Calibri" w:hAnsi="Calibri" w:cs="Calibri"/>
                <w:color w:val="000000"/>
                <w:sz w:val="18"/>
              </w:rPr>
            </w:pP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762C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4E38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9823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55F7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BDF6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71CD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AE99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0B64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E7D6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D41D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4A1A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9C8D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B167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F27BAE" w14:paraId="24CFA5C2"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CCCAC"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Byutvikling, drift og kultur</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48B6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4824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6A1E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DF90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760C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886F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E6EF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3231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6EA4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657F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A9FF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68CE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88E8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F27BAE" w14:paraId="566F1A71"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6D479"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Oppgradering av veger/bruer/sikkerhetstiltak</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20D5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274F6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CDE5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-1 131</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A2F2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14 619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FE7E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1332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3767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5A32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FFD4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49A4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EC46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2330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CA4E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r>
      <w:tr w:rsidR="00F27BAE" w14:paraId="1E1E286D"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649CC"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Investeringer Maskinforvaltning/transformasjon biogass</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A14C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B6E3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FBA4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9F32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8 121</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23CB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11E7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B769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1DFF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8ECE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5374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6851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BDB0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F87E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r>
      <w:tr w:rsidR="00F27BAE" w14:paraId="62AC714E"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1A05D"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Byutviklingsprosjekter</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1BD3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3DD7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4D25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-86</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6037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1 113</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0888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1C29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3BD4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1282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D63E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FC1E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DD0D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0DA5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4EB1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r>
      <w:tr w:rsidR="00F27BAE" w14:paraId="53223ADD"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398E7"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Småprosjekter investering BDK</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D880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8FBB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C8C2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-682</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92EE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5 418</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9F88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F9F3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B005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8751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03C9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1026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7422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1A63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3445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r>
      <w:tr w:rsidR="00F27BAE" w14:paraId="53F72822"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90806"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Infrastruktur i bakken</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5C2E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38B0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AA88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0E47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2 231</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2A834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A010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6F83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C003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0F47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051F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14435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87B0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4C99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r>
      <w:tr w:rsidR="00F27BAE" w14:paraId="5BBBA613"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B7EB0"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Ladeinfrastruktur Skien</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7F3B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D7BC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2B2B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F41D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1 160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DBEC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BD04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2D9E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DB0F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B6D0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2188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2F5D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DFEF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A221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r>
      <w:tr w:rsidR="00F27BAE" w14:paraId="4659A0EB"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F0430"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Arealutvikling næring og bolig</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084B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16F0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D18A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-2 309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70EC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8 027</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F329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501E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6F17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9D69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B3F6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BD0E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AAF4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3D97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98E0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r>
      <w:tr w:rsidR="00F27BAE" w14:paraId="742EC6BA"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F2811"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Tilfluktsrom 4-årig</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1061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2979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F28E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-359</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192C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4 641</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8496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523A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16783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EC40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3FA0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C513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5517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2883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14F6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F27BAE" w14:paraId="200409B7"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AB7E5"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Asfalt program</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D9C7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7632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2DF2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7B6C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CDC4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C12D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AD98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7143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E45A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4390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C449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1260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CE96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F27BAE" w14:paraId="2C835E05"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F56268"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Sum Byutvikling, drift og kultur</w:t>
            </w:r>
          </w:p>
        </w:tc>
        <w:tc>
          <w:tcPr>
            <w:tcW w:w="43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CD211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7AA1F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50 789</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A3F57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-459</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0DB35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50 330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534D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50 789</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E8229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83236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55 789</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F2745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50 789</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654D5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54335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50 789</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4216F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50 789</w:t>
            </w:r>
          </w:p>
        </w:tc>
        <w:tc>
          <w:tcPr>
            <w:tcW w:w="17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78392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41"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35802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50 789</w:t>
            </w:r>
          </w:p>
        </w:tc>
      </w:tr>
      <w:tr w:rsidR="00F27BAE" w14:paraId="293D553D"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AC2A7" w14:textId="77777777" w:rsidR="00F27BAE" w:rsidRDefault="00F27BAE" w:rsidP="006528AE">
            <w:pPr>
              <w:rPr>
                <w:rFonts w:ascii="Calibri" w:eastAsia="Calibri" w:hAnsi="Calibri" w:cs="Calibri"/>
                <w:color w:val="000000"/>
                <w:sz w:val="18"/>
              </w:rPr>
            </w:pP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A5C8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C9B6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F2C1F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9059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2937D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125B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02D0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B454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D53F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AF3C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743A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C460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6350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F27BAE" w14:paraId="0E0BCCF9"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BDD34"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Tjenesteovergripende</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1D7C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FB67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911B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A2CD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7223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9CB8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2425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7582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D762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AB9F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D25F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6BB3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90D2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F27BAE" w14:paraId="65BF7830"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31A89"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Nedtrekk investeringer</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DEEC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F4A8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BC46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ACB0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BBD86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9FA3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0705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3609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DAC1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EE3E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961E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D4D4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A9AC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r>
      <w:tr w:rsidR="00F27BAE" w14:paraId="5CE01B21"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72AB5E"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Sum Tjenesteovergripende</w:t>
            </w:r>
          </w:p>
        </w:tc>
        <w:tc>
          <w:tcPr>
            <w:tcW w:w="43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251E8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0FD6F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B679A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64DC4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641C0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94699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A3F4B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F0CEB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36934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BCD3F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1DC94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17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C0B64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241"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1DFF8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r>
      <w:tr w:rsidR="00F27BAE" w14:paraId="63BA56B3"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DB953" w14:textId="77777777" w:rsidR="00F27BAE" w:rsidRDefault="00F27BAE" w:rsidP="006528AE">
            <w:pPr>
              <w:rPr>
                <w:rFonts w:ascii="Calibri" w:eastAsia="Calibri" w:hAnsi="Calibri" w:cs="Calibri"/>
                <w:color w:val="000000"/>
                <w:sz w:val="18"/>
              </w:rPr>
            </w:pP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B740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FFAD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6644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168F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45A3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4E5D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1388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15B7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EE3A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1894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CB81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047B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D0CA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F27BAE" w14:paraId="6530729D"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D058A"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A6A4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C1C6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A89D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7B31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E17B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01D8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295BF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92A9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35D8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482E9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FCD7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B199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08B6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F27BAE" w14:paraId="4AFA0291"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9D179"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5B9A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09D2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-94 647</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D8C3D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-444</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D180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-95 091</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0462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-68 018</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FE5D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222C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-67 118</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C2D4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-31 100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24E4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267F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-27 700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C3F7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-25 850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B509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F3F3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-23 450</w:t>
            </w:r>
          </w:p>
        </w:tc>
      </w:tr>
      <w:tr w:rsidR="00F27BAE" w14:paraId="12272EA2"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154BB"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Salg av finansielle anleggsmidler</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C84E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2FB8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-160 000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57C4E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8C1F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696A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E175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1ADC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3C6D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F038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68C4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0A23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CD03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C571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F27BAE" w14:paraId="5184B54F"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4C5B0" w14:textId="77777777" w:rsidR="00F27BAE" w:rsidRDefault="00F27BAE" w:rsidP="006528AE">
            <w:pPr>
              <w:rPr>
                <w:rFonts w:ascii="Calibri" w:eastAsia="Calibri" w:hAnsi="Calibri" w:cs="Calibri"/>
                <w:color w:val="000000"/>
                <w:sz w:val="18"/>
              </w:rPr>
            </w:pPr>
            <w:r>
              <w:rPr>
                <w:rFonts w:ascii="Calibri" w:eastAsia="Calibri" w:hAnsi="Calibri" w:cs="Calibri"/>
                <w:b w:val="0"/>
                <w:color w:val="000000"/>
                <w:sz w:val="18"/>
              </w:rPr>
              <w:t>Bruk av lån</w:t>
            </w: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0935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0E5A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-428 501</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7972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38 403</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F932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-390 098</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E3E6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-486 873</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C1B0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6BFAD"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-483 273</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436B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-393 228</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4401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13 600</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C310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-379 628</w:t>
            </w: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20F5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-1 042 928</w:t>
            </w: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2899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546A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-1 033 328</w:t>
            </w:r>
          </w:p>
        </w:tc>
      </w:tr>
      <w:tr w:rsidR="00F27BAE" w14:paraId="5D2E6EE3"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2C7176"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3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09ACF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3C2A6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-683 148</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33D2F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-2 041</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3118E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-685 189</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94770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-554 890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A855F0"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4 500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F5A9B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-550 391</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7C769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-424 327</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DD958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BD673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-407 328</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2E157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-1 068 778</w:t>
            </w:r>
          </w:p>
        </w:tc>
        <w:tc>
          <w:tcPr>
            <w:tcW w:w="17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F9E6D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241"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1AE0C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-1 056 778</w:t>
            </w:r>
          </w:p>
        </w:tc>
      </w:tr>
      <w:tr w:rsidR="00F27BAE" w14:paraId="7D1BDAEF"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0DBA5" w14:textId="77777777" w:rsidR="00F27BAE" w:rsidRDefault="00F27BAE" w:rsidP="006528AE">
            <w:pPr>
              <w:rPr>
                <w:rFonts w:ascii="Calibri" w:eastAsia="Calibri" w:hAnsi="Calibri" w:cs="Calibri"/>
                <w:color w:val="000000"/>
                <w:sz w:val="18"/>
              </w:rPr>
            </w:pPr>
          </w:p>
        </w:tc>
        <w:tc>
          <w:tcPr>
            <w:tcW w:w="43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73955"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F5D6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F051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2566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9CFEF"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B0334"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6B3A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65493"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755A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DE81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DC74C"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17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37BA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41"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AAEB9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F27BAE" w14:paraId="716E7FD1" w14:textId="77777777" w:rsidTr="006528AE">
        <w:tc>
          <w:tcPr>
            <w:cnfStyle w:val="001000000000" w:firstRow="0" w:lastRow="0" w:firstColumn="1" w:lastColumn="0" w:oddVBand="0" w:evenVBand="0" w:oddHBand="0" w:evenHBand="0" w:firstRowFirstColumn="0" w:firstRowLastColumn="0" w:lastRowFirstColumn="0" w:lastRowLastColumn="0"/>
            <w:tcW w:w="96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AB0B0C" w14:textId="77777777" w:rsidR="00F27BAE" w:rsidRDefault="00F27BAE" w:rsidP="006528AE">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3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D3878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031A69"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191C3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5C3D4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A88C3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17DA46"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1D7411"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FA7257"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0135FE"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812892"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FE249A"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17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CF37A8"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41"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9710DB" w14:textId="77777777" w:rsidR="00F27BAE" w:rsidRDefault="00F27BAE" w:rsidP="006528A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70211D32" w14:textId="6F7ABD03" w:rsidR="00A77B3E" w:rsidRDefault="00A77B3E" w:rsidP="00F27BAE">
      <w:pPr>
        <w:rPr>
          <w:rFonts w:ascii="Calibri" w:eastAsia="Calibri" w:hAnsi="Calibri" w:cs="Calibri"/>
          <w:i/>
          <w:color w:val="000000"/>
          <w:sz w:val="16"/>
        </w:rPr>
      </w:pPr>
    </w:p>
    <w:p w14:paraId="4169F010"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17DF1C16" w14:textId="77777777" w:rsidR="001632BB" w:rsidRDefault="001632BB" w:rsidP="001632BB">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654537E7" w14:textId="77777777" w:rsidR="001632BB" w:rsidRDefault="001632BB" w:rsidP="001632BB">
      <w:pPr>
        <w:rPr>
          <w:rFonts w:ascii="Calibri" w:eastAsia="Calibri" w:hAnsi="Calibri" w:cs="Calibri"/>
          <w:color w:val="000000"/>
          <w:sz w:val="22"/>
        </w:rPr>
      </w:pPr>
    </w:p>
    <w:p w14:paraId="2B7E96CD" w14:textId="77777777" w:rsidR="001632BB" w:rsidRDefault="001632BB" w:rsidP="001632BB">
      <w:pPr>
        <w:pStyle w:val="Overskrift3"/>
        <w:rPr>
          <w:rFonts w:ascii="Calibri" w:eastAsia="Calibri" w:hAnsi="Calibri" w:cs="Calibri"/>
          <w:color w:val="4F81BD"/>
          <w:sz w:val="24"/>
        </w:rPr>
      </w:pPr>
      <w:r>
        <w:rPr>
          <w:rFonts w:ascii="Calibri" w:eastAsia="Calibri" w:hAnsi="Calibri" w:cs="Calibri"/>
          <w:color w:val="4F81BD"/>
          <w:sz w:val="24"/>
        </w:rPr>
        <w:t>Verbaldel Budsjett 2026-LTB</w:t>
      </w:r>
    </w:p>
    <w:p w14:paraId="326BEFF2" w14:textId="77777777" w:rsidR="001632BB" w:rsidRDefault="001632BB" w:rsidP="001632BB">
      <w:pPr>
        <w:rPr>
          <w:rFonts w:ascii="Calibri" w:eastAsia="Calibri" w:hAnsi="Calibri" w:cs="Calibri"/>
          <w:color w:val="000000"/>
          <w:sz w:val="22"/>
        </w:rPr>
      </w:pPr>
    </w:p>
    <w:p w14:paraId="71E0D69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INNLEDNING</w:t>
      </w:r>
    </w:p>
    <w:p w14:paraId="5995BAEB"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Kommunedirektørens forslag viser til et netto driftsresultat på 0,4 % i 2026, mot et måltall på 1,7 %. Dette innebærer at forslaget må vurderes som økonomisk sårbart. </w:t>
      </w:r>
    </w:p>
    <w:p w14:paraId="6030B5A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Budsjettarbeidet i høst der inntektssiden i budsjettet er økt som følge av økt rammetilskudd og utbytte Skagerak </w:t>
      </w:r>
      <w:proofErr w:type="gramStart"/>
      <w:r>
        <w:rPr>
          <w:rFonts w:ascii="Calibri" w:eastAsia="Calibri" w:hAnsi="Calibri" w:cs="Calibri"/>
          <w:color w:val="000000"/>
          <w:sz w:val="22"/>
        </w:rPr>
        <w:t>Energi  AS</w:t>
      </w:r>
      <w:proofErr w:type="gramEnd"/>
      <w:r>
        <w:rPr>
          <w:rFonts w:ascii="Calibri" w:eastAsia="Calibri" w:hAnsi="Calibri" w:cs="Calibri"/>
          <w:color w:val="000000"/>
          <w:sz w:val="22"/>
        </w:rPr>
        <w:t xml:space="preserve">, har bedret netto </w:t>
      </w:r>
      <w:proofErr w:type="spellStart"/>
      <w:r>
        <w:rPr>
          <w:rFonts w:ascii="Calibri" w:eastAsia="Calibri" w:hAnsi="Calibri" w:cs="Calibri"/>
          <w:color w:val="000000"/>
          <w:sz w:val="22"/>
        </w:rPr>
        <w:t>drifteresultat</w:t>
      </w:r>
      <w:proofErr w:type="spellEnd"/>
      <w:r>
        <w:rPr>
          <w:rFonts w:ascii="Calibri" w:eastAsia="Calibri" w:hAnsi="Calibri" w:cs="Calibri"/>
          <w:color w:val="000000"/>
          <w:sz w:val="22"/>
        </w:rPr>
        <w:t xml:space="preserve"> for 2026 til 1 %. Dette forutsetter at forutsetningene i budsjettet holdes.</w:t>
      </w:r>
    </w:p>
    <w:p w14:paraId="47B5407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For samarbeidet mellom FrP, H, KrF og V – med støtte fra INP – er det avgjørende å sikre en bærekraftig økonomi og unngå at Skien blir satt på ROBEK-listen, som ville innebære statlig kontroll over kommunens økonomiske disposisjoner.</w:t>
      </w:r>
    </w:p>
    <w:p w14:paraId="0F77516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I oppvekstsektoren og innen helse- og velferdsområdet er det de siste årene iverksatt flere struktur- og omstillingstiltak. Bystyret har en klar forventning om at disse tiltakene skal gi bedre styring, redusere merforbruket og sikre tjenester som følger demografiske endringer.</w:t>
      </w:r>
    </w:p>
    <w:p w14:paraId="6F79AD8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Det nylig inngåtte budsjettforliket på Stortinget tilfører Skien kommune rundt 30 mill. kroner i økte rammer. Dette er et kjærkomment bidrag, men det er viktig å understreke at midlene ikke kan disponeres til ny eller utvidet drift. Kommunens økonomiske situasjon gjør at disse midlene i sin helhet går med til å redusere det eksisterende merforbruket.</w:t>
      </w:r>
    </w:p>
    <w:p w14:paraId="2A033C8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I 2025 hadde kommunen er merforbruk på 130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kroner, ved inngangen til 2026 er merforbruket for Skien kommune anslått til om lag 75 mill. kroner. De tiltak som er iverksatt gjennom året 2025 har redusert merforbruket, men dette viser også tydelig at kommunen har en negativ styringsfart inn i det nye budsjettåret, og understreker behovet for ansvarlige prioriteringer, nøktern drift og tett økonomisk oppfølging.</w:t>
      </w:r>
    </w:p>
    <w:p w14:paraId="5937010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2E305E6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Budsjett Oppvekst 2026</w:t>
      </w:r>
    </w:p>
    <w:p w14:paraId="10A1CFD0" w14:textId="77777777" w:rsidR="001632BB" w:rsidRDefault="001632BB" w:rsidP="001632BB">
      <w:pPr>
        <w:numPr>
          <w:ilvl w:val="0"/>
          <w:numId w:val="2"/>
        </w:numPr>
        <w:spacing w:afterAutospacing="1"/>
        <w:rPr>
          <w:rFonts w:ascii="Calibri" w:eastAsia="Calibri" w:hAnsi="Calibri" w:cs="Calibri"/>
          <w:color w:val="000000"/>
          <w:sz w:val="22"/>
        </w:rPr>
      </w:pPr>
      <w:r>
        <w:rPr>
          <w:rFonts w:ascii="Calibri" w:eastAsia="Calibri" w:hAnsi="Calibri" w:cs="Calibri"/>
          <w:b/>
          <w:bCs/>
          <w:color w:val="000000"/>
          <w:sz w:val="22"/>
        </w:rPr>
        <w:t>Forsere planlegging Klyve skole.</w:t>
      </w:r>
    </w:p>
    <w:p w14:paraId="2AAE1BDB"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Klyve skole har et stort behov for oppgradering. Manglende arealkapasitet og at dagens bygningsmasse ikke er egnet, gjør at rehabilitering alene ikke anses som tilstrekkelig. Planleggingen forseres og det legges inn 2,5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pr. år i 2026 og 2027 til forprosjekt / planlegging av ny Klyve skole.</w:t>
      </w:r>
    </w:p>
    <w:p w14:paraId="746F6A5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7150486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2. Forsterket innsats for ungdom i risikosonen </w:t>
      </w:r>
    </w:p>
    <w:p w14:paraId="2FF6705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Vi ser et klart behov for tidlig innsats for å hindre utenforskap, rus, kriminalitet og frafall fra skole og arbeid. Gjennom målrettet innsats og tett samarbeid mellom skole, barnevern, politi, fritidstjenester og frivilligheten skal vi gi barn og unge i risikosonen trygge rammer, positive fellesskap og reell støtte til å lykkes. Kommunen jobber nå med å iverksette skolemiljø team og beredskapsteam. Slike satsninger tar tid. I tillegg vil kommunen bli tildelt statlige midler til såkalt 1:1 oppfølging. Gode grep er tatt i samarbeidet mellom barnevern, SLT og politiet. Dette har gitt resultater. Dette skal administrasjonen få tid til å jobbe videre med, men vi ønsker på sikt å se nærmere på å ytterligere utvikle samarbeidet med frivillige/ideelle aktører med erfaring fra tiltak med dokumenterte resultater (f. eks guttas campus). Dette vil vi eventuelt komme nærmere tilbake til. Videre ønsker vi også utover i 2026 å vurdere nærmere en eventuell prøveordning med erfarings- konsulent med bakgrunn fra rus- kriminalitets- eller oppvekst utfordringer, etter modell fra Strømsø i Drammen. Erfarings- konsulenten kan være en brobygger mellom ungdom, foreldre og hjelpeapparat. Gjennom direkte kontakt, tillitsbygging og oppfølging skal erfarings- konsulenten bidra til å styrke ungdommens relasjoner, forebygge rusbruk og forhindre rekruttering til kriminelle miljøer.</w:t>
      </w:r>
    </w:p>
    <w:p w14:paraId="1C414447"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0EE51CE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3. Forebygging av vold og trusler i skolen – øremerket satsing</w:t>
      </w:r>
    </w:p>
    <w:p w14:paraId="0691A95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Midler (Kr. 1 million) settes av til målrettet arbeid for å forebygge vold, trusler og uønsket adferd i skolene i Skien. Midlene kan f, eks styrke SPE sitt arbeid på dette området til kompetanseheving for ansatte, innføring av forebyggende tiltak i klassemiljøene og styrking av skolens beredskap i møte med krevende situasjoner. Det bør i dette arbeidet satses på tiltak som bidrar til trygghet og trivsel for både elever og lærere. Dette inkluderer arbeid med relasjonsbygging, konflikthåndtering, psykososialt skolemiljø og tilstedeværelse av trygge voksne i skolehverdagen. Formålet er å skape trygge læringsarenaer der både elever og ansatte opplever forutsigbarhet, støtte og trygghet i hverdagen, samt å redusere frafall og utrygghet</w:t>
      </w:r>
    </w:p>
    <w:p w14:paraId="1D1A8B5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1E60FB9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4. Generell styrking av oppvekst-sektorens ramme</w:t>
      </w:r>
    </w:p>
    <w:p w14:paraId="09A0F8B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Skien har vedtatt og igangsatt endringer i de spesialpedagogiske tjenester, bl.a. for å tilpasse tilbudene til Opplæringsloven, der nærskolen skal ha en større rolle for sine elever. Vi ser samtidig at antall elever og barnehagebarn med behov for tilrettelegging øker. Det er derfor behov for å tilføre mer midler til sektoren for å styrke kvalitet, lovoppfyllelse og arbeidsmiljø i skole og barnehage. </w:t>
      </w:r>
    </w:p>
    <w:p w14:paraId="7F737AE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Det settes av en pott på kr. 2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til sektoren som kan benyttes der man finner det mest hensiktsmessig.  </w:t>
      </w:r>
    </w:p>
    <w:p w14:paraId="0C3E9649"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581821F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5. Involvering av frivillige og ideelle organisasjoner </w:t>
      </w:r>
    </w:p>
    <w:p w14:paraId="30DD054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Frivillige organisasjoner og ideelle aktører spiller en avgjørende rolle for å nå ut til ungdom på arenaer hvor kommunen alene ikke strekker til. Administrasjonen bes, så langt det er kapasitet og mulighet for det, om å søke en styrking av samarbeidet med frivillige lag, foreninger og ideelle organisasjoner som bidrar til å skape trygge, aktive og inkluderende nærmiljøer for barn og ungdom. Gjennom partnerskap og samhandling kan kommunen stimulere til lokale initiativ som ettermiddags- aktiviteter, fritidstilbud, mentorordninger og inkluderende møteplasser. UIFK har derfor, i sin del av budsjettet, lagt inn en styrking av Bakken nærmiljøsenter med kr 250 000 slik at Bakken, Gulset og Klyve likestilles. (1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w:t>
      </w:r>
    </w:p>
    <w:p w14:paraId="2A218117"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62621D94" w14:textId="278619C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br w:type="page"/>
        <w:t>6. 5-årsklubben – trygg overgang til skole </w:t>
      </w:r>
    </w:p>
    <w:p w14:paraId="6915A8E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Administrasjonen bes se på muligheten for å etablere en «5-årsklubb» etter modell fra Strømsø i Drammen for barn som skal begynne på skolen kommende år. Tiltaket kan bidra til å styrke båndene mellom barna, skape trygghet og bygge fellesskap før skolestart. Ordningen utvikles i samarbeid mellom barnehager, skoler og frivilligheten, og legger til rette for aktiviteter som fremmer lek, læring og sosial tilhørighet. Det anbefales at man søker å gjennomføre tiltaket der det er mulig, og innenfor eksisterende rammer eller med ekstern finansiering. </w:t>
      </w:r>
    </w:p>
    <w:p w14:paraId="7EFCB21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3F488A2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7. Tilbud til elever med stort læringspotensial </w:t>
      </w:r>
    </w:p>
    <w:p w14:paraId="5CE8A86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Det anslås at mellom 10-15% av elevene har et stort læringspotensial. Det er et mål at skolene, så langt det lar seg gjøre, tilrettelegger for fleksibel organisering for elever med stort læringspotensial ved å variere undervisningsmetodene gjennom for eksempel dybdelæring og samarbeid. Bystyret har som mål at Skien skal følge anbefalte tiltak fra NOU 2016:14 Mer å hente. Samtidig vet vi at det i kommunen jobbes med et matteløft, mer dysleksivennlige skoler, samt et statlig leseløft. Kvalitetsarbeid er en kontinuerlig prosess i kommunen. Administrasjonen bes se på om vi kan utvide og allokere ressurser til Vitensenterets pilot for elever med stort </w:t>
      </w:r>
      <w:proofErr w:type="spellStart"/>
      <w:r>
        <w:rPr>
          <w:rFonts w:ascii="Calibri" w:eastAsia="Calibri" w:hAnsi="Calibri" w:cs="Calibri"/>
          <w:color w:val="000000"/>
          <w:sz w:val="22"/>
        </w:rPr>
        <w:t>læringspotensiale</w:t>
      </w:r>
      <w:proofErr w:type="spellEnd"/>
      <w:r>
        <w:rPr>
          <w:rFonts w:ascii="Calibri" w:eastAsia="Calibri" w:hAnsi="Calibri" w:cs="Calibri"/>
          <w:color w:val="000000"/>
          <w:sz w:val="22"/>
        </w:rPr>
        <w:t>. </w:t>
      </w:r>
    </w:p>
    <w:p w14:paraId="64912DA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3091C01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8. MIKS</w:t>
      </w:r>
    </w:p>
    <w:p w14:paraId="628299A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For resten av økonomiplanperioden videreføres MIKS innenfor Kulturskolens budsjettramme uten tilleggs-</w:t>
      </w:r>
      <w:proofErr w:type="spellStart"/>
      <w:r>
        <w:rPr>
          <w:rFonts w:ascii="Calibri" w:eastAsia="Calibri" w:hAnsi="Calibri" w:cs="Calibri"/>
          <w:color w:val="000000"/>
          <w:sz w:val="22"/>
        </w:rPr>
        <w:t>finanisering</w:t>
      </w:r>
      <w:proofErr w:type="spellEnd"/>
      <w:r>
        <w:rPr>
          <w:rFonts w:ascii="Calibri" w:eastAsia="Calibri" w:hAnsi="Calibri" w:cs="Calibri"/>
          <w:color w:val="000000"/>
          <w:sz w:val="22"/>
        </w:rPr>
        <w:t>. MIKS videreføres ikke dersom det betyr at øvrige elevplasser og tilbud innenfor Kulturskolens kjerneområde må legges ned. </w:t>
      </w:r>
    </w:p>
    <w:p w14:paraId="474C919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På lik linje med øvrige enheter i oppvekst, skal enheten se på organiseringen av kulturskoletilbudet for å identifisere mulige tiltak for effektivisering. </w:t>
      </w:r>
    </w:p>
    <w:p w14:paraId="5F79974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56AE828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9. Samlet målsetting </w:t>
      </w:r>
    </w:p>
    <w:p w14:paraId="7FD30E52"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Skien kommune skal være en trygg og inkluderende by der ungdom får tidlig hjelp, gode rollemodeller og tydelige rammer. Forebygging skal prioriteres foran reparasjon, og innsatsen skal bygge på samarbeid, nærhet og ansvar i hele lokalsamfunnet. Det gjøres veldig mye bra på dette området i Skien, men gjennom styrket innsats for barn og unge, tryggere skoler, erfaringsbasert oppfølging og partnerskap med frivilligheten skal kommunen bidra til at færre ungdommer faller utenfor, og at flere lykkes i skole, arbeid og liv.</w:t>
      </w:r>
    </w:p>
    <w:p w14:paraId="5ED95B5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53922D0A" w14:textId="5E979D77" w:rsidR="001632BB" w:rsidRDefault="001632BB" w:rsidP="001632BB">
      <w:pPr>
        <w:pStyle w:val="Overskrift3"/>
        <w:rPr>
          <w:rFonts w:ascii="Calibri" w:eastAsia="Calibri" w:hAnsi="Calibri" w:cs="Calibri"/>
          <w:color w:val="4F81BD"/>
          <w:sz w:val="24"/>
        </w:rPr>
      </w:pPr>
      <w:r>
        <w:rPr>
          <w:rFonts w:ascii="Calibri" w:eastAsia="Calibri" w:hAnsi="Calibri" w:cs="Calibri"/>
          <w:color w:val="4F81BD"/>
          <w:sz w:val="24"/>
        </w:rPr>
        <w:br w:type="page"/>
        <w:t>Verbaldel Teknisk</w:t>
      </w:r>
    </w:p>
    <w:p w14:paraId="29D6ABF4" w14:textId="77777777" w:rsidR="001632BB" w:rsidRDefault="001632BB" w:rsidP="001632BB">
      <w:pPr>
        <w:rPr>
          <w:rFonts w:ascii="Calibri" w:eastAsia="Calibri" w:hAnsi="Calibri" w:cs="Calibri"/>
          <w:color w:val="000000"/>
          <w:sz w:val="22"/>
        </w:rPr>
      </w:pPr>
    </w:p>
    <w:p w14:paraId="2B8F88E2"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Budsjett 2026 -LTB- Teknisk sektor.</w:t>
      </w:r>
    </w:p>
    <w:p w14:paraId="3C83066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Bystyret legger til grunn kommunedirektørens forslag til rammer for sektoren med følgende endringer:</w:t>
      </w:r>
    </w:p>
    <w:p w14:paraId="0998FE5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1. Bystyret ber om at det tas initiativ til å kartlegge hvilke områder mer interkommunalt samarbeid kan være hensiktsmessig for å styrke fagmiljøene, redusere kostnader og gi innbyggere og næringsliv bedre tjenester. Plan- og byggesak kan være et område det kan være hensiktsmessig å samarbeide om, men også andre områder bes vurdert.</w:t>
      </w:r>
    </w:p>
    <w:p w14:paraId="4D61816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2. Kommunens innbyggerne vil få en stor økning i avgifter knyttet til vann og avløp. Bystyret ber derfor om statlig involvering i finansiering av pålagt nitrogenrensing for å etterleve EUs vanndirektiv og internasjonale forpliktelser. Bystyret ber også om at staten må koordinere arbeidet og rekkefølgen på prosjektene.</w:t>
      </w:r>
    </w:p>
    <w:p w14:paraId="30AD4E2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3. Bystyret har en forventning om at bruk av KI og digitalisering vil kunne effektivisere sektoren. Administrasjonen bes komme tilbake med sak som belyser dette.</w:t>
      </w:r>
    </w:p>
    <w:p w14:paraId="039C78A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4. Det bevilges 5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kroner til asfaltering av gater.</w:t>
      </w:r>
    </w:p>
    <w:p w14:paraId="24CC640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5.Skien kommune har et betydelig etterslep på bygg vedlikehold, rammen til BDK Eiendom styrkes med 1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kroner.</w:t>
      </w:r>
    </w:p>
    <w:p w14:paraId="5026021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6. I førsteutkast til budsjett fra posisjonen lå det et nedtrekk på investeringer på 12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i BDK området. Nye vurderinger er gjort og det er lagt tilbake investeringer i henhold til tabell, da disse tiltakene anses som viktige og prioriterte å gjennomføre.  Viser til tabell i </w:t>
      </w:r>
      <w:proofErr w:type="spellStart"/>
      <w:r>
        <w:rPr>
          <w:rFonts w:ascii="Calibri" w:eastAsia="Calibri" w:hAnsi="Calibri" w:cs="Calibri"/>
          <w:color w:val="000000"/>
          <w:sz w:val="22"/>
        </w:rPr>
        <w:t>Fremsikt</w:t>
      </w:r>
      <w:proofErr w:type="spellEnd"/>
      <w:r>
        <w:rPr>
          <w:rFonts w:ascii="Calibri" w:eastAsia="Calibri" w:hAnsi="Calibri" w:cs="Calibri"/>
          <w:color w:val="000000"/>
          <w:sz w:val="22"/>
        </w:rPr>
        <w:t xml:space="preserve"> som viser virkningene av disponeringene.</w:t>
      </w:r>
    </w:p>
    <w:p w14:paraId="5D2BD46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Følgende tiltak har redusert </w:t>
      </w:r>
      <w:proofErr w:type="gramStart"/>
      <w:r>
        <w:rPr>
          <w:rFonts w:ascii="Calibri" w:eastAsia="Calibri" w:hAnsi="Calibri" w:cs="Calibri"/>
          <w:color w:val="000000"/>
          <w:sz w:val="22"/>
        </w:rPr>
        <w:t>investering :</w:t>
      </w:r>
      <w:proofErr w:type="gramEnd"/>
    </w:p>
    <w:p w14:paraId="758019E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tbl>
      <w:tblPr>
        <w:tblStyle w:val="ck-custom-pasted-table-export"/>
        <w:tblW w:w="0" w:type="auto"/>
        <w:tblCellSpacing w:w="15" w:type="dxa"/>
        <w:tblInd w:w="615" w:type="dxa"/>
        <w:tblCellMar>
          <w:top w:w="15" w:type="dxa"/>
          <w:left w:w="15" w:type="dxa"/>
          <w:bottom w:w="15" w:type="dxa"/>
          <w:right w:w="15" w:type="dxa"/>
        </w:tblCellMar>
        <w:tblLook w:val="05E0" w:firstRow="1" w:lastRow="1" w:firstColumn="1" w:lastColumn="1" w:noHBand="0" w:noVBand="1"/>
      </w:tblPr>
      <w:tblGrid>
        <w:gridCol w:w="3306"/>
        <w:gridCol w:w="4345"/>
        <w:gridCol w:w="1089"/>
      </w:tblGrid>
      <w:tr w:rsidR="001632BB" w14:paraId="584F11B5" w14:textId="77777777" w:rsidTr="006528AE">
        <w:trPr>
          <w:trHeight w:val="280"/>
          <w:tblCellSpacing w:w="15" w:type="dxa"/>
        </w:trPr>
        <w:tc>
          <w:tcPr>
            <w:tcW w:w="5610" w:type="dxa"/>
            <w:tcMar>
              <w:top w:w="15" w:type="dxa"/>
              <w:left w:w="15" w:type="dxa"/>
              <w:bottom w:w="15" w:type="dxa"/>
              <w:right w:w="15" w:type="dxa"/>
            </w:tcMar>
            <w:vAlign w:val="center"/>
            <w:hideMark/>
          </w:tcPr>
          <w:p w14:paraId="4E6FA73C"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5610" w:type="dxa"/>
            <w:tcMar>
              <w:top w:w="15" w:type="dxa"/>
              <w:left w:w="15" w:type="dxa"/>
              <w:bottom w:w="15" w:type="dxa"/>
              <w:right w:w="15" w:type="dxa"/>
            </w:tcMar>
            <w:vAlign w:val="center"/>
            <w:hideMark/>
          </w:tcPr>
          <w:p w14:paraId="2C6F98AB"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Oppgradering av veger/bruer/sikkerhetstiltak</w:t>
            </w:r>
          </w:p>
        </w:tc>
        <w:tc>
          <w:tcPr>
            <w:tcW w:w="1770" w:type="dxa"/>
            <w:tcMar>
              <w:top w:w="15" w:type="dxa"/>
              <w:left w:w="15" w:type="dxa"/>
              <w:bottom w:w="15" w:type="dxa"/>
              <w:right w:w="15" w:type="dxa"/>
            </w:tcMar>
            <w:vAlign w:val="center"/>
            <w:hideMark/>
          </w:tcPr>
          <w:p w14:paraId="504092DD"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-1 131</w:t>
            </w:r>
          </w:p>
        </w:tc>
      </w:tr>
      <w:tr w:rsidR="001632BB" w14:paraId="3961C772" w14:textId="77777777" w:rsidTr="006528AE">
        <w:trPr>
          <w:trHeight w:val="280"/>
          <w:tblCellSpacing w:w="15" w:type="dxa"/>
        </w:trPr>
        <w:tc>
          <w:tcPr>
            <w:tcW w:w="0" w:type="auto"/>
            <w:tcMar>
              <w:top w:w="15" w:type="dxa"/>
              <w:left w:w="15" w:type="dxa"/>
              <w:bottom w:w="15" w:type="dxa"/>
              <w:right w:w="15" w:type="dxa"/>
            </w:tcMar>
            <w:vAlign w:val="center"/>
            <w:hideMark/>
          </w:tcPr>
          <w:p w14:paraId="6C673C65"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0" w:type="auto"/>
            <w:tcMar>
              <w:top w:w="15" w:type="dxa"/>
              <w:left w:w="15" w:type="dxa"/>
              <w:bottom w:w="15" w:type="dxa"/>
              <w:right w:w="15" w:type="dxa"/>
            </w:tcMar>
            <w:vAlign w:val="center"/>
            <w:hideMark/>
          </w:tcPr>
          <w:p w14:paraId="4F84E142"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Investeringer Maskinforvaltning/transformasjon biogass</w:t>
            </w:r>
          </w:p>
        </w:tc>
        <w:tc>
          <w:tcPr>
            <w:tcW w:w="0" w:type="auto"/>
            <w:tcMar>
              <w:top w:w="15" w:type="dxa"/>
              <w:left w:w="15" w:type="dxa"/>
              <w:bottom w:w="15" w:type="dxa"/>
              <w:right w:w="15" w:type="dxa"/>
            </w:tcMar>
            <w:vAlign w:val="center"/>
            <w:hideMark/>
          </w:tcPr>
          <w:p w14:paraId="37C2707A"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-629</w:t>
            </w:r>
          </w:p>
        </w:tc>
      </w:tr>
      <w:tr w:rsidR="001632BB" w14:paraId="528CD325" w14:textId="77777777" w:rsidTr="006528AE">
        <w:trPr>
          <w:trHeight w:val="280"/>
          <w:tblCellSpacing w:w="15" w:type="dxa"/>
        </w:trPr>
        <w:tc>
          <w:tcPr>
            <w:tcW w:w="0" w:type="auto"/>
            <w:tcMar>
              <w:top w:w="15" w:type="dxa"/>
              <w:left w:w="15" w:type="dxa"/>
              <w:bottom w:w="15" w:type="dxa"/>
              <w:right w:w="15" w:type="dxa"/>
            </w:tcMar>
            <w:vAlign w:val="center"/>
            <w:hideMark/>
          </w:tcPr>
          <w:p w14:paraId="772D330F"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0" w:type="auto"/>
            <w:tcMar>
              <w:top w:w="15" w:type="dxa"/>
              <w:left w:w="15" w:type="dxa"/>
              <w:bottom w:w="15" w:type="dxa"/>
              <w:right w:w="15" w:type="dxa"/>
            </w:tcMar>
            <w:vAlign w:val="center"/>
            <w:hideMark/>
          </w:tcPr>
          <w:p w14:paraId="1C0CADB4"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Byutviklingsprosjekter</w:t>
            </w:r>
          </w:p>
        </w:tc>
        <w:tc>
          <w:tcPr>
            <w:tcW w:w="0" w:type="auto"/>
            <w:tcMar>
              <w:top w:w="15" w:type="dxa"/>
              <w:left w:w="15" w:type="dxa"/>
              <w:bottom w:w="15" w:type="dxa"/>
              <w:right w:w="15" w:type="dxa"/>
            </w:tcMar>
            <w:vAlign w:val="center"/>
            <w:hideMark/>
          </w:tcPr>
          <w:p w14:paraId="2D70918E"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-86</w:t>
            </w:r>
          </w:p>
        </w:tc>
      </w:tr>
      <w:tr w:rsidR="001632BB" w14:paraId="0A0BB0F0" w14:textId="77777777" w:rsidTr="006528AE">
        <w:trPr>
          <w:trHeight w:val="280"/>
          <w:tblCellSpacing w:w="15" w:type="dxa"/>
        </w:trPr>
        <w:tc>
          <w:tcPr>
            <w:tcW w:w="0" w:type="auto"/>
            <w:tcMar>
              <w:top w:w="15" w:type="dxa"/>
              <w:left w:w="15" w:type="dxa"/>
              <w:bottom w:w="15" w:type="dxa"/>
              <w:right w:w="15" w:type="dxa"/>
            </w:tcMar>
            <w:vAlign w:val="center"/>
            <w:hideMark/>
          </w:tcPr>
          <w:p w14:paraId="7F8D151E"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0" w:type="auto"/>
            <w:tcMar>
              <w:top w:w="15" w:type="dxa"/>
              <w:left w:w="15" w:type="dxa"/>
              <w:bottom w:w="15" w:type="dxa"/>
              <w:right w:w="15" w:type="dxa"/>
            </w:tcMar>
            <w:vAlign w:val="center"/>
            <w:hideMark/>
          </w:tcPr>
          <w:p w14:paraId="62702891"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Småprosjekter investering BDK</w:t>
            </w:r>
          </w:p>
        </w:tc>
        <w:tc>
          <w:tcPr>
            <w:tcW w:w="0" w:type="auto"/>
            <w:tcMar>
              <w:top w:w="15" w:type="dxa"/>
              <w:left w:w="15" w:type="dxa"/>
              <w:bottom w:w="15" w:type="dxa"/>
              <w:right w:w="15" w:type="dxa"/>
            </w:tcMar>
            <w:vAlign w:val="center"/>
            <w:hideMark/>
          </w:tcPr>
          <w:p w14:paraId="03D12882"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-682</w:t>
            </w:r>
          </w:p>
        </w:tc>
      </w:tr>
      <w:tr w:rsidR="001632BB" w14:paraId="1C861C3E" w14:textId="77777777" w:rsidTr="006528AE">
        <w:trPr>
          <w:trHeight w:val="280"/>
          <w:tblCellSpacing w:w="15" w:type="dxa"/>
        </w:trPr>
        <w:tc>
          <w:tcPr>
            <w:tcW w:w="0" w:type="auto"/>
            <w:tcMar>
              <w:top w:w="15" w:type="dxa"/>
              <w:left w:w="15" w:type="dxa"/>
              <w:bottom w:w="15" w:type="dxa"/>
              <w:right w:w="15" w:type="dxa"/>
            </w:tcMar>
            <w:vAlign w:val="center"/>
            <w:hideMark/>
          </w:tcPr>
          <w:p w14:paraId="7D8F9304"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0" w:type="auto"/>
            <w:tcMar>
              <w:top w:w="15" w:type="dxa"/>
              <w:left w:w="15" w:type="dxa"/>
              <w:bottom w:w="15" w:type="dxa"/>
              <w:right w:w="15" w:type="dxa"/>
            </w:tcMar>
            <w:vAlign w:val="center"/>
            <w:hideMark/>
          </w:tcPr>
          <w:p w14:paraId="08080AA0"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Infrastruktur i bakken</w:t>
            </w:r>
          </w:p>
        </w:tc>
        <w:tc>
          <w:tcPr>
            <w:tcW w:w="0" w:type="auto"/>
            <w:tcMar>
              <w:top w:w="15" w:type="dxa"/>
              <w:left w:w="15" w:type="dxa"/>
              <w:bottom w:w="15" w:type="dxa"/>
              <w:right w:w="15" w:type="dxa"/>
            </w:tcMar>
            <w:vAlign w:val="center"/>
            <w:hideMark/>
          </w:tcPr>
          <w:p w14:paraId="378C4D81"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-173</w:t>
            </w:r>
          </w:p>
        </w:tc>
      </w:tr>
      <w:tr w:rsidR="001632BB" w14:paraId="1E336D33" w14:textId="77777777" w:rsidTr="006528AE">
        <w:trPr>
          <w:trHeight w:val="280"/>
          <w:tblCellSpacing w:w="15" w:type="dxa"/>
        </w:trPr>
        <w:tc>
          <w:tcPr>
            <w:tcW w:w="0" w:type="auto"/>
            <w:tcMar>
              <w:top w:w="15" w:type="dxa"/>
              <w:left w:w="15" w:type="dxa"/>
              <w:bottom w:w="15" w:type="dxa"/>
              <w:right w:w="15" w:type="dxa"/>
            </w:tcMar>
            <w:vAlign w:val="center"/>
            <w:hideMark/>
          </w:tcPr>
          <w:p w14:paraId="5FF629D9"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0" w:type="auto"/>
            <w:tcMar>
              <w:top w:w="15" w:type="dxa"/>
              <w:left w:w="15" w:type="dxa"/>
              <w:bottom w:w="15" w:type="dxa"/>
              <w:right w:w="15" w:type="dxa"/>
            </w:tcMar>
            <w:vAlign w:val="center"/>
            <w:hideMark/>
          </w:tcPr>
          <w:p w14:paraId="01B053EF"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Ladeinfrastruktur Skien</w:t>
            </w:r>
          </w:p>
        </w:tc>
        <w:tc>
          <w:tcPr>
            <w:tcW w:w="0" w:type="auto"/>
            <w:tcMar>
              <w:top w:w="15" w:type="dxa"/>
              <w:left w:w="15" w:type="dxa"/>
              <w:bottom w:w="15" w:type="dxa"/>
              <w:right w:w="15" w:type="dxa"/>
            </w:tcMar>
            <w:vAlign w:val="center"/>
            <w:hideMark/>
          </w:tcPr>
          <w:p w14:paraId="6490B317"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-90</w:t>
            </w:r>
          </w:p>
        </w:tc>
      </w:tr>
      <w:tr w:rsidR="001632BB" w14:paraId="0E7C73F6" w14:textId="77777777" w:rsidTr="006528AE">
        <w:trPr>
          <w:trHeight w:val="280"/>
          <w:tblCellSpacing w:w="15" w:type="dxa"/>
        </w:trPr>
        <w:tc>
          <w:tcPr>
            <w:tcW w:w="0" w:type="auto"/>
            <w:tcMar>
              <w:top w:w="15" w:type="dxa"/>
              <w:left w:w="15" w:type="dxa"/>
              <w:bottom w:w="15" w:type="dxa"/>
              <w:right w:w="15" w:type="dxa"/>
            </w:tcMar>
            <w:vAlign w:val="center"/>
            <w:hideMark/>
          </w:tcPr>
          <w:p w14:paraId="35F100F7"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0" w:type="auto"/>
            <w:tcMar>
              <w:top w:w="15" w:type="dxa"/>
              <w:left w:w="15" w:type="dxa"/>
              <w:bottom w:w="15" w:type="dxa"/>
              <w:right w:w="15" w:type="dxa"/>
            </w:tcMar>
            <w:vAlign w:val="center"/>
            <w:hideMark/>
          </w:tcPr>
          <w:p w14:paraId="79BEC97C"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Arealutvikling næring og bolig</w:t>
            </w:r>
          </w:p>
        </w:tc>
        <w:tc>
          <w:tcPr>
            <w:tcW w:w="0" w:type="auto"/>
            <w:tcMar>
              <w:top w:w="15" w:type="dxa"/>
              <w:left w:w="15" w:type="dxa"/>
              <w:bottom w:w="15" w:type="dxa"/>
              <w:right w:w="15" w:type="dxa"/>
            </w:tcMar>
            <w:vAlign w:val="center"/>
            <w:hideMark/>
          </w:tcPr>
          <w:p w14:paraId="27449E5F"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-2 309</w:t>
            </w:r>
          </w:p>
        </w:tc>
      </w:tr>
      <w:tr w:rsidR="001632BB" w14:paraId="4BDFD0D9" w14:textId="77777777" w:rsidTr="006528AE">
        <w:trPr>
          <w:trHeight w:val="280"/>
          <w:tblCellSpacing w:w="15" w:type="dxa"/>
        </w:trPr>
        <w:tc>
          <w:tcPr>
            <w:tcW w:w="0" w:type="auto"/>
            <w:tcMar>
              <w:top w:w="15" w:type="dxa"/>
              <w:left w:w="15" w:type="dxa"/>
              <w:bottom w:w="15" w:type="dxa"/>
              <w:right w:w="15" w:type="dxa"/>
            </w:tcMar>
            <w:vAlign w:val="center"/>
            <w:hideMark/>
          </w:tcPr>
          <w:p w14:paraId="577968DA"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0" w:type="auto"/>
            <w:tcMar>
              <w:top w:w="15" w:type="dxa"/>
              <w:left w:w="15" w:type="dxa"/>
              <w:bottom w:w="15" w:type="dxa"/>
              <w:right w:w="15" w:type="dxa"/>
            </w:tcMar>
            <w:vAlign w:val="center"/>
            <w:hideMark/>
          </w:tcPr>
          <w:p w14:paraId="67B84DC8"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Tilfluktsrom 4-årig</w:t>
            </w:r>
          </w:p>
        </w:tc>
        <w:tc>
          <w:tcPr>
            <w:tcW w:w="0" w:type="auto"/>
            <w:tcMar>
              <w:top w:w="15" w:type="dxa"/>
              <w:left w:w="15" w:type="dxa"/>
              <w:bottom w:w="15" w:type="dxa"/>
              <w:right w:w="15" w:type="dxa"/>
            </w:tcMar>
            <w:vAlign w:val="center"/>
            <w:hideMark/>
          </w:tcPr>
          <w:p w14:paraId="248CE2A6"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-359</w:t>
            </w:r>
          </w:p>
        </w:tc>
      </w:tr>
    </w:tbl>
    <w:p w14:paraId="645BE6CD" w14:textId="77777777" w:rsidR="001632BB" w:rsidRDefault="001632BB" w:rsidP="001632BB">
      <w:pPr>
        <w:spacing w:afterAutospacing="1"/>
        <w:rPr>
          <w:rFonts w:ascii="Calibri" w:eastAsia="Calibri" w:hAnsi="Calibri" w:cs="Calibri"/>
          <w:color w:val="000000"/>
          <w:sz w:val="22"/>
        </w:rPr>
      </w:pPr>
    </w:p>
    <w:p w14:paraId="34B23BBD" w14:textId="77777777" w:rsidR="001632BB" w:rsidRDefault="001632BB" w:rsidP="001632BB">
      <w:pPr>
        <w:spacing w:afterAutospacing="1"/>
        <w:ind w:firstLine="720"/>
        <w:rPr>
          <w:rFonts w:ascii="Calibri" w:eastAsia="Calibri" w:hAnsi="Calibri" w:cs="Calibri"/>
          <w:color w:val="000000"/>
          <w:sz w:val="22"/>
        </w:rPr>
      </w:pPr>
      <w:r>
        <w:rPr>
          <w:rFonts w:ascii="Calibri" w:eastAsia="Calibri" w:hAnsi="Calibri" w:cs="Calibri"/>
          <w:color w:val="000000"/>
          <w:sz w:val="22"/>
        </w:rPr>
        <w:t>Økt innsats Asfaltering.</w:t>
      </w:r>
    </w:p>
    <w:tbl>
      <w:tblPr>
        <w:tblStyle w:val="ck-custom-pasted-table-export"/>
        <w:tblW w:w="0" w:type="auto"/>
        <w:tblCellSpacing w:w="15" w:type="dxa"/>
        <w:tblInd w:w="615" w:type="dxa"/>
        <w:tblCellMar>
          <w:top w:w="15" w:type="dxa"/>
          <w:left w:w="15" w:type="dxa"/>
          <w:bottom w:w="15" w:type="dxa"/>
          <w:right w:w="15" w:type="dxa"/>
        </w:tblCellMar>
        <w:tblLook w:val="05E0" w:firstRow="1" w:lastRow="1" w:firstColumn="1" w:lastColumn="1" w:noHBand="0" w:noVBand="1"/>
      </w:tblPr>
      <w:tblGrid>
        <w:gridCol w:w="3809"/>
        <w:gridCol w:w="3687"/>
        <w:gridCol w:w="1244"/>
      </w:tblGrid>
      <w:tr w:rsidR="001632BB" w14:paraId="7CB4C90F" w14:textId="77777777" w:rsidTr="006528AE">
        <w:trPr>
          <w:trHeight w:val="280"/>
          <w:tblCellSpacing w:w="15" w:type="dxa"/>
        </w:trPr>
        <w:tc>
          <w:tcPr>
            <w:tcW w:w="5610" w:type="dxa"/>
            <w:tcMar>
              <w:top w:w="15" w:type="dxa"/>
              <w:left w:w="15" w:type="dxa"/>
              <w:bottom w:w="15" w:type="dxa"/>
              <w:right w:w="15" w:type="dxa"/>
            </w:tcMar>
            <w:vAlign w:val="center"/>
            <w:hideMark/>
          </w:tcPr>
          <w:p w14:paraId="34AA7F67"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Byutvikling, drift og kultur</w:t>
            </w:r>
          </w:p>
        </w:tc>
        <w:tc>
          <w:tcPr>
            <w:tcW w:w="5610" w:type="dxa"/>
            <w:tcMar>
              <w:top w:w="15" w:type="dxa"/>
              <w:left w:w="15" w:type="dxa"/>
              <w:bottom w:w="15" w:type="dxa"/>
              <w:right w:w="15" w:type="dxa"/>
            </w:tcMar>
            <w:vAlign w:val="center"/>
            <w:hideMark/>
          </w:tcPr>
          <w:p w14:paraId="0BE65FAC" w14:textId="77777777" w:rsidR="001632BB" w:rsidRDefault="001632BB" w:rsidP="006528AE">
            <w:pPr>
              <w:spacing w:afterAutospacing="1"/>
              <w:rPr>
                <w:rFonts w:ascii="Calibri" w:eastAsia="Calibri" w:hAnsi="Calibri" w:cs="Calibri"/>
                <w:color w:val="000000"/>
                <w:sz w:val="22"/>
              </w:rPr>
            </w:pPr>
            <w:r>
              <w:rPr>
                <w:rFonts w:ascii="Calibri" w:eastAsia="Calibri" w:hAnsi="Calibri" w:cs="Calibri"/>
                <w:color w:val="000000"/>
                <w:sz w:val="22"/>
              </w:rPr>
              <w:t>Asfalt program</w:t>
            </w:r>
          </w:p>
        </w:tc>
        <w:tc>
          <w:tcPr>
            <w:tcW w:w="1770" w:type="dxa"/>
            <w:tcMar>
              <w:top w:w="15" w:type="dxa"/>
              <w:left w:w="15" w:type="dxa"/>
              <w:bottom w:w="15" w:type="dxa"/>
              <w:right w:w="15" w:type="dxa"/>
            </w:tcMar>
            <w:vAlign w:val="center"/>
            <w:hideMark/>
          </w:tcPr>
          <w:p w14:paraId="1FF10761" w14:textId="77777777" w:rsidR="001632BB" w:rsidRDefault="001632BB" w:rsidP="006528AE">
            <w:pPr>
              <w:spacing w:afterAutospacing="1"/>
              <w:jc w:val="right"/>
              <w:rPr>
                <w:rFonts w:ascii="Calibri" w:eastAsia="Calibri" w:hAnsi="Calibri" w:cs="Calibri"/>
                <w:color w:val="000000"/>
                <w:sz w:val="22"/>
              </w:rPr>
            </w:pPr>
            <w:r>
              <w:rPr>
                <w:rFonts w:ascii="Calibri" w:eastAsia="Calibri" w:hAnsi="Calibri" w:cs="Calibri"/>
                <w:color w:val="000000"/>
                <w:sz w:val="22"/>
              </w:rPr>
              <w:t>5 000</w:t>
            </w:r>
          </w:p>
        </w:tc>
      </w:tr>
    </w:tbl>
    <w:p w14:paraId="3E9246D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6CEEBDD2" w14:textId="5C02669D" w:rsidR="001632BB" w:rsidRDefault="001632BB" w:rsidP="001632BB">
      <w:pPr>
        <w:spacing w:afterAutospacing="1"/>
        <w:rPr>
          <w:rFonts w:ascii="Calibri" w:eastAsia="Calibri" w:hAnsi="Calibri" w:cs="Calibri"/>
          <w:color w:val="4F81BD"/>
        </w:rPr>
      </w:pPr>
      <w:r>
        <w:rPr>
          <w:rFonts w:ascii="Calibri" w:eastAsia="Calibri" w:hAnsi="Calibri" w:cs="Calibri"/>
          <w:color w:val="000000"/>
          <w:sz w:val="22"/>
        </w:rPr>
        <w:t> </w:t>
      </w:r>
      <w:r>
        <w:rPr>
          <w:rFonts w:ascii="Calibri" w:eastAsia="Calibri" w:hAnsi="Calibri" w:cs="Calibri"/>
          <w:b/>
          <w:color w:val="4F81BD"/>
        </w:rPr>
        <w:t xml:space="preserve">Utvalg for inkludering, frivillighet og kultur </w:t>
      </w:r>
    </w:p>
    <w:p w14:paraId="1DF520BF" w14:textId="77777777" w:rsidR="001632BB" w:rsidRDefault="001632BB" w:rsidP="001632BB">
      <w:pPr>
        <w:rPr>
          <w:rFonts w:ascii="Calibri" w:eastAsia="Calibri" w:hAnsi="Calibri" w:cs="Calibri"/>
          <w:color w:val="000000"/>
          <w:sz w:val="22"/>
        </w:rPr>
      </w:pPr>
    </w:p>
    <w:p w14:paraId="5FF5F1D0"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Inkludering, Frivillighet og Kultur 2026</w:t>
      </w:r>
    </w:p>
    <w:p w14:paraId="794A9BC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 </w:t>
      </w:r>
    </w:p>
    <w:p w14:paraId="3E469AED"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Nav: </w:t>
      </w:r>
      <w:r>
        <w:rPr>
          <w:rFonts w:ascii="Calibri" w:eastAsia="Calibri" w:hAnsi="Calibri" w:cs="Calibri"/>
          <w:color w:val="242424"/>
          <w:sz w:val="22"/>
        </w:rPr>
        <w:t> </w:t>
      </w:r>
    </w:p>
    <w:p w14:paraId="35B23F27"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Det legges inn et effektiviseringskrav 1,5 millioner for NAV.</w:t>
      </w:r>
    </w:p>
    <w:p w14:paraId="122D98D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Trumf kortet:</w:t>
      </w:r>
    </w:p>
    <w:p w14:paraId="7A4CD8CD"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Det pågår et målrettet og tverrfaglig arbeid med Trumfkortet, hvor flere kommunale enheter deltar aktivt. Prosjektet viser allerede gode resultater, og flere deltakere har oppnådd kvalifisering. Det settes av betydelige midler til Trumfkortet også i kommende budsjettperiode, og det er derfor viktig å sikre høy måloppnåelse. Målet er at </w:t>
      </w:r>
      <w:r>
        <w:rPr>
          <w:rFonts w:ascii="Calibri" w:eastAsia="Calibri" w:hAnsi="Calibri" w:cs="Calibri"/>
          <w:b/>
          <w:bCs/>
          <w:color w:val="000000"/>
          <w:sz w:val="22"/>
        </w:rPr>
        <w:t>70 prosent</w:t>
      </w:r>
      <w:r>
        <w:rPr>
          <w:rFonts w:ascii="Calibri" w:eastAsia="Calibri" w:hAnsi="Calibri" w:cs="Calibri"/>
          <w:color w:val="000000"/>
          <w:sz w:val="22"/>
        </w:rPr>
        <w:t xml:space="preserve"> av deltakerne skal gå over i ordinært arbeid etter endt prosjektperiode. Ordinært arbeid defineres som minimum </w:t>
      </w:r>
      <w:r>
        <w:rPr>
          <w:rFonts w:ascii="Calibri" w:eastAsia="Calibri" w:hAnsi="Calibri" w:cs="Calibri"/>
          <w:b/>
          <w:bCs/>
          <w:color w:val="000000"/>
          <w:sz w:val="22"/>
        </w:rPr>
        <w:t>50 prosent stilling.</w:t>
      </w:r>
    </w:p>
    <w:p w14:paraId="71261DD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Fritidskortet:</w:t>
      </w:r>
      <w:r>
        <w:rPr>
          <w:rFonts w:ascii="Calibri" w:eastAsia="Calibri" w:hAnsi="Calibri" w:cs="Calibri"/>
          <w:color w:val="242424"/>
          <w:sz w:val="22"/>
        </w:rPr>
        <w:t> </w:t>
      </w:r>
    </w:p>
    <w:p w14:paraId="5E54AEFB"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Bystyret viderefører fritidskortet med noen justeringer. Målgruppen flyttes oppover i alder og gjelder fra 2026 for elever på 6.–10. trinn. For å sikre at hele ungdomstrinnet omfattes, reduseres nivået fra inntil 3000 til inntil 2500 kroner pr år per bruker. Målet er å legge best mulig til rette for at ungdommer forblir i aktivitet gjennom overgangene mellom skoletrinn. </w:t>
      </w:r>
    </w:p>
    <w:p w14:paraId="71C9AB39"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 xml:space="preserve">For at intensjonen om mulighet til deltakelse for alle barn og unge i målgruppen skal fungere etter hensikt, skal fritidskortet brukes før det søkes midler fra </w:t>
      </w:r>
      <w:proofErr w:type="spellStart"/>
      <w:r>
        <w:rPr>
          <w:rFonts w:ascii="Calibri" w:eastAsia="Calibri" w:hAnsi="Calibri" w:cs="Calibri"/>
          <w:color w:val="242424"/>
          <w:sz w:val="22"/>
        </w:rPr>
        <w:t>kontigentkasse</w:t>
      </w:r>
      <w:proofErr w:type="spellEnd"/>
      <w:r>
        <w:rPr>
          <w:rFonts w:ascii="Calibri" w:eastAsia="Calibri" w:hAnsi="Calibri" w:cs="Calibri"/>
          <w:color w:val="242424"/>
          <w:sz w:val="22"/>
        </w:rPr>
        <w:t xml:space="preserve"> og fritidsfond. Fritidskortet skal dekke utgifter til aktiviteter, for eksempel </w:t>
      </w:r>
      <w:proofErr w:type="spellStart"/>
      <w:r>
        <w:rPr>
          <w:rFonts w:ascii="Calibri" w:eastAsia="Calibri" w:hAnsi="Calibri" w:cs="Calibri"/>
          <w:color w:val="242424"/>
          <w:sz w:val="22"/>
        </w:rPr>
        <w:t>medlemskontigenter</w:t>
      </w:r>
      <w:proofErr w:type="spellEnd"/>
      <w:r>
        <w:rPr>
          <w:rFonts w:ascii="Calibri" w:eastAsia="Calibri" w:hAnsi="Calibri" w:cs="Calibri"/>
          <w:color w:val="242424"/>
          <w:sz w:val="22"/>
        </w:rPr>
        <w:t xml:space="preserve"> og aktivitetsavgifter. Det er foresatte som selv skal velge om fritidskortet skal brukes, og på hva. Ordningen skal ikke aktiveres automatisk, men baseres på et bevisst valg fra brukerne.</w:t>
      </w:r>
      <w:r>
        <w:rPr>
          <w:rFonts w:ascii="Calibri" w:eastAsia="Calibri" w:hAnsi="Calibri" w:cs="Calibri"/>
          <w:color w:val="FF0000"/>
          <w:sz w:val="22"/>
        </w:rPr>
        <w:t>  </w:t>
      </w:r>
    </w:p>
    <w:p w14:paraId="60BA93F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Kommunikasjon om fritidskortet må styrkes og intensjonen tydeliggjøres </w:t>
      </w:r>
      <w:r>
        <w:rPr>
          <w:rFonts w:ascii="Calibri" w:eastAsia="Calibri" w:hAnsi="Calibri" w:cs="Calibri"/>
          <w:color w:val="000000"/>
          <w:sz w:val="22"/>
        </w:rPr>
        <w:t>slik at både foresatte og ungdommer forstår hvordan kortet kan brukes og hva som omfattes. Informasjonen bør formidles på en kostnadseffektiv måte, for eksempel ved bruk av kommunikasjonsavdelingen i kommunen. </w:t>
      </w:r>
    </w:p>
    <w:p w14:paraId="70CAE75B"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Bystyret ønsker en egen sak i utvalget etter nyttår for å se nærmere på innretningen og praksis rundt Fritidskortet/fritidsfond og </w:t>
      </w:r>
      <w:proofErr w:type="spellStart"/>
      <w:r>
        <w:rPr>
          <w:rFonts w:ascii="Calibri" w:eastAsia="Calibri" w:hAnsi="Calibri" w:cs="Calibri"/>
          <w:color w:val="000000"/>
          <w:sz w:val="22"/>
        </w:rPr>
        <w:t>kontigentkasse</w:t>
      </w:r>
      <w:proofErr w:type="spellEnd"/>
      <w:r>
        <w:rPr>
          <w:rFonts w:ascii="Calibri" w:eastAsia="Calibri" w:hAnsi="Calibri" w:cs="Calibri"/>
          <w:color w:val="000000"/>
          <w:sz w:val="22"/>
        </w:rPr>
        <w:t>. Administrasjon bør vurdere det samlede støttebehovet for den enkelte bruker, totalt sett gjennom de ulike støtteordninger. </w:t>
      </w:r>
    </w:p>
    <w:p w14:paraId="331A879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1BD09DAD" w14:textId="77777777" w:rsidR="001632BB" w:rsidRDefault="001632BB" w:rsidP="001632BB">
      <w:pPr>
        <w:spacing w:afterAutospacing="1"/>
        <w:rPr>
          <w:rFonts w:ascii="Calibri" w:eastAsia="Calibri" w:hAnsi="Calibri" w:cs="Calibri"/>
          <w:color w:val="000000"/>
          <w:sz w:val="22"/>
        </w:rPr>
      </w:pPr>
      <w:proofErr w:type="spellStart"/>
      <w:r>
        <w:rPr>
          <w:rFonts w:ascii="Calibri" w:eastAsia="Calibri" w:hAnsi="Calibri" w:cs="Calibri"/>
          <w:b/>
          <w:bCs/>
          <w:color w:val="242424"/>
          <w:sz w:val="22"/>
        </w:rPr>
        <w:t>Kontigentkasse</w:t>
      </w:r>
      <w:proofErr w:type="spellEnd"/>
      <w:r>
        <w:rPr>
          <w:rFonts w:ascii="Calibri" w:eastAsia="Calibri" w:hAnsi="Calibri" w:cs="Calibri"/>
          <w:b/>
          <w:bCs/>
          <w:color w:val="242424"/>
          <w:sz w:val="22"/>
        </w:rPr>
        <w:t>/Fritidsfond:</w:t>
      </w:r>
    </w:p>
    <w:p w14:paraId="2D3DA5F4" w14:textId="77777777" w:rsidR="001632BB" w:rsidRDefault="001632BB" w:rsidP="001632BB">
      <w:pPr>
        <w:spacing w:afterAutospacing="1"/>
        <w:rPr>
          <w:rFonts w:ascii="Calibri" w:eastAsia="Calibri" w:hAnsi="Calibri" w:cs="Calibri"/>
          <w:color w:val="000000"/>
          <w:sz w:val="22"/>
        </w:rPr>
      </w:pPr>
      <w:proofErr w:type="spellStart"/>
      <w:r>
        <w:rPr>
          <w:rFonts w:ascii="Calibri" w:eastAsia="Calibri" w:hAnsi="Calibri" w:cs="Calibri"/>
          <w:color w:val="242424"/>
          <w:sz w:val="22"/>
        </w:rPr>
        <w:t>Kontigentkasse</w:t>
      </w:r>
      <w:proofErr w:type="spellEnd"/>
      <w:r>
        <w:rPr>
          <w:rFonts w:ascii="Calibri" w:eastAsia="Calibri" w:hAnsi="Calibri" w:cs="Calibri"/>
          <w:color w:val="242424"/>
          <w:sz w:val="22"/>
        </w:rPr>
        <w:t xml:space="preserve">/fritidsfond styrkes med </w:t>
      </w:r>
      <w:proofErr w:type="gramStart"/>
      <w:r>
        <w:rPr>
          <w:rFonts w:ascii="Calibri" w:eastAsia="Calibri" w:hAnsi="Calibri" w:cs="Calibri"/>
          <w:color w:val="242424"/>
          <w:sz w:val="22"/>
        </w:rPr>
        <w:t>1.250  </w:t>
      </w:r>
      <w:proofErr w:type="spellStart"/>
      <w:r>
        <w:rPr>
          <w:rFonts w:ascii="Calibri" w:eastAsia="Calibri" w:hAnsi="Calibri" w:cs="Calibri"/>
          <w:color w:val="242424"/>
          <w:sz w:val="22"/>
        </w:rPr>
        <w:t>mill</w:t>
      </w:r>
      <w:proofErr w:type="spellEnd"/>
      <w:proofErr w:type="gramEnd"/>
      <w:r>
        <w:rPr>
          <w:rFonts w:ascii="Calibri" w:eastAsia="Calibri" w:hAnsi="Calibri" w:cs="Calibri"/>
          <w:color w:val="242424"/>
          <w:sz w:val="22"/>
        </w:rPr>
        <w:t xml:space="preserve"> til 1.750 </w:t>
      </w:r>
      <w:proofErr w:type="spellStart"/>
      <w:r>
        <w:rPr>
          <w:rFonts w:ascii="Calibri" w:eastAsia="Calibri" w:hAnsi="Calibri" w:cs="Calibri"/>
          <w:color w:val="242424"/>
          <w:sz w:val="22"/>
        </w:rPr>
        <w:t>mill</w:t>
      </w:r>
      <w:proofErr w:type="spellEnd"/>
    </w:p>
    <w:p w14:paraId="31144CA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 </w:t>
      </w:r>
    </w:p>
    <w:p w14:paraId="72CD28F6" w14:textId="3E39CDB4"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br w:type="page"/>
        <w:t>BUA:</w:t>
      </w:r>
      <w:r>
        <w:rPr>
          <w:rFonts w:ascii="Calibri" w:eastAsia="Calibri" w:hAnsi="Calibri" w:cs="Calibri"/>
          <w:color w:val="242424"/>
          <w:sz w:val="22"/>
        </w:rPr>
        <w:t> </w:t>
      </w:r>
    </w:p>
    <w:p w14:paraId="43A94919" w14:textId="77777777" w:rsidR="001632BB" w:rsidRDefault="001632BB" w:rsidP="001632BB">
      <w:pPr>
        <w:spacing w:afterAutospacing="1"/>
        <w:rPr>
          <w:rFonts w:ascii="Calibri" w:eastAsia="Calibri" w:hAnsi="Calibri" w:cs="Calibri"/>
          <w:color w:val="000000"/>
          <w:sz w:val="22"/>
        </w:rPr>
      </w:pPr>
      <w:proofErr w:type="gramStart"/>
      <w:r>
        <w:rPr>
          <w:rFonts w:ascii="Calibri" w:eastAsia="Calibri" w:hAnsi="Calibri" w:cs="Calibri"/>
          <w:color w:val="242424"/>
          <w:sz w:val="22"/>
        </w:rPr>
        <w:t>Bystyret  ber</w:t>
      </w:r>
      <w:proofErr w:type="gramEnd"/>
      <w:r>
        <w:rPr>
          <w:rFonts w:ascii="Calibri" w:eastAsia="Calibri" w:hAnsi="Calibri" w:cs="Calibri"/>
          <w:color w:val="242424"/>
          <w:sz w:val="22"/>
        </w:rPr>
        <w:t xml:space="preserve"> administrasjonen styrke arbeidet med å markedsføre BUA, særlig med tanke på ordninger som gjør det enkelt for innbyggere å levere inn sportsutstyr i god stand til gjenbruk. Dette vil både bidra til bedre ressursutnyttelse og gi flere barn og unge tilgang til utstyr for aktivitet og deltakelse.  </w:t>
      </w:r>
    </w:p>
    <w:p w14:paraId="506614E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Isbane: </w:t>
      </w:r>
      <w:r>
        <w:rPr>
          <w:rFonts w:ascii="Calibri" w:eastAsia="Calibri" w:hAnsi="Calibri" w:cs="Calibri"/>
          <w:color w:val="242424"/>
          <w:sz w:val="22"/>
        </w:rPr>
        <w:t> </w:t>
      </w:r>
    </w:p>
    <w:p w14:paraId="773DC7E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Den nåværende situasjonen i Fritidsparken begrenser barn og unges tilgang til vinteraktivitet, og det er behov for alternative tiltak for sesong 2026. Kommunen skal sammen med idrettslag og teknisk avdeling i Fritidsparken se på muligheter for å legge </w:t>
      </w:r>
      <w:proofErr w:type="spellStart"/>
      <w:r>
        <w:rPr>
          <w:rFonts w:ascii="Calibri" w:eastAsia="Calibri" w:hAnsi="Calibri" w:cs="Calibri"/>
          <w:color w:val="000000"/>
          <w:sz w:val="22"/>
        </w:rPr>
        <w:t>naturis</w:t>
      </w:r>
      <w:proofErr w:type="spellEnd"/>
      <w:r>
        <w:rPr>
          <w:rFonts w:ascii="Calibri" w:eastAsia="Calibri" w:hAnsi="Calibri" w:cs="Calibri"/>
          <w:color w:val="000000"/>
          <w:sz w:val="22"/>
        </w:rPr>
        <w:t xml:space="preserve"> i de perioder man har kulde.  Man ser at dette fungerer fint på arenaer som bla IF Storm og Gjerpen IF allerede har. </w:t>
      </w:r>
      <w:r>
        <w:rPr>
          <w:rFonts w:ascii="Calibri" w:eastAsia="Calibri" w:hAnsi="Calibri" w:cs="Calibri"/>
          <w:color w:val="000000"/>
          <w:sz w:val="22"/>
        </w:rPr>
        <w:br/>
        <w:t>For å stimulere til mer fysisk aktivitet og lek bør flere arenaer tas i bruk.  Det er flere områder som kan tilrettelegges for midlertidig islegging gjennom vinteren. </w:t>
      </w:r>
    </w:p>
    <w:p w14:paraId="0A9E059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6B49F1F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 xml:space="preserve">Nasjonale idrett- og </w:t>
      </w:r>
      <w:proofErr w:type="spellStart"/>
      <w:r>
        <w:rPr>
          <w:rFonts w:ascii="Calibri" w:eastAsia="Calibri" w:hAnsi="Calibri" w:cs="Calibri"/>
          <w:b/>
          <w:bCs/>
          <w:color w:val="242424"/>
          <w:sz w:val="22"/>
        </w:rPr>
        <w:t>aktivitetarrangementer</w:t>
      </w:r>
      <w:proofErr w:type="spellEnd"/>
      <w:r>
        <w:rPr>
          <w:rFonts w:ascii="Calibri" w:eastAsia="Calibri" w:hAnsi="Calibri" w:cs="Calibri"/>
          <w:b/>
          <w:bCs/>
          <w:color w:val="242424"/>
          <w:sz w:val="22"/>
        </w:rPr>
        <w:t>: </w:t>
      </w:r>
      <w:r>
        <w:rPr>
          <w:rFonts w:ascii="Calibri" w:eastAsia="Calibri" w:hAnsi="Calibri" w:cs="Calibri"/>
          <w:color w:val="242424"/>
          <w:sz w:val="22"/>
        </w:rPr>
        <w:t> </w:t>
      </w:r>
    </w:p>
    <w:p w14:paraId="0ED43E5D"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Skien skal fortsatt være en god vertskapskommune for nasjonale og internasjonale idrettsarrangement. For å kunne ta imot slike konkurranser på god og forutsigbar måte, opprettes det egen budsjettpost som gir støtte til arrangører som ønsker å legge sine mesterskap og stevner til byen vår. Disse arrangementene skaper aktivitet, samhold og stolthet lokalt. </w:t>
      </w:r>
    </w:p>
    <w:p w14:paraId="7F69411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Det settes derfor av 200 000 kroner til støtte for nasjonale idrettsarrangement.</w:t>
      </w:r>
    </w:p>
    <w:p w14:paraId="03F2D7E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1650F2B7" w14:textId="77777777" w:rsidR="001632BB" w:rsidRDefault="001632BB" w:rsidP="001632BB">
      <w:pPr>
        <w:spacing w:afterAutospacing="1"/>
        <w:rPr>
          <w:rFonts w:ascii="Calibri" w:eastAsia="Calibri" w:hAnsi="Calibri" w:cs="Calibri"/>
          <w:color w:val="000000"/>
          <w:sz w:val="22"/>
        </w:rPr>
      </w:pPr>
      <w:proofErr w:type="spellStart"/>
      <w:r>
        <w:rPr>
          <w:rFonts w:ascii="Calibri" w:eastAsia="Calibri" w:hAnsi="Calibri" w:cs="Calibri"/>
          <w:b/>
          <w:bCs/>
          <w:color w:val="242424"/>
          <w:sz w:val="22"/>
        </w:rPr>
        <w:t>Svanstul</w:t>
      </w:r>
      <w:proofErr w:type="spellEnd"/>
      <w:r>
        <w:rPr>
          <w:rFonts w:ascii="Calibri" w:eastAsia="Calibri" w:hAnsi="Calibri" w:cs="Calibri"/>
          <w:b/>
          <w:bCs/>
          <w:color w:val="242424"/>
          <w:sz w:val="22"/>
        </w:rPr>
        <w:t>: </w:t>
      </w:r>
    </w:p>
    <w:p w14:paraId="3A7C026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 xml:space="preserve">Er et </w:t>
      </w:r>
      <w:proofErr w:type="gramStart"/>
      <w:r>
        <w:rPr>
          <w:rFonts w:ascii="Calibri" w:eastAsia="Calibri" w:hAnsi="Calibri" w:cs="Calibri"/>
          <w:color w:val="242424"/>
          <w:sz w:val="22"/>
        </w:rPr>
        <w:t>viktig  og</w:t>
      </w:r>
      <w:proofErr w:type="gramEnd"/>
      <w:r>
        <w:rPr>
          <w:rFonts w:ascii="Calibri" w:eastAsia="Calibri" w:hAnsi="Calibri" w:cs="Calibri"/>
          <w:color w:val="242424"/>
          <w:sz w:val="22"/>
        </w:rPr>
        <w:t xml:space="preserve"> snøsikkert rekreasjon og frilufts område. Det har vært ført samtale med Løvenskjold Fossum AS om størrelse på kommunal medfinansiering. Det er lagt inn 370 000 kommunal andel medfinansiering av løypekjøring på </w:t>
      </w:r>
      <w:proofErr w:type="spellStart"/>
      <w:r>
        <w:rPr>
          <w:rFonts w:ascii="Calibri" w:eastAsia="Calibri" w:hAnsi="Calibri" w:cs="Calibri"/>
          <w:color w:val="242424"/>
          <w:sz w:val="22"/>
        </w:rPr>
        <w:t>Svanstul</w:t>
      </w:r>
      <w:proofErr w:type="spellEnd"/>
      <w:r>
        <w:rPr>
          <w:rFonts w:ascii="Calibri" w:eastAsia="Calibri" w:hAnsi="Calibri" w:cs="Calibri"/>
          <w:color w:val="242424"/>
          <w:sz w:val="22"/>
        </w:rPr>
        <w:t>. Avtalen gjelder for sesongen 26 og 26/27.</w:t>
      </w:r>
    </w:p>
    <w:p w14:paraId="42747ABD"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Løypekjøring blir organisert på ulike måter i fylket. En vanlig modell er at det etableres løype lag, der hytteeiere, grunneier og frivilligheten går sammen om å etablere løype lag. Bystyret ber grunneier starte samtaler med hytteeiere, DNT, Skien Turlag, Røde Kors og andre aktører i området med mål og organisere fremtidige løyper gjennom et løype lag.</w:t>
      </w:r>
    </w:p>
    <w:p w14:paraId="09957849"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463430E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Kunst og kulturfeltet </w:t>
      </w:r>
    </w:p>
    <w:p w14:paraId="5B450A7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 xml:space="preserve">I en tid med strammere økonomi må kommunen prioritere tydeligere. Vi ønsker å skjerme og styrke tiltak som retter seg mot sårbare grupper, barn og unge. Derfor foreslås et samlet nedtrekk på 20 prosent i tilskuddsordningene </w:t>
      </w:r>
      <w:r>
        <w:rPr>
          <w:rFonts w:ascii="Calibri" w:eastAsia="Calibri" w:hAnsi="Calibri" w:cs="Calibri"/>
          <w:i/>
          <w:iCs/>
          <w:color w:val="242424"/>
          <w:sz w:val="22"/>
        </w:rPr>
        <w:t>Kulturarrangører</w:t>
      </w:r>
      <w:r>
        <w:rPr>
          <w:rFonts w:ascii="Calibri" w:eastAsia="Calibri" w:hAnsi="Calibri" w:cs="Calibri"/>
          <w:color w:val="242424"/>
          <w:sz w:val="22"/>
        </w:rPr>
        <w:t xml:space="preserve">, </w:t>
      </w:r>
      <w:r>
        <w:rPr>
          <w:rFonts w:ascii="Calibri" w:eastAsia="Calibri" w:hAnsi="Calibri" w:cs="Calibri"/>
          <w:i/>
          <w:iCs/>
          <w:color w:val="242424"/>
          <w:sz w:val="22"/>
        </w:rPr>
        <w:t>Kunstprosjekter</w:t>
      </w:r>
      <w:r>
        <w:rPr>
          <w:rFonts w:ascii="Calibri" w:eastAsia="Calibri" w:hAnsi="Calibri" w:cs="Calibri"/>
          <w:color w:val="242424"/>
          <w:sz w:val="22"/>
        </w:rPr>
        <w:t xml:space="preserve"> og </w:t>
      </w:r>
      <w:r>
        <w:rPr>
          <w:rFonts w:ascii="Calibri" w:eastAsia="Calibri" w:hAnsi="Calibri" w:cs="Calibri"/>
          <w:i/>
          <w:iCs/>
          <w:color w:val="242424"/>
          <w:sz w:val="22"/>
        </w:rPr>
        <w:t>Kulturarrangementer</w:t>
      </w:r>
      <w:r>
        <w:rPr>
          <w:rFonts w:ascii="Calibri" w:eastAsia="Calibri" w:hAnsi="Calibri" w:cs="Calibri"/>
          <w:color w:val="242424"/>
          <w:sz w:val="22"/>
        </w:rPr>
        <w:t>. Administrasjonen vurderer selv fordelingen av nedtrekket innenfor tilskuddsordningene.</w:t>
      </w:r>
    </w:p>
    <w:p w14:paraId="02AEB34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03204193" w14:textId="4A955A51"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br w:type="page"/>
        <w:t>Den kulturelle spaserstokken: </w:t>
      </w:r>
    </w:p>
    <w:p w14:paraId="07806047"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Formannskapet forslår at tilskuddsordningen «Den kulturelle spaserstokken» flyttes fra Helse og velferd til BDK, samtidig som midlene som i dag følger ordningen, også flyttes med. «Den kulturelle spaserstokken» sikrer eldre bedre tilgang til kunst- og kulturtilbud, med konserter og forestillinger på institusjoner og bokollektiv hver måned. Kommunens egenandel på 350 000 kroner per år finansierer ordningen sammen med fylkeskommunale midler. Flyttingen innebærer ingen reduksjon i tilbudet, men gir en mer helhetlig forvaltning av kulturmidler i kommunen.</w:t>
      </w:r>
    </w:p>
    <w:p w14:paraId="210FB9A5" w14:textId="77777777" w:rsidR="001632BB" w:rsidRDefault="001632BB" w:rsidP="001632BB">
      <w:pPr>
        <w:spacing w:afterAutospacing="1"/>
        <w:rPr>
          <w:rFonts w:ascii="Calibri" w:eastAsia="Calibri" w:hAnsi="Calibri" w:cs="Calibri"/>
          <w:color w:val="000000"/>
          <w:sz w:val="22"/>
        </w:rPr>
      </w:pPr>
    </w:p>
    <w:p w14:paraId="329A4799" w14:textId="443E66EA"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Avtaler til vurdering fremover: </w:t>
      </w:r>
      <w:r>
        <w:rPr>
          <w:rFonts w:ascii="Calibri" w:eastAsia="Calibri" w:hAnsi="Calibri" w:cs="Calibri"/>
          <w:color w:val="242424"/>
          <w:sz w:val="22"/>
        </w:rPr>
        <w:t> </w:t>
      </w:r>
    </w:p>
    <w:p w14:paraId="63B9957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 xml:space="preserve">Tilskuddet til </w:t>
      </w:r>
      <w:proofErr w:type="spellStart"/>
      <w:r>
        <w:rPr>
          <w:rFonts w:ascii="Calibri" w:eastAsia="Calibri" w:hAnsi="Calibri" w:cs="Calibri"/>
          <w:color w:val="242424"/>
          <w:sz w:val="22"/>
        </w:rPr>
        <w:t>Gea</w:t>
      </w:r>
      <w:proofErr w:type="spellEnd"/>
      <w:r>
        <w:rPr>
          <w:rFonts w:ascii="Calibri" w:eastAsia="Calibri" w:hAnsi="Calibri" w:cs="Calibri"/>
          <w:color w:val="242424"/>
          <w:sz w:val="22"/>
        </w:rPr>
        <w:t xml:space="preserve"> </w:t>
      </w:r>
      <w:proofErr w:type="spellStart"/>
      <w:r>
        <w:rPr>
          <w:rFonts w:ascii="Calibri" w:eastAsia="Calibri" w:hAnsi="Calibri" w:cs="Calibri"/>
          <w:color w:val="242424"/>
          <w:sz w:val="22"/>
        </w:rPr>
        <w:t>Norvegica</w:t>
      </w:r>
      <w:proofErr w:type="spellEnd"/>
      <w:r>
        <w:rPr>
          <w:rFonts w:ascii="Calibri" w:eastAsia="Calibri" w:hAnsi="Calibri" w:cs="Calibri"/>
          <w:color w:val="242424"/>
          <w:sz w:val="22"/>
        </w:rPr>
        <w:t xml:space="preserve"> Geopark videreføres uten </w:t>
      </w:r>
      <w:proofErr w:type="spellStart"/>
      <w:r>
        <w:rPr>
          <w:rFonts w:ascii="Calibri" w:eastAsia="Calibri" w:hAnsi="Calibri" w:cs="Calibri"/>
          <w:color w:val="242424"/>
          <w:sz w:val="22"/>
        </w:rPr>
        <w:t>deflatorjustering</w:t>
      </w:r>
      <w:proofErr w:type="spellEnd"/>
      <w:r>
        <w:rPr>
          <w:rFonts w:ascii="Calibri" w:eastAsia="Calibri" w:hAnsi="Calibri" w:cs="Calibri"/>
          <w:color w:val="242424"/>
          <w:sz w:val="22"/>
        </w:rPr>
        <w:t xml:space="preserve"> i 2026. Formannskapet ber om at avtalene med </w:t>
      </w:r>
      <w:proofErr w:type="spellStart"/>
      <w:r>
        <w:rPr>
          <w:rFonts w:ascii="Calibri" w:eastAsia="Calibri" w:hAnsi="Calibri" w:cs="Calibri"/>
          <w:color w:val="242424"/>
          <w:sz w:val="22"/>
        </w:rPr>
        <w:t>Gea</w:t>
      </w:r>
      <w:proofErr w:type="spellEnd"/>
      <w:r>
        <w:rPr>
          <w:rFonts w:ascii="Calibri" w:eastAsia="Calibri" w:hAnsi="Calibri" w:cs="Calibri"/>
          <w:color w:val="242424"/>
          <w:sz w:val="22"/>
        </w:rPr>
        <w:t xml:space="preserve"> </w:t>
      </w:r>
      <w:proofErr w:type="spellStart"/>
      <w:r>
        <w:rPr>
          <w:rFonts w:ascii="Calibri" w:eastAsia="Calibri" w:hAnsi="Calibri" w:cs="Calibri"/>
          <w:color w:val="242424"/>
          <w:sz w:val="22"/>
        </w:rPr>
        <w:t>Norvegica</w:t>
      </w:r>
      <w:proofErr w:type="spellEnd"/>
      <w:r>
        <w:rPr>
          <w:rFonts w:ascii="Calibri" w:eastAsia="Calibri" w:hAnsi="Calibri" w:cs="Calibri"/>
          <w:color w:val="242424"/>
          <w:sz w:val="22"/>
        </w:rPr>
        <w:t xml:space="preserve"> Geopark og Telemarkskanalen natur- og kulturpark gjennomgås og vurderes før neste budsjettbehandling.</w:t>
      </w:r>
    </w:p>
    <w:p w14:paraId="61A8E59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277D353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NORA:</w:t>
      </w:r>
    </w:p>
    <w:p w14:paraId="096E5007"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Skien kommune gir NORA et driftstilskudd på 50 000 kroner. Med dette tilskuddet ligger kommunen innenfor den totale andelen som regionen forventes å bidra med i forhold til statlig tilskudd.</w:t>
      </w:r>
    </w:p>
    <w:p w14:paraId="6800CAF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01788A2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Arbeiderbevegelsens arkiv: </w:t>
      </w:r>
    </w:p>
    <w:p w14:paraId="0858DB2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Skien kommune har årlig gitt tilskudd på 59 000 kroner til Arbeiderbevegelsens arkiv. I dag finnes det mange ulike organisasjoner, historielag og frivillige som gjør en stor innsats for å bevare lokal historie. For å sikre likebehandling og en prinsipiell fordeling av midler, foreslås tilskuddet avviklet. </w:t>
      </w:r>
    </w:p>
    <w:p w14:paraId="53DB361D"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1BB7D390"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Rocket-Man </w:t>
      </w:r>
    </w:p>
    <w:p w14:paraId="763BEF0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Det bevilges 200 000 kroner årlig i to år til drift av Rocket-Man Skien. Tilbudet retter seg mot ungdom som står i fare for å falle utenfor, og gir en trygg arena for mestring, tilhørighet og fellesskap. Rocket-Man arbeider forebyggende og bygger på en modell som allerede viser gode resultater i nabokommunen. Tilskuddet skal sikre stabile rammer og bidra til videre utvikling av tilbudet i Skien.</w:t>
      </w:r>
    </w:p>
    <w:p w14:paraId="744D2CA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Det bes om at kommunen inngår en samarbeidsavtale med Rocket-Man, som legges frem for utvalget i januar 2026. Samarbeidet skal blant annet omfatte rekruttering og oppfølging av ungdom, og det skal kobles på relevante kommunale tjenester som barnevern, SLT, NAV, skoler og politi.</w:t>
      </w:r>
    </w:p>
    <w:p w14:paraId="4FB76939"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4A4C8619"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Kafedrift på Lie (Frivillighetens hus)</w:t>
      </w:r>
    </w:p>
    <w:p w14:paraId="74C1577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242424"/>
          <w:sz w:val="22"/>
        </w:rPr>
        <w:t>Kafedriften på Lie opprettholdes på Frivillighetens hus i 2026-27, tilbudet vurderes i 2028 når Ibsen biblioteket er ferdigstilt.</w:t>
      </w:r>
    </w:p>
    <w:p w14:paraId="3845E0D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6BCEE214"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Frivilligsentraler </w:t>
      </w:r>
    </w:p>
    <w:p w14:paraId="7AC41AE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br/>
        <w:t>Frivilligsentralene er viktige nærmiljøaktører og bidrar med åpne møteplasser, aktiviteter og fellesskap gjennom hele uka. Sentralene samarbeider tett med barnehager, skoler og andre tjenester, og er en viktig integrerings- og inkluderingsarena. </w:t>
      </w:r>
    </w:p>
    <w:p w14:paraId="50487FF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Rammen til Frivilligsentralen på Bakken økes fra 750 000 kroner til 1 million kroner for å sikre et </w:t>
      </w:r>
      <w:proofErr w:type="gramStart"/>
      <w:r>
        <w:rPr>
          <w:rFonts w:ascii="Calibri" w:eastAsia="Calibri" w:hAnsi="Calibri" w:cs="Calibri"/>
          <w:color w:val="000000"/>
          <w:sz w:val="22"/>
        </w:rPr>
        <w:t>robust</w:t>
      </w:r>
      <w:proofErr w:type="gramEnd"/>
      <w:r>
        <w:rPr>
          <w:rFonts w:ascii="Calibri" w:eastAsia="Calibri" w:hAnsi="Calibri" w:cs="Calibri"/>
          <w:color w:val="000000"/>
          <w:sz w:val="22"/>
        </w:rPr>
        <w:t xml:space="preserve"> og likestilt tilbud på linje med Gulset og Klyve frivilligsentral. </w:t>
      </w:r>
    </w:p>
    <w:p w14:paraId="0861BFD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2909227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242424"/>
          <w:sz w:val="22"/>
        </w:rPr>
        <w:t>Samarbeidsavtale med Frivilligsentraler </w:t>
      </w:r>
    </w:p>
    <w:p w14:paraId="5E7B67F9"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Det bes om at administrasjonen legger frem en sak om samarbeidsavtaler med frivilligsentralene i løpet av første tertial 2026. </w:t>
      </w:r>
      <w:r>
        <w:rPr>
          <w:rFonts w:ascii="Calibri" w:eastAsia="Calibri" w:hAnsi="Calibri" w:cs="Calibri"/>
          <w:color w:val="242424"/>
          <w:sz w:val="22"/>
        </w:rPr>
        <w:t xml:space="preserve">Målet er at avtalene skal være på plass tidlig våren 2026. </w:t>
      </w:r>
      <w:r>
        <w:rPr>
          <w:rFonts w:ascii="Calibri" w:eastAsia="Calibri" w:hAnsi="Calibri" w:cs="Calibri"/>
          <w:color w:val="000000"/>
          <w:sz w:val="22"/>
        </w:rPr>
        <w:t>Formålet er å sikre forutsigbarhet, god ressursbruk og et samarbeidsgrunnlag som styrker frivilligheten i hele kommunen.</w:t>
      </w:r>
    </w:p>
    <w:p w14:paraId="3F509F4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Avtalen skal blant annet inneholde: </w:t>
      </w:r>
      <w:r>
        <w:rPr>
          <w:rFonts w:ascii="Calibri" w:eastAsia="Calibri" w:hAnsi="Calibri" w:cs="Calibri"/>
          <w:color w:val="000000"/>
          <w:sz w:val="22"/>
        </w:rPr>
        <w:br/>
        <w:t>• dagens rolle og funksjon for hver frivilligsentral</w:t>
      </w:r>
      <w:r>
        <w:rPr>
          <w:rFonts w:ascii="Calibri" w:eastAsia="Calibri" w:hAnsi="Calibri" w:cs="Calibri"/>
          <w:color w:val="000000"/>
          <w:sz w:val="22"/>
        </w:rPr>
        <w:br/>
        <w:t>• behov for tydelige forventninger mellom kommunen og sentralene</w:t>
      </w:r>
      <w:r>
        <w:rPr>
          <w:rFonts w:ascii="Calibri" w:eastAsia="Calibri" w:hAnsi="Calibri" w:cs="Calibri"/>
          <w:color w:val="000000"/>
          <w:sz w:val="22"/>
        </w:rPr>
        <w:br/>
        <w:t>• forslag til modeller for samarbeid og rapportering</w:t>
      </w:r>
      <w:r>
        <w:rPr>
          <w:rFonts w:ascii="Calibri" w:eastAsia="Calibri" w:hAnsi="Calibri" w:cs="Calibri"/>
          <w:color w:val="000000"/>
          <w:sz w:val="22"/>
        </w:rPr>
        <w:br/>
        <w:t> </w:t>
      </w:r>
    </w:p>
    <w:p w14:paraId="12FAA515" w14:textId="77777777" w:rsidR="001632BB" w:rsidRDefault="001632BB" w:rsidP="001632BB">
      <w:pPr>
        <w:spacing w:afterAutospacing="1"/>
        <w:rPr>
          <w:rFonts w:ascii="Calibri" w:eastAsia="Calibri" w:hAnsi="Calibri" w:cs="Calibri"/>
          <w:color w:val="000000"/>
          <w:sz w:val="22"/>
        </w:rPr>
      </w:pPr>
      <w:proofErr w:type="spellStart"/>
      <w:r>
        <w:rPr>
          <w:rFonts w:ascii="Calibri" w:eastAsia="Calibri" w:hAnsi="Calibri" w:cs="Calibri"/>
          <w:b/>
          <w:bCs/>
          <w:color w:val="000000"/>
          <w:sz w:val="22"/>
        </w:rPr>
        <w:t>Recovery</w:t>
      </w:r>
      <w:proofErr w:type="spellEnd"/>
      <w:r>
        <w:rPr>
          <w:rFonts w:ascii="Calibri" w:eastAsia="Calibri" w:hAnsi="Calibri" w:cs="Calibri"/>
          <w:b/>
          <w:bCs/>
          <w:color w:val="000000"/>
          <w:sz w:val="22"/>
        </w:rPr>
        <w:t xml:space="preserve"> &amp; Tilfriskning (R.O.T) - en bruker og pårørende organisasjon innenfor avhengighetsfeltet</w:t>
      </w:r>
    </w:p>
    <w:p w14:paraId="349BE501" w14:textId="77777777" w:rsidR="001632BB" w:rsidRDefault="001632BB" w:rsidP="001632BB">
      <w:pPr>
        <w:spacing w:afterAutospacing="1"/>
        <w:rPr>
          <w:rFonts w:ascii="Calibri" w:eastAsia="Calibri" w:hAnsi="Calibri" w:cs="Calibri"/>
          <w:color w:val="000000"/>
          <w:sz w:val="22"/>
        </w:rPr>
      </w:pPr>
      <w:proofErr w:type="spellStart"/>
      <w:r>
        <w:rPr>
          <w:rFonts w:ascii="Calibri" w:eastAsia="Calibri" w:hAnsi="Calibri" w:cs="Calibri"/>
          <w:color w:val="000000"/>
          <w:sz w:val="22"/>
        </w:rPr>
        <w:t>Recovery</w:t>
      </w:r>
      <w:proofErr w:type="spellEnd"/>
      <w:r>
        <w:rPr>
          <w:rFonts w:ascii="Calibri" w:eastAsia="Calibri" w:hAnsi="Calibri" w:cs="Calibri"/>
          <w:color w:val="000000"/>
          <w:sz w:val="22"/>
        </w:rPr>
        <w:t xml:space="preserve"> og Tilfriskning gir mennesker med rusutfordringer mulighet til et nytt og verdig liv gjennom tett oppfølging, fellesskap og meningsfulle aktiviteter. Det bevilges 100 000 kroner per år i to år.</w:t>
      </w:r>
    </w:p>
    <w:p w14:paraId="5BAD310D"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1E3FA9D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Kirkens SOS </w:t>
      </w:r>
    </w:p>
    <w:p w14:paraId="0B62BEED"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Kirkens SOS gir mennesker i krise et sted å bli hørt, og er en viktig selvmordsforebyggende tjeneste i vår region. De frivillige står på dag og natt for å styrke livsmot og håp hos dem som trenger det mest. Det bevilges 100 000 kroner per år i to år for å støtte dette arbeidet.</w:t>
      </w:r>
    </w:p>
    <w:p w14:paraId="6643313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3AC3B76A"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Team Fritid </w:t>
      </w:r>
    </w:p>
    <w:p w14:paraId="01602C5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Team Fritid gjør en viktig jobb for ungdom i Skien ved å skape trygge miljøer, gode relasjoner og varierte fritidstilbud. Midlene skal bidra til mer aktivitet blant annet gjennom kulturopplevelser og arrangementer. Det bevilges 100 000 kroner i 2026 til </w:t>
      </w:r>
      <w:proofErr w:type="spellStart"/>
      <w:r>
        <w:rPr>
          <w:rFonts w:ascii="Calibri" w:eastAsia="Calibri" w:hAnsi="Calibri" w:cs="Calibri"/>
          <w:color w:val="000000"/>
          <w:sz w:val="22"/>
        </w:rPr>
        <w:t>ungdomarrangementer</w:t>
      </w:r>
      <w:proofErr w:type="spellEnd"/>
      <w:r>
        <w:rPr>
          <w:rFonts w:ascii="Calibri" w:eastAsia="Calibri" w:hAnsi="Calibri" w:cs="Calibri"/>
          <w:color w:val="000000"/>
          <w:sz w:val="22"/>
        </w:rPr>
        <w:t>, og bruken av midlene tilpasses behovene underveis.</w:t>
      </w:r>
    </w:p>
    <w:p w14:paraId="6191960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2934E8D4" w14:textId="28FF0AAE"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br w:type="page"/>
        <w:t>Ibsen 2028 jubileet </w:t>
      </w:r>
    </w:p>
    <w:p w14:paraId="6DD4D5FE"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xml:space="preserve">Det settes av 150 000 kroner </w:t>
      </w:r>
      <w:proofErr w:type="gramStart"/>
      <w:r>
        <w:rPr>
          <w:rFonts w:ascii="Calibri" w:eastAsia="Calibri" w:hAnsi="Calibri" w:cs="Calibri"/>
          <w:color w:val="000000"/>
          <w:sz w:val="22"/>
        </w:rPr>
        <w:t>for  planlegging</w:t>
      </w:r>
      <w:proofErr w:type="gramEnd"/>
      <w:r>
        <w:rPr>
          <w:rFonts w:ascii="Calibri" w:eastAsia="Calibri" w:hAnsi="Calibri" w:cs="Calibri"/>
          <w:color w:val="000000"/>
          <w:sz w:val="22"/>
        </w:rPr>
        <w:t xml:space="preserve"> og utvikling av tiltak fram mot Ibsen jubileet 2028. Administrasjon vurderer bruken av midlene. </w:t>
      </w:r>
    </w:p>
    <w:p w14:paraId="19226E5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58EF6C7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7422381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5FD0045B"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4A440414" w14:textId="4F8D3F67" w:rsidR="001632BB" w:rsidRDefault="001632BB" w:rsidP="001632BB">
      <w:pPr>
        <w:pStyle w:val="Overskrift3"/>
        <w:rPr>
          <w:rFonts w:ascii="Calibri" w:eastAsia="Calibri" w:hAnsi="Calibri" w:cs="Calibri"/>
          <w:color w:val="4F81BD"/>
          <w:sz w:val="24"/>
        </w:rPr>
      </w:pPr>
      <w:r>
        <w:rPr>
          <w:rFonts w:ascii="Calibri" w:eastAsia="Calibri" w:hAnsi="Calibri" w:cs="Calibri"/>
          <w:color w:val="4F81BD"/>
          <w:sz w:val="24"/>
        </w:rPr>
        <w:br w:type="page"/>
        <w:t>Verbalforslag UHV</w:t>
      </w:r>
    </w:p>
    <w:p w14:paraId="2E5D581F" w14:textId="77777777" w:rsidR="001632BB" w:rsidRDefault="001632BB" w:rsidP="001632BB">
      <w:pPr>
        <w:rPr>
          <w:rFonts w:ascii="Calibri" w:eastAsia="Calibri" w:hAnsi="Calibri" w:cs="Calibri"/>
          <w:color w:val="000000"/>
          <w:sz w:val="22"/>
        </w:rPr>
      </w:pPr>
    </w:p>
    <w:p w14:paraId="4E0A637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Utvalg for helse og mestring</w:t>
      </w:r>
      <w:r>
        <w:rPr>
          <w:rFonts w:ascii="Calibri" w:eastAsia="Calibri" w:hAnsi="Calibri" w:cs="Calibri"/>
          <w:color w:val="000000"/>
          <w:sz w:val="22"/>
        </w:rPr>
        <w:t> </w:t>
      </w:r>
    </w:p>
    <w:p w14:paraId="7F96D3F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Justeringer i kommunedirektørens fremlagte budsjett. </w:t>
      </w:r>
    </w:p>
    <w:p w14:paraId="584FE2EF"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Bystyret er opptatt av at Melum fortsatt skal ha drift</w:t>
      </w:r>
      <w:r>
        <w:rPr>
          <w:rFonts w:ascii="Calibri" w:eastAsia="Calibri" w:hAnsi="Calibri" w:cs="Calibri"/>
          <w:color w:val="000000"/>
          <w:sz w:val="22"/>
        </w:rPr>
        <w:t xml:space="preserve"> med heldøgns pleie- og omsorgsplasser, nå i ekstern regi. For å sikre dette ber bystyret administrasjonen om å balansere egen drift opp mot det antallet plasser som skal kjøpes eksternt. I tillegg legges det inn en buffer på 3 millioner kroner. I situasjoner hvor kommunen har behov for fleksible løsninger som ikke kan dekkes innenfor egen drift skal det vurderes å kjøpe denne tjenesten av eksterne tilbydere. </w:t>
      </w:r>
    </w:p>
    <w:p w14:paraId="0BC1CA10"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 xml:space="preserve">Inn på Tunet </w:t>
      </w:r>
      <w:r>
        <w:rPr>
          <w:rFonts w:ascii="Calibri" w:eastAsia="Calibri" w:hAnsi="Calibri" w:cs="Calibri"/>
          <w:color w:val="000000"/>
          <w:sz w:val="22"/>
        </w:rPr>
        <w:t>– tilbud for unge demente opprettholdes og finansieres ut budsjettperioden.</w:t>
      </w:r>
    </w:p>
    <w:p w14:paraId="2471761F"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color w:val="000000"/>
          <w:sz w:val="22"/>
        </w:rPr>
        <w:t>Effektiviseringstiltak i kommunalområdet økes til 6 mill. Inndekning vist til i budsjettdokumentet støttes. I tillegg til disse punktene som nevnes bes det spesielt se på en reduksjon i merkantile og administrative stillinger.</w:t>
      </w:r>
    </w:p>
    <w:p w14:paraId="2FCD407B"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Migrasjonshelse</w:t>
      </w:r>
      <w:r>
        <w:rPr>
          <w:rFonts w:ascii="Calibri" w:eastAsia="Calibri" w:hAnsi="Calibri" w:cs="Calibri"/>
          <w:color w:val="000000"/>
          <w:sz w:val="22"/>
        </w:rPr>
        <w:t xml:space="preserve">, som er lagt inn med 1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videreføres ikke.</w:t>
      </w:r>
    </w:p>
    <w:p w14:paraId="702F7184"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Tilbudet ved Samba samlokaliseres</w:t>
      </w:r>
      <w:r>
        <w:rPr>
          <w:rFonts w:ascii="Calibri" w:eastAsia="Calibri" w:hAnsi="Calibri" w:cs="Calibri"/>
          <w:color w:val="000000"/>
          <w:sz w:val="22"/>
        </w:rPr>
        <w:t xml:space="preserve"> med avlastning på </w:t>
      </w:r>
      <w:proofErr w:type="spellStart"/>
      <w:r>
        <w:rPr>
          <w:rFonts w:ascii="Calibri" w:eastAsia="Calibri" w:hAnsi="Calibri" w:cs="Calibri"/>
          <w:color w:val="000000"/>
          <w:sz w:val="22"/>
        </w:rPr>
        <w:t>Einaren</w:t>
      </w:r>
      <w:proofErr w:type="spellEnd"/>
      <w:r>
        <w:rPr>
          <w:rFonts w:ascii="Calibri" w:eastAsia="Calibri" w:hAnsi="Calibri" w:cs="Calibri"/>
          <w:color w:val="000000"/>
          <w:sz w:val="22"/>
        </w:rPr>
        <w:t>.</w:t>
      </w:r>
      <w:r>
        <w:rPr>
          <w:rFonts w:ascii="Calibri" w:eastAsia="Calibri" w:hAnsi="Calibri" w:cs="Calibri"/>
          <w:b/>
          <w:bCs/>
          <w:color w:val="000000"/>
          <w:sz w:val="22"/>
        </w:rPr>
        <w:t xml:space="preserve"> Bystyret</w:t>
      </w:r>
      <w:r>
        <w:rPr>
          <w:rFonts w:ascii="Calibri" w:eastAsia="Calibri" w:hAnsi="Calibri" w:cs="Calibri"/>
          <w:color w:val="000000"/>
          <w:sz w:val="22"/>
        </w:rPr>
        <w:t xml:space="preserve"> forutsetter at god kvalitet på tilbudet ivaretas.</w:t>
      </w:r>
    </w:p>
    <w:p w14:paraId="6722D60D"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Tilskudd/avtale med Kirkens bymisjon støttes</w:t>
      </w:r>
      <w:r>
        <w:rPr>
          <w:rFonts w:ascii="Calibri" w:eastAsia="Calibri" w:hAnsi="Calibri" w:cs="Calibri"/>
          <w:color w:val="000000"/>
          <w:sz w:val="22"/>
        </w:rPr>
        <w:t xml:space="preserve"> i henhold til avtale ut 2026. Administrasjonen bes om å ta initiativ til møte sammen med ordfører hvor intensjonen i avtalen følges opp. </w:t>
      </w:r>
    </w:p>
    <w:p w14:paraId="3E7AAFBA"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color w:val="000000"/>
          <w:sz w:val="22"/>
        </w:rPr>
        <w:t xml:space="preserve">Tilskudd/avtale med </w:t>
      </w:r>
      <w:r>
        <w:rPr>
          <w:rFonts w:ascii="Calibri" w:eastAsia="Calibri" w:hAnsi="Calibri" w:cs="Calibri"/>
          <w:b/>
          <w:bCs/>
          <w:color w:val="000000"/>
          <w:sz w:val="22"/>
        </w:rPr>
        <w:t>Norske Kvinner Sanitetsforenings veiledningssenter opprettholdes</w:t>
      </w:r>
    </w:p>
    <w:p w14:paraId="03B447D8"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color w:val="000000"/>
          <w:sz w:val="22"/>
        </w:rPr>
        <w:t>Tilskudd til helse- og velferdsformål tas helt ut.</w:t>
      </w:r>
    </w:p>
    <w:p w14:paraId="3634D1B5"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Den kulturelle spaserstokken</w:t>
      </w:r>
      <w:r>
        <w:rPr>
          <w:rFonts w:ascii="Calibri" w:eastAsia="Calibri" w:hAnsi="Calibri" w:cs="Calibri"/>
          <w:color w:val="000000"/>
          <w:sz w:val="22"/>
        </w:rPr>
        <w:t xml:space="preserve"> flyttes over til Kultur.</w:t>
      </w:r>
    </w:p>
    <w:p w14:paraId="235DD4FD" w14:textId="77777777" w:rsidR="001632BB" w:rsidRDefault="001632BB" w:rsidP="001632BB">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 xml:space="preserve">Sykefravær </w:t>
      </w:r>
      <w:r>
        <w:rPr>
          <w:rFonts w:ascii="Calibri" w:eastAsia="Calibri" w:hAnsi="Calibri" w:cs="Calibri"/>
          <w:color w:val="000000"/>
          <w:sz w:val="22"/>
        </w:rPr>
        <w:t>– det er igangsatt et betydelig arbeid for å øke nærvær.</w:t>
      </w:r>
      <w:r>
        <w:rPr>
          <w:rFonts w:ascii="Calibri" w:eastAsia="Calibri" w:hAnsi="Calibri" w:cs="Calibri"/>
          <w:i/>
          <w:iCs/>
          <w:color w:val="000000"/>
          <w:sz w:val="22"/>
        </w:rPr>
        <w:t> </w:t>
      </w:r>
      <w:r>
        <w:rPr>
          <w:rFonts w:ascii="Calibri" w:eastAsia="Calibri" w:hAnsi="Calibri" w:cs="Calibri"/>
          <w:color w:val="000000"/>
          <w:sz w:val="22"/>
        </w:rPr>
        <w:t>Forvaltningsrevisjonsrapporten «Bemanning og sykefravær i Skien kommune» må fortsatt legges til grunn for videre arbeid</w:t>
      </w:r>
      <w:r>
        <w:rPr>
          <w:rFonts w:ascii="Calibri" w:eastAsia="Calibri" w:hAnsi="Calibri" w:cs="Calibri"/>
          <w:i/>
          <w:iCs/>
          <w:color w:val="000000"/>
          <w:sz w:val="22"/>
        </w:rPr>
        <w:t>.</w:t>
      </w:r>
      <w:r>
        <w:rPr>
          <w:rFonts w:ascii="Calibri" w:eastAsia="Calibri" w:hAnsi="Calibri" w:cs="Calibri"/>
          <w:color w:val="000000"/>
          <w:sz w:val="22"/>
        </w:rPr>
        <w:t xml:space="preserve"> Forventer resultat 2% nedgang. </w:t>
      </w:r>
    </w:p>
    <w:p w14:paraId="61C0A548" w14:textId="77777777" w:rsidR="001632BB" w:rsidRDefault="001632BB" w:rsidP="001632BB">
      <w:pPr>
        <w:pStyle w:val="Overskrift5"/>
        <w:spacing w:afterAutospacing="1"/>
        <w:rPr>
          <w:rFonts w:ascii="Calibri" w:eastAsia="Calibri" w:hAnsi="Calibri" w:cs="Calibri"/>
          <w:b w:val="0"/>
          <w:i w:val="0"/>
          <w:color w:val="000000"/>
          <w:sz w:val="22"/>
        </w:rPr>
      </w:pPr>
      <w:r>
        <w:rPr>
          <w:rFonts w:ascii="Calibri" w:eastAsia="Calibri" w:hAnsi="Calibri" w:cs="Calibri"/>
          <w:i w:val="0"/>
          <w:color w:val="000000"/>
          <w:sz w:val="22"/>
        </w:rPr>
        <w:t>Videre arbeid i 2026: </w:t>
      </w:r>
    </w:p>
    <w:p w14:paraId="36919DEA" w14:textId="77777777" w:rsidR="001632BB" w:rsidRDefault="001632BB" w:rsidP="001632BB">
      <w:pPr>
        <w:pStyle w:val="Overskrift5"/>
        <w:spacing w:afterAutospacing="1"/>
        <w:rPr>
          <w:rFonts w:ascii="Calibri" w:eastAsia="Calibri" w:hAnsi="Calibri" w:cs="Calibri"/>
          <w:b w:val="0"/>
          <w:i w:val="0"/>
          <w:color w:val="000000"/>
          <w:sz w:val="22"/>
        </w:rPr>
      </w:pPr>
      <w:r>
        <w:rPr>
          <w:rFonts w:ascii="Calibri" w:eastAsia="Calibri" w:hAnsi="Calibri" w:cs="Calibri"/>
          <w:i w:val="0"/>
          <w:color w:val="000000"/>
          <w:sz w:val="22"/>
        </w:rPr>
        <w:t>Migrasjonshelsetjeneste: </w:t>
      </w:r>
    </w:p>
    <w:p w14:paraId="0B63DCE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Bystyret ber om å få en sak tilbake til Utvalg for helse og mestring i løpet av første halvår 2026 om organiseringen av migrasjonshelsetjenesten i Skien.</w:t>
      </w:r>
    </w:p>
    <w:p w14:paraId="111F0515"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b/>
          <w:bCs/>
          <w:color w:val="000000"/>
          <w:sz w:val="22"/>
        </w:rPr>
        <w:t> I saken bes administrasjonen om å:</w:t>
      </w:r>
    </w:p>
    <w:p w14:paraId="6E12A4B5" w14:textId="77777777" w:rsidR="001632BB" w:rsidRDefault="001632BB" w:rsidP="001632BB">
      <w:pPr>
        <w:numPr>
          <w:ilvl w:val="0"/>
          <w:numId w:val="4"/>
        </w:numPr>
        <w:spacing w:afterAutospacing="1"/>
        <w:rPr>
          <w:rFonts w:ascii="Calibri" w:eastAsia="Calibri" w:hAnsi="Calibri" w:cs="Calibri"/>
          <w:color w:val="000000"/>
          <w:sz w:val="22"/>
        </w:rPr>
      </w:pPr>
      <w:r>
        <w:rPr>
          <w:rFonts w:ascii="Calibri" w:eastAsia="Calibri" w:hAnsi="Calibri" w:cs="Calibri"/>
          <w:color w:val="000000"/>
          <w:sz w:val="22"/>
        </w:rPr>
        <w:t>Belyse dagens organisering av migrasjonshelsetjenesten, inkludert oppgaver, ressursbruk og samhandling med øvrige tjenester.</w:t>
      </w:r>
    </w:p>
    <w:p w14:paraId="5C45A8CA" w14:textId="77777777" w:rsidR="001632BB" w:rsidRDefault="001632BB" w:rsidP="001632BB">
      <w:pPr>
        <w:numPr>
          <w:ilvl w:val="0"/>
          <w:numId w:val="4"/>
        </w:numPr>
        <w:spacing w:afterAutospacing="1"/>
        <w:rPr>
          <w:rFonts w:ascii="Calibri" w:eastAsia="Calibri" w:hAnsi="Calibri" w:cs="Calibri"/>
          <w:color w:val="000000"/>
          <w:sz w:val="22"/>
        </w:rPr>
      </w:pPr>
      <w:r>
        <w:rPr>
          <w:rFonts w:ascii="Calibri" w:eastAsia="Calibri" w:hAnsi="Calibri" w:cs="Calibri"/>
          <w:color w:val="000000"/>
          <w:sz w:val="22"/>
        </w:rPr>
        <w:t xml:space="preserve">Se på muligheten for i større grad å </w:t>
      </w:r>
      <w:proofErr w:type="gramStart"/>
      <w:r>
        <w:rPr>
          <w:rFonts w:ascii="Calibri" w:eastAsia="Calibri" w:hAnsi="Calibri" w:cs="Calibri"/>
          <w:color w:val="000000"/>
          <w:sz w:val="22"/>
        </w:rPr>
        <w:t>integrere</w:t>
      </w:r>
      <w:proofErr w:type="gramEnd"/>
      <w:r>
        <w:rPr>
          <w:rFonts w:ascii="Calibri" w:eastAsia="Calibri" w:hAnsi="Calibri" w:cs="Calibri"/>
          <w:color w:val="000000"/>
          <w:sz w:val="22"/>
        </w:rPr>
        <w:t xml:space="preserve"> migrasjonshelse i eksisterende fagområder og tjenestestrukturer, slik at tilbudet blir mer helhetlig og mindre avgrenset som en særskilt tjeneste.</w:t>
      </w:r>
    </w:p>
    <w:p w14:paraId="7769431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Hensikten med saken er å sikre en mest mulig bærekraftig, faglig forsvarlig og integrert tjenestemodell, som også styrker muligheten for god integrering i ordinære kommunale tjenester.</w:t>
      </w:r>
    </w:p>
    <w:p w14:paraId="1C3FD746"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58324D1A" w14:textId="78C62CA1" w:rsidR="001632BB" w:rsidRDefault="001632BB" w:rsidP="001632BB">
      <w:pPr>
        <w:pStyle w:val="Overskrift5"/>
        <w:spacing w:afterAutospacing="1"/>
        <w:rPr>
          <w:rFonts w:ascii="Calibri" w:eastAsia="Calibri" w:hAnsi="Calibri" w:cs="Calibri"/>
          <w:b w:val="0"/>
          <w:i w:val="0"/>
          <w:color w:val="000000"/>
          <w:sz w:val="22"/>
        </w:rPr>
      </w:pPr>
      <w:r>
        <w:rPr>
          <w:rFonts w:ascii="Calibri" w:eastAsia="Calibri" w:hAnsi="Calibri" w:cs="Calibri"/>
          <w:i w:val="0"/>
          <w:color w:val="000000"/>
          <w:sz w:val="22"/>
        </w:rPr>
        <w:br w:type="page"/>
        <w:t>Varig tilrettelagte arbeidsplasser (VTA-plasser)</w:t>
      </w:r>
    </w:p>
    <w:p w14:paraId="1CC4D2E3"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Skien kommune er varslet om muligheten til å få tildelt åtte nye VTA-plasser i forbindelse med den nasjonale opptrappingen.</w:t>
      </w:r>
    </w:p>
    <w:p w14:paraId="45DB0C48"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Kommunen har en betydelig venteliste med innbyggere som venter på varig tilrettelagt arbeid.</w:t>
      </w:r>
    </w:p>
    <w:p w14:paraId="7F72FA5F"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VTA-plasser gir arbeid, mestring, sosial tilhørighet og økt livskvalitet, og er et av de viktigste tiltakene vi har for mennesker med nedsatt arbeidsevne.</w:t>
      </w:r>
    </w:p>
    <w:p w14:paraId="78FC150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En avtale om nye plasser vil redusere ventelisten, sikre et mer helhetlig tilbud og bidra til et inkluderende lokalsamfunn.</w:t>
      </w:r>
    </w:p>
    <w:p w14:paraId="79BEC95C"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Ved å legge inn finansiering nå, sikrer bystyret oppstart så snart plassene tildeles, og unngår unødvendig ventetid.</w:t>
      </w:r>
    </w:p>
    <w:p w14:paraId="273FD452"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 </w:t>
      </w:r>
    </w:p>
    <w:p w14:paraId="48C4380F" w14:textId="77777777" w:rsidR="001632BB" w:rsidRDefault="001632BB" w:rsidP="001632BB">
      <w:pPr>
        <w:numPr>
          <w:ilvl w:val="0"/>
          <w:numId w:val="5"/>
        </w:numPr>
        <w:spacing w:afterAutospacing="1"/>
        <w:rPr>
          <w:rFonts w:ascii="Calibri" w:eastAsia="Calibri" w:hAnsi="Calibri" w:cs="Calibri"/>
          <w:color w:val="000000"/>
          <w:sz w:val="22"/>
        </w:rPr>
      </w:pPr>
      <w:r>
        <w:rPr>
          <w:rFonts w:ascii="Calibri" w:eastAsia="Calibri" w:hAnsi="Calibri" w:cs="Calibri"/>
          <w:color w:val="000000"/>
          <w:sz w:val="22"/>
        </w:rPr>
        <w:t>Skien kommune inngår avtale med </w:t>
      </w:r>
      <w:r>
        <w:rPr>
          <w:rFonts w:ascii="Calibri" w:eastAsia="Calibri" w:hAnsi="Calibri" w:cs="Calibri"/>
          <w:color w:val="0000EE"/>
          <w:sz w:val="22"/>
          <w:u w:val="single" w:color="0000EE"/>
        </w:rPr>
        <w:t>Grep</w:t>
      </w:r>
      <w:r>
        <w:rPr>
          <w:rFonts w:ascii="Calibri" w:eastAsia="Calibri" w:hAnsi="Calibri" w:cs="Calibri"/>
          <w:color w:val="000000"/>
          <w:sz w:val="22"/>
        </w:rPr>
        <w:t xml:space="preserve"> om etablering av åtte (8) nye VTA-plasser med iverksettelse fra 1. april 2026. </w:t>
      </w:r>
    </w:p>
    <w:p w14:paraId="2AA77E07" w14:textId="77777777" w:rsidR="001632BB" w:rsidRDefault="001632BB" w:rsidP="001632BB">
      <w:pPr>
        <w:numPr>
          <w:ilvl w:val="0"/>
          <w:numId w:val="5"/>
        </w:numPr>
        <w:spacing w:afterAutospacing="1"/>
        <w:rPr>
          <w:rFonts w:ascii="Calibri" w:eastAsia="Calibri" w:hAnsi="Calibri" w:cs="Calibri"/>
          <w:color w:val="000000"/>
          <w:sz w:val="22"/>
        </w:rPr>
      </w:pPr>
      <w:r>
        <w:rPr>
          <w:rFonts w:ascii="Calibri" w:eastAsia="Calibri" w:hAnsi="Calibri" w:cs="Calibri"/>
          <w:color w:val="000000"/>
          <w:sz w:val="22"/>
        </w:rPr>
        <w:t>Det innarbeides helårseffekt i budsjett 2027 og økonomiplan 2027–2030.</w:t>
      </w:r>
    </w:p>
    <w:p w14:paraId="769A9F91" w14:textId="77777777" w:rsidR="001632BB" w:rsidRDefault="001632BB" w:rsidP="001632BB">
      <w:pPr>
        <w:numPr>
          <w:ilvl w:val="0"/>
          <w:numId w:val="5"/>
        </w:numPr>
        <w:spacing w:afterAutospacing="1"/>
        <w:rPr>
          <w:rFonts w:ascii="Calibri" w:eastAsia="Calibri" w:hAnsi="Calibri" w:cs="Calibri"/>
          <w:color w:val="000000"/>
          <w:sz w:val="22"/>
        </w:rPr>
      </w:pPr>
      <w:r>
        <w:rPr>
          <w:rFonts w:ascii="Calibri" w:eastAsia="Calibri" w:hAnsi="Calibri" w:cs="Calibri"/>
          <w:color w:val="000000"/>
          <w:sz w:val="22"/>
        </w:rPr>
        <w:t>For 2026 avsettes det midler tilsvarende 9 måneder av åtte (8) nye VTA-plasser. Midlene, 576 000 innarbeides i budsjettets rammeområde for Helse og mestring.</w:t>
      </w:r>
    </w:p>
    <w:p w14:paraId="24E87364" w14:textId="77777777" w:rsidR="001632BB" w:rsidRDefault="001632BB" w:rsidP="001632BB">
      <w:pPr>
        <w:numPr>
          <w:ilvl w:val="0"/>
          <w:numId w:val="5"/>
        </w:numPr>
        <w:spacing w:afterAutospacing="1"/>
        <w:rPr>
          <w:rFonts w:ascii="Calibri" w:eastAsia="Calibri" w:hAnsi="Calibri" w:cs="Calibri"/>
          <w:color w:val="000000"/>
          <w:sz w:val="22"/>
        </w:rPr>
      </w:pPr>
      <w:r>
        <w:rPr>
          <w:rFonts w:ascii="Calibri" w:eastAsia="Calibri" w:hAnsi="Calibri" w:cs="Calibri"/>
          <w:color w:val="000000"/>
          <w:sz w:val="22"/>
        </w:rPr>
        <w:t>Kommunedirektøren gis fullmakt til å inngå nødvendige avtaler og kontrakter for etablering og oppstart av plassene.</w:t>
      </w:r>
    </w:p>
    <w:p w14:paraId="32CBCD3C" w14:textId="77777777" w:rsidR="001632BB" w:rsidRDefault="001632BB" w:rsidP="001632BB">
      <w:pPr>
        <w:spacing w:afterAutospacing="1"/>
        <w:rPr>
          <w:rFonts w:ascii="Calibri" w:eastAsia="Calibri" w:hAnsi="Calibri" w:cs="Calibri"/>
          <w:color w:val="000000"/>
          <w:sz w:val="22"/>
        </w:rPr>
      </w:pPr>
    </w:p>
    <w:p w14:paraId="76AE76B5" w14:textId="77777777" w:rsidR="001632BB" w:rsidRDefault="001632BB" w:rsidP="001632BB">
      <w:pPr>
        <w:rPr>
          <w:rFonts w:ascii="Calibri" w:eastAsia="Calibri" w:hAnsi="Calibri" w:cs="Calibri"/>
          <w:color w:val="000000"/>
          <w:sz w:val="22"/>
        </w:rPr>
      </w:pPr>
    </w:p>
    <w:p w14:paraId="1E0D0680" w14:textId="77777777" w:rsidR="001632BB" w:rsidRDefault="001632BB" w:rsidP="001632BB">
      <w:pPr>
        <w:pStyle w:val="Overskrift2"/>
        <w:spacing w:afterAutospacing="1"/>
        <w:rPr>
          <w:rFonts w:ascii="Calibri" w:eastAsia="Calibri" w:hAnsi="Calibri" w:cs="Calibri"/>
          <w:i w:val="0"/>
          <w:color w:val="0070C0"/>
          <w:sz w:val="26"/>
          <w:szCs w:val="26"/>
        </w:rPr>
      </w:pPr>
      <w:r>
        <w:rPr>
          <w:rFonts w:ascii="Calibri" w:eastAsia="Calibri" w:hAnsi="Calibri" w:cs="Calibri"/>
          <w:i w:val="0"/>
          <w:color w:val="0070C0"/>
          <w:sz w:val="26"/>
          <w:szCs w:val="26"/>
        </w:rPr>
        <w:t>Alkoholservering i kommunal regi</w:t>
      </w:r>
    </w:p>
    <w:p w14:paraId="74BF2301" w14:textId="77777777" w:rsidR="001632BB" w:rsidRDefault="001632BB" w:rsidP="001632BB">
      <w:pPr>
        <w:spacing w:afterAutospacing="1"/>
        <w:rPr>
          <w:rFonts w:ascii="Calibri" w:eastAsia="Calibri" w:hAnsi="Calibri" w:cs="Calibri"/>
          <w:color w:val="000000"/>
          <w:sz w:val="22"/>
        </w:rPr>
      </w:pPr>
      <w:r>
        <w:rPr>
          <w:rFonts w:ascii="Calibri" w:eastAsia="Calibri" w:hAnsi="Calibri" w:cs="Calibri"/>
          <w:color w:val="000000"/>
          <w:sz w:val="22"/>
        </w:rPr>
        <w:t>Bystyret ønsker tydelige og ansvarlige rammer for bruk av alkohol i kommunal regi. I lys av den økonomiske situasjonen, kommunens rolle som samfunnsaktør og hensynet til folkehelsen, foreslås følgende justeringer av praksis og retningslinjer. </w:t>
      </w:r>
    </w:p>
    <w:p w14:paraId="63AEDAA4" w14:textId="77777777" w:rsidR="001632BB" w:rsidRDefault="001632BB" w:rsidP="001632BB">
      <w:pPr>
        <w:numPr>
          <w:ilvl w:val="0"/>
          <w:numId w:val="6"/>
        </w:numPr>
        <w:spacing w:afterAutospacing="1"/>
        <w:rPr>
          <w:rFonts w:ascii="Calibri" w:eastAsia="Calibri" w:hAnsi="Calibri" w:cs="Calibri"/>
          <w:color w:val="000000"/>
          <w:sz w:val="22"/>
        </w:rPr>
      </w:pPr>
      <w:r>
        <w:rPr>
          <w:rFonts w:ascii="Calibri" w:eastAsia="Calibri" w:hAnsi="Calibri" w:cs="Calibri"/>
          <w:color w:val="000000"/>
          <w:sz w:val="22"/>
        </w:rPr>
        <w:t>Bystyret ber om at alkoholservering finansiert av Skien kommune til interne arrangementer for ansatte og folkevalgte opphører.</w:t>
      </w:r>
      <w:r>
        <w:rPr>
          <w:rFonts w:ascii="Calibri" w:eastAsia="Calibri" w:hAnsi="Calibri" w:cs="Calibri"/>
          <w:color w:val="000000"/>
          <w:sz w:val="22"/>
        </w:rPr>
        <w:br/>
        <w:t>Dette gjelder samlinger, kurs, møter, seminarer, ledersamlinger, politiske samlinger og øvrige interne arrangementer i kommunal regi.</w:t>
      </w:r>
    </w:p>
    <w:p w14:paraId="4606BA64" w14:textId="77777777" w:rsidR="001632BB" w:rsidRDefault="001632BB" w:rsidP="001632BB">
      <w:pPr>
        <w:numPr>
          <w:ilvl w:val="0"/>
          <w:numId w:val="6"/>
        </w:numPr>
        <w:spacing w:afterAutospacing="1"/>
        <w:rPr>
          <w:rFonts w:ascii="Calibri" w:eastAsia="Calibri" w:hAnsi="Calibri" w:cs="Calibri"/>
          <w:color w:val="000000"/>
          <w:sz w:val="22"/>
        </w:rPr>
      </w:pPr>
      <w:r>
        <w:rPr>
          <w:rFonts w:ascii="Calibri" w:eastAsia="Calibri" w:hAnsi="Calibri" w:cs="Calibri"/>
          <w:color w:val="000000"/>
          <w:sz w:val="22"/>
          <w:shd w:val="clear" w:color="auto" w:fill="FFFFFF"/>
        </w:rPr>
        <w:t>I spesielle anledninger ved representasjon e.l. kan ordfører/kommunedirektøren gi dispensasjon fra reglene. Utgifter til representasjon skal holdes på et nøkternt nivå.</w:t>
      </w:r>
    </w:p>
    <w:p w14:paraId="0B296EFD" w14:textId="77777777" w:rsidR="001632BB" w:rsidRDefault="001632BB" w:rsidP="001632BB">
      <w:pPr>
        <w:numPr>
          <w:ilvl w:val="0"/>
          <w:numId w:val="6"/>
        </w:numPr>
        <w:spacing w:afterAutospacing="1"/>
        <w:rPr>
          <w:rFonts w:ascii="Calibri" w:eastAsia="Calibri" w:hAnsi="Calibri" w:cs="Calibri"/>
          <w:color w:val="000000"/>
          <w:sz w:val="22"/>
        </w:rPr>
      </w:pPr>
      <w:r>
        <w:rPr>
          <w:rFonts w:ascii="Calibri" w:eastAsia="Calibri" w:hAnsi="Calibri" w:cs="Calibri"/>
          <w:color w:val="000000"/>
          <w:sz w:val="22"/>
        </w:rPr>
        <w:t>Personalhåndboken for ansatte og etiske retningslinjer for folkevalgte revideres i tråd med dette vedtaket.</w:t>
      </w:r>
    </w:p>
    <w:p w14:paraId="4F939F86" w14:textId="77777777" w:rsidR="001632BB" w:rsidRDefault="001632BB" w:rsidP="001632BB">
      <w:pPr>
        <w:numPr>
          <w:ilvl w:val="0"/>
          <w:numId w:val="6"/>
        </w:numPr>
        <w:spacing w:afterAutospacing="1"/>
        <w:rPr>
          <w:rFonts w:ascii="Calibri" w:eastAsia="Calibri" w:hAnsi="Calibri" w:cs="Calibri"/>
          <w:color w:val="000000"/>
          <w:sz w:val="22"/>
        </w:rPr>
      </w:pPr>
      <w:r>
        <w:rPr>
          <w:rFonts w:ascii="Calibri" w:eastAsia="Calibri" w:hAnsi="Calibri" w:cs="Calibri"/>
          <w:color w:val="000000"/>
          <w:sz w:val="22"/>
        </w:rPr>
        <w:t xml:space="preserve">Bystyret ber om at endringene </w:t>
      </w:r>
      <w:proofErr w:type="gramStart"/>
      <w:r>
        <w:rPr>
          <w:rFonts w:ascii="Calibri" w:eastAsia="Calibri" w:hAnsi="Calibri" w:cs="Calibri"/>
          <w:color w:val="000000"/>
          <w:sz w:val="22"/>
        </w:rPr>
        <w:t>implementeres</w:t>
      </w:r>
      <w:proofErr w:type="gramEnd"/>
      <w:r>
        <w:rPr>
          <w:rFonts w:ascii="Calibri" w:eastAsia="Calibri" w:hAnsi="Calibri" w:cs="Calibri"/>
          <w:color w:val="000000"/>
          <w:sz w:val="22"/>
        </w:rPr>
        <w:t xml:space="preserve"> umiddelbart og at kommunedirektøren melder tilbake om gjennomføringen innen første tertialrapport 2026.</w:t>
      </w:r>
    </w:p>
    <w:p w14:paraId="3B390D73" w14:textId="37F0D343" w:rsidR="00A77B3E" w:rsidRPr="001632BB" w:rsidRDefault="00A77B3E" w:rsidP="001632BB">
      <w:pPr>
        <w:pStyle w:val="Overskrift2"/>
        <w:spacing w:afterAutospacing="1"/>
        <w:rPr>
          <w:rFonts w:ascii="Calibri" w:eastAsia="Calibri" w:hAnsi="Calibri" w:cs="Calibri"/>
          <w:i w:val="0"/>
          <w:color w:val="0070C0"/>
          <w:sz w:val="26"/>
          <w:szCs w:val="26"/>
        </w:rPr>
        <w:sectPr w:rsidR="00A77B3E" w:rsidRPr="001632BB" w:rsidSect="004D18F0">
          <w:pgSz w:w="11906" w:h="16838"/>
          <w:pgMar w:top="1440" w:right="1134" w:bottom="1134" w:left="1417" w:header="720" w:footer="720" w:gutter="0"/>
          <w:cols w:space="720"/>
          <w:titlePg/>
          <w:docGrid w:linePitch="360"/>
        </w:sectPr>
      </w:pPr>
    </w:p>
    <w:p w14:paraId="16C5C062" w14:textId="0655142F" w:rsidR="00A77B3E" w:rsidRDefault="00647880">
      <w:pPr>
        <w:rPr>
          <w:rFonts w:ascii="Calibri" w:eastAsia="Calibri" w:hAnsi="Calibri" w:cs="Calibri"/>
          <w:i/>
          <w:color w:val="000000"/>
          <w:sz w:val="16"/>
        </w:rPr>
      </w:pPr>
      <w:r w:rsidRPr="00647880">
        <w:rPr>
          <w:rFonts w:ascii="Calibri" w:eastAsia="Calibri" w:hAnsi="Calibri" w:cs="Calibri"/>
          <w:b/>
          <w:bCs/>
          <w:iCs/>
          <w:color w:val="0070C0"/>
          <w:sz w:val="26"/>
          <w:szCs w:val="28"/>
        </w:rPr>
        <w:t>Vedlegg</w:t>
      </w:r>
      <w:r w:rsidRPr="00647880">
        <w:rPr>
          <w:rFonts w:ascii="Calibri" w:eastAsia="Calibri" w:hAnsi="Calibri" w:cs="Calibri"/>
          <w:b/>
          <w:bCs/>
          <w:iCs/>
          <w:color w:val="0070C0"/>
          <w:sz w:val="26"/>
          <w:szCs w:val="28"/>
        </w:rPr>
        <w:br/>
      </w:r>
      <w:proofErr w:type="spellStart"/>
      <w:r w:rsidRPr="00647880">
        <w:rPr>
          <w:rFonts w:ascii="Calibri" w:eastAsia="Calibri" w:hAnsi="Calibri" w:cs="Calibri"/>
          <w:b/>
          <w:bCs/>
          <w:color w:val="4F81BD"/>
          <w:szCs w:val="26"/>
        </w:rPr>
        <w:t>Bevilgningsoversift</w:t>
      </w:r>
      <w:proofErr w:type="spellEnd"/>
      <w:r w:rsidRPr="00647880">
        <w:rPr>
          <w:rFonts w:ascii="Calibri" w:eastAsia="Calibri" w:hAnsi="Calibri" w:cs="Calibri"/>
          <w:b/>
          <w:bCs/>
          <w:color w:val="4F81BD"/>
          <w:szCs w:val="26"/>
        </w:rPr>
        <w:t xml:space="preserve"> drift etter § 5-4 første ledd</w:t>
      </w:r>
      <w:r w:rsidRPr="00647880">
        <w:rPr>
          <w:rFonts w:ascii="Calibri" w:eastAsia="Calibri" w:hAnsi="Calibri" w:cs="Calibri"/>
          <w:b/>
          <w:bCs/>
          <w:color w:val="4F81BD"/>
          <w:szCs w:val="26"/>
        </w:rPr>
        <w:br/>
      </w:r>
      <w:r w:rsidR="00C703BE">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EF127A" w14:paraId="03B3F855" w14:textId="77777777" w:rsidTr="00647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22DA5" w14:textId="77777777" w:rsidR="00A77B3E" w:rsidRDefault="00A77B3E">
            <w:pPr>
              <w:rPr>
                <w:rFonts w:ascii="Calibri" w:eastAsia="Calibri" w:hAnsi="Calibri" w:cs="Calibri"/>
                <w:b w:val="0"/>
                <w:color w:val="0070C0"/>
                <w:sz w:val="16"/>
              </w:rPr>
            </w:pPr>
          </w:p>
        </w:tc>
        <w:tc>
          <w:tcPr>
            <w:tcW w:w="100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DD5B4"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100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C2E2A"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100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3B794"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100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69D0F"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928EE" w14:paraId="295B614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A8AFB"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278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8A458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8F47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7AFE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42B2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74E4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2EA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EC18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D68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5EA9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5A6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741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928EE" w14:paraId="4BF8F77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F9685"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E28D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-2 253 083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250C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16F0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-2 283 083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D5B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-2 288 148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CBC1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817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-2 318 148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EE5C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-2 301 639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129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BA8A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-2 331 639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1085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-2 308 853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917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47C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-2 338 853</w:t>
            </w:r>
          </w:p>
        </w:tc>
      </w:tr>
      <w:tr w:rsidR="004928EE" w14:paraId="1F29FF9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A4EC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DB5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-2 173 858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08E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354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-2 173 858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FEB1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-2 182 572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A3D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ECB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-2 182 572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C8ED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-2 191 286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71EB5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E12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-2 191 286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833D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-2 200 001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A28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B16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-2 200 001</w:t>
            </w:r>
          </w:p>
        </w:tc>
      </w:tr>
      <w:tr w:rsidR="004928EE" w14:paraId="4583E0F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FEC8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Eiendomsskatt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0A26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42E9D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28FB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01D7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16809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F38E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7DE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A23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C04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E07C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DE7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0143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-230 000</w:t>
            </w:r>
          </w:p>
        </w:tc>
      </w:tr>
      <w:tr w:rsidR="004928EE" w14:paraId="05D2158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92D21"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531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9B43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31D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03B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-77 100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8A45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8FC6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-77 100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862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C03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AC4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223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BD6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2C66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-50 100</w:t>
            </w:r>
          </w:p>
        </w:tc>
      </w:tr>
      <w:tr w:rsidR="004928EE" w14:paraId="017008E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912AD8"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2586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-4 676 941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B4E4A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B4658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-4 706 941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A7F93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-4 697 820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1048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AE1C6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-4 727 820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8544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-4 742 525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90D1C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CCD9C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-4 772 525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CC2F6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-4 788 954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43DA3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1728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-4 818 954</w:t>
            </w:r>
          </w:p>
        </w:tc>
      </w:tr>
      <w:tr w:rsidR="004928EE" w14:paraId="159E941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24C2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F49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1A2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C61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9468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089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A11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1E9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A56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335B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9F6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06C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C35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4A1ED9C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A36581"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7A06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4 399 943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55EB3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4 927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2CEEA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4 404 870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CD33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4 399 599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2E0E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E231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4 402 297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80D1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4 406 038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E4DB0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B359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4 410 036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8931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4 374 248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4AD9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75CBF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4 377 315</w:t>
            </w:r>
          </w:p>
        </w:tc>
      </w:tr>
      <w:tr w:rsidR="004928EE" w14:paraId="2E02EF6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95D50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B36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A50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034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5A6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A30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AF1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1E4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780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023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21C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BEC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3B9D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B6639F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80E2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2C0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289 000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3AD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DA76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C99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13C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B5D4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6509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ED5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A9F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9B7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574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363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304 000</w:t>
            </w:r>
          </w:p>
        </w:tc>
      </w:tr>
      <w:tr w:rsidR="004928EE" w14:paraId="3380FA2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CB105F"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40039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4 688 943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D5EA0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4 927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7F0CC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4 693 870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19A4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4 692 599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C1FE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47F31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4 695 297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4510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4 698 038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8C18E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A4004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4 702 036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AA89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4 678 248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5C078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9919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4 681 315</w:t>
            </w:r>
          </w:p>
        </w:tc>
      </w:tr>
      <w:tr w:rsidR="004928EE" w14:paraId="78F28E6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8F0E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F70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2B5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C41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8DB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A7A9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CC8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408A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AD3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E43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33C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CCA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761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B40A3E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4F4425"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F5F0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2476A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-25 073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E9317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-13 071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1ACC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-5 221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249F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-27 302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FD1B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-32 523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08ACD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-44 487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DCB5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-26 002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38AFE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-70 489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C01C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-110 706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03420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-26 933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09E26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-137 639</w:t>
            </w:r>
          </w:p>
        </w:tc>
      </w:tr>
      <w:tr w:rsidR="004928EE" w14:paraId="1026ACF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BA36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8E7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7923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4C61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5554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7B4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192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E43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78D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6F9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098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6FF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FEB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5E3FAD1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6D5A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F31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CA57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3DB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E57F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-41 700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0E6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D67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02D0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CCA7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F74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B5FE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A80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DE8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-39 500</w:t>
            </w:r>
          </w:p>
        </w:tc>
      </w:tr>
      <w:tr w:rsidR="004928EE" w14:paraId="4E6ECA3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FF77D"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64FB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-120 662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D59D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BE9E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-135 662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89B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7FAF5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76B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39D6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AC8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EF4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9CC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5EF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283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-94 000</w:t>
            </w:r>
          </w:p>
        </w:tc>
      </w:tr>
      <w:tr w:rsidR="004928EE" w14:paraId="4AAF0B4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066B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13FF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EC2A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DC8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4BA0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24F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826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79A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2F4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E68D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F16F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13F1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D95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-46 000</w:t>
            </w:r>
          </w:p>
        </w:tc>
      </w:tr>
      <w:tr w:rsidR="004928EE" w14:paraId="39B8181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1A2CD"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F68C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254 600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3F0D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A36D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61F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861A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7B2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254 387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654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264 400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000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8F1F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262 763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801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270 800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1F0C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E6B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268 665</w:t>
            </w:r>
          </w:p>
        </w:tc>
      </w:tr>
      <w:tr w:rsidR="004928EE" w14:paraId="0C880BC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0E971"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892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617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388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C82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241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F19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199 833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4CD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8E220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CEB5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E65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213 400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D2A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4545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211 855</w:t>
            </w:r>
          </w:p>
        </w:tc>
      </w:tr>
      <w:tr w:rsidR="004928EE" w14:paraId="2BB238B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38A7AF"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85CEF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255 038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61FD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4AB9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240 038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CC00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281 200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3B55D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59B7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278 520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DB0CA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289 200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801A4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7E2DC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286 396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AF06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304 700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9598D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-3 679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14B6B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301 021</w:t>
            </w:r>
          </w:p>
        </w:tc>
      </w:tr>
      <w:tr w:rsidR="004928EE" w14:paraId="10E56F4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67AC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1FE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755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7E3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FC8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4DD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955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404A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A09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7B9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F43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F9A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323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5DD76EB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A8AC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BA1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-289 000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E73F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3E1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9BD0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67E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378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3BC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E0E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7F8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C99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BD5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9F0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-304 000</w:t>
            </w:r>
          </w:p>
        </w:tc>
      </w:tr>
      <w:tr w:rsidR="004928EE" w14:paraId="5C9A530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C016A9"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322E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-21 960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32C8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-40 073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4868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-62 033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CD0C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-17 021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74A8A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-29 982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77B58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7B33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-47 287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62C9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E480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-76 093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3510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-110 006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BE27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F553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-140 618</w:t>
            </w:r>
          </w:p>
        </w:tc>
      </w:tr>
      <w:tr w:rsidR="004928EE" w14:paraId="569967F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0E7F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F21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2FB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5ED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7B1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38E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5E3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C35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726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9F6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3391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4FC8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AAD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4868D0E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5EB0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77C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16 533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119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DB97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16 533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13F4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4B1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6984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BCAA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A6F1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499F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82DBF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D60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1E3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19 900</w:t>
            </w:r>
          </w:p>
        </w:tc>
      </w:tr>
      <w:tr w:rsidR="004928EE" w14:paraId="498985E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29A35"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2EC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13 673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D220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FE9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13 673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EBC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682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508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F20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7F9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88F5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050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A52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D7C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7EBC41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3DC7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EB0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-3 853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B94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9A19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-3 853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830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-14 005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C104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A7B9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-14 005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4485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-13 849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E80E7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EE0E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73F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8ECC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1DF2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-7 624</w:t>
            </w:r>
          </w:p>
        </w:tc>
      </w:tr>
      <w:tr w:rsidR="004928EE" w14:paraId="74CD423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ECB7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1AD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20 607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7D2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C88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60 680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2FD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26 136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A54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29 982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75F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56 118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603E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38 887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F56B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28 806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E6DB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67 693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2F6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810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30 612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543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128 342</w:t>
            </w:r>
          </w:p>
        </w:tc>
      </w:tr>
      <w:tr w:rsidR="004928EE" w14:paraId="314FB30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71BF2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FE5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857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C20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9776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6440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D38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262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BB6E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47B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C92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AD4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902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45FF8F6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46112"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CD29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7F0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F27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E7B7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245E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0ED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E1D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ABB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3C8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810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D56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BD3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1DD144C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2D51AF"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A39C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21 960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BDE3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40 073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CA92F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62 033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7489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17 021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DE5F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29 982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FE46D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EF57F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47 287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0EF7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36CFC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76 093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CD4A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110 006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AC0D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97C7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140 618</w:t>
            </w:r>
          </w:p>
        </w:tc>
      </w:tr>
      <w:tr w:rsidR="004928EE" w14:paraId="1624241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8340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FB6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D7F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333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70DB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967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817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B44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B2D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F68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FB6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420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AF4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1F724FA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88CC71"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Merforbruk/</w:t>
            </w:r>
            <w:proofErr w:type="spellStart"/>
            <w:r>
              <w:rPr>
                <w:rFonts w:ascii="Calibri" w:eastAsia="Calibri" w:hAnsi="Calibri" w:cs="Calibri"/>
                <w:color w:val="000000"/>
                <w:sz w:val="16"/>
              </w:rPr>
              <w:t>mindreforbruk</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17AE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9C4D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5F5C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74F1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6F57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8ABC6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6ADD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AE9A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73BAF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D7D8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8BAB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2EFB7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7F66E626" w14:textId="32E7C6BC" w:rsidR="00A77B3E" w:rsidRDefault="00647880">
      <w:pPr>
        <w:rPr>
          <w:rFonts w:ascii="Calibri" w:eastAsia="Calibri" w:hAnsi="Calibri" w:cs="Calibri"/>
          <w:i/>
          <w:color w:val="000000"/>
          <w:sz w:val="16"/>
        </w:rPr>
      </w:pPr>
      <w:proofErr w:type="spellStart"/>
      <w:r w:rsidRPr="00647880">
        <w:rPr>
          <w:rFonts w:ascii="Calibri" w:eastAsia="Calibri" w:hAnsi="Calibri" w:cs="Calibri"/>
          <w:b/>
          <w:bCs/>
          <w:color w:val="4F81BD"/>
          <w:szCs w:val="26"/>
        </w:rPr>
        <w:t>Bevilgningsoversift</w:t>
      </w:r>
      <w:proofErr w:type="spellEnd"/>
      <w:r w:rsidRPr="00647880">
        <w:rPr>
          <w:rFonts w:ascii="Calibri" w:eastAsia="Calibri" w:hAnsi="Calibri" w:cs="Calibri"/>
          <w:b/>
          <w:bCs/>
          <w:color w:val="4F81BD"/>
          <w:szCs w:val="26"/>
        </w:rPr>
        <w:t xml:space="preserve"> drift etter § 5-4 </w:t>
      </w:r>
      <w:r>
        <w:rPr>
          <w:rFonts w:ascii="Calibri" w:eastAsia="Calibri" w:hAnsi="Calibri" w:cs="Calibri"/>
          <w:b/>
          <w:bCs/>
          <w:color w:val="4F81BD"/>
          <w:szCs w:val="26"/>
        </w:rPr>
        <w:t>andre</w:t>
      </w:r>
      <w:r w:rsidRPr="00647880">
        <w:rPr>
          <w:rFonts w:ascii="Calibri" w:eastAsia="Calibri" w:hAnsi="Calibri" w:cs="Calibri"/>
          <w:b/>
          <w:bCs/>
          <w:color w:val="4F81BD"/>
          <w:szCs w:val="26"/>
        </w:rPr>
        <w:t xml:space="preserve"> ledd</w:t>
      </w:r>
      <w:r w:rsidRPr="00647880">
        <w:rPr>
          <w:rFonts w:ascii="Calibri" w:eastAsia="Calibri" w:hAnsi="Calibri" w:cs="Calibri"/>
          <w:b/>
          <w:bCs/>
          <w:color w:val="4F81BD"/>
          <w:szCs w:val="26"/>
        </w:rPr>
        <w:br/>
      </w:r>
    </w:p>
    <w:p w14:paraId="5BE8925D" w14:textId="77777777" w:rsidR="00A77B3E" w:rsidRDefault="00C703BE">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EF127A" w14:paraId="3BED94A3" w14:textId="77777777" w:rsidTr="00EF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3D1AE"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FB629"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C1458"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53873"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394BA"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928EE" w14:paraId="22594E5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C0EC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0A34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53F6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E0D0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6079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D8A4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F04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62DB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46A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DBA0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653A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498A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0C8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928EE" w14:paraId="6DAA789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E5CE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Selskaper og annen felles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FF8B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241 062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47D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2661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240 503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232B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242 803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4B1E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93DD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242 803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5211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244 567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24E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B663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244 567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CD7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256 203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4E2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8C8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256 203</w:t>
            </w:r>
          </w:p>
        </w:tc>
      </w:tr>
      <w:tr w:rsidR="004928EE" w14:paraId="534EE12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E128F3"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CC1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87E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CB5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40C9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49B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B74F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30E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B999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04DE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8C5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09AE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2A27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8 741</w:t>
            </w:r>
          </w:p>
        </w:tc>
      </w:tr>
      <w:tr w:rsidR="004928EE" w14:paraId="1C3BEF0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208B0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2810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1 650 983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CE28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C22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1 653 983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361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1 642 033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9F0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D19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1 644 033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7F1B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1 628 533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04D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149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1 630 533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FC3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1 620 333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FC53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AE63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1 622 333</w:t>
            </w:r>
          </w:p>
        </w:tc>
      </w:tr>
      <w:tr w:rsidR="004928EE" w14:paraId="51717AF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DFCD1"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Helse og velferd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8C1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1 977 745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2BA6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661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1 978 317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43D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1 988 172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3C4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74DD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1 989 808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18F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1 988 172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0ED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4E56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1 991 808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143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1 988 172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F9A6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450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1 990 808</w:t>
            </w:r>
          </w:p>
        </w:tc>
      </w:tr>
      <w:tr w:rsidR="004928EE" w14:paraId="3EA869A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6691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NAV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A3C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202 043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7F8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750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200 543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152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199 993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3E4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EF45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198 493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0C9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199 993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F00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E67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198 493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9627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199 993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2B8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A039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198 493</w:t>
            </w:r>
          </w:p>
        </w:tc>
      </w:tr>
      <w:tr w:rsidR="004928EE" w14:paraId="5E096D8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B3065"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Organisasjon og Utvikling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C7A0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279 847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1D7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09F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279 847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5FE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268 660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B102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75A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268 660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73D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258 347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8A2B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7599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258 347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3D8A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261 160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B7B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648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261 160</w:t>
            </w:r>
          </w:p>
        </w:tc>
      </w:tr>
      <w:tr w:rsidR="004928EE" w14:paraId="66DE117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CC58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Byutvikling, drift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226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606 514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D9D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765B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609 928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6DF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610 711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1461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59E3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611 273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313F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610 311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1D5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74A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610 173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8AD7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604 311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D30F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87CF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604 242</w:t>
            </w:r>
          </w:p>
        </w:tc>
      </w:tr>
      <w:tr w:rsidR="004928EE" w14:paraId="2257DFA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14CA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Tjenesteovergripende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7CD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-567 992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052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358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-567 992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CF4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-561 514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674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275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-561 514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E027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-532 626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0F2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0B55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-532 626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EA7E6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-564 665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062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E185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-564 665</w:t>
            </w:r>
          </w:p>
        </w:tc>
      </w:tr>
      <w:tr w:rsidR="004928EE" w14:paraId="7506FBB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CBA2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Ansvar som ikke har vært i bruk i </w:t>
            </w:r>
            <w:proofErr w:type="spellStart"/>
            <w:r>
              <w:rPr>
                <w:rFonts w:ascii="Calibri" w:eastAsia="Calibri" w:hAnsi="Calibri" w:cs="Calibri"/>
                <w:b w:val="0"/>
                <w:color w:val="000000"/>
                <w:sz w:val="18"/>
              </w:rPr>
              <w:t>Framsikt</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F31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638B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9D23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261B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CA7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2FA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EE48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0D1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C79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E75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254B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893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2CCB335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466F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1EDB6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32D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8AF41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439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4A7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ECF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688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1A6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036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784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A666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6F8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7D50B1B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D6F3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160D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BC36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36C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1EB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FF2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BF7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4BB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2A9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90B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D25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89C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129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7C8181C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F950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C3E5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5FFF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A69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661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509E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9E4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60B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C6F79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496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4D2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DE8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5A89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029199B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D39E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29E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7D66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85B5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6295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C18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53E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4E1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C99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55B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1A00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320E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29C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0A6EB8F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3383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10A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D49B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087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B88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591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171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1B4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1E62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806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548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2A3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346E0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7C766CC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BAF08A"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AAAD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4 399 943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DF6E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4 927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9D67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4 404 870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86604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4 399 599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28F4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3FDC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4 402 297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096E9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4 406 038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E482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67AF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4 410 036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D5A6F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4 374 248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721E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11A1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4 377 315</w:t>
            </w:r>
          </w:p>
        </w:tc>
      </w:tr>
    </w:tbl>
    <w:p w14:paraId="66390DEC" w14:textId="77777777" w:rsidR="00A77B3E" w:rsidRDefault="00A77B3E">
      <w:pPr>
        <w:rPr>
          <w:rFonts w:ascii="Calibri" w:eastAsia="Calibri" w:hAnsi="Calibri" w:cs="Calibri"/>
          <w:i/>
          <w:color w:val="000000"/>
          <w:sz w:val="16"/>
        </w:rPr>
      </w:pPr>
    </w:p>
    <w:p w14:paraId="35D816F0"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5CF998A2" w14:textId="3B7F889F" w:rsidR="00A77B3E" w:rsidRDefault="00647880">
      <w:pPr>
        <w:rPr>
          <w:rFonts w:ascii="Calibri" w:eastAsia="Calibri" w:hAnsi="Calibri" w:cs="Calibri"/>
          <w:i/>
          <w:color w:val="000000"/>
          <w:sz w:val="16"/>
        </w:rPr>
      </w:pPr>
      <w:proofErr w:type="spellStart"/>
      <w:r w:rsidRPr="00647880">
        <w:rPr>
          <w:rFonts w:ascii="Calibri" w:eastAsia="Calibri" w:hAnsi="Calibri" w:cs="Calibri"/>
          <w:b/>
          <w:bCs/>
          <w:color w:val="4F81BD"/>
          <w:szCs w:val="26"/>
        </w:rPr>
        <w:t>Bevilgningsoversift</w:t>
      </w:r>
      <w:proofErr w:type="spellEnd"/>
      <w:r w:rsidRPr="00647880">
        <w:rPr>
          <w:rFonts w:ascii="Calibri" w:eastAsia="Calibri" w:hAnsi="Calibri" w:cs="Calibri"/>
          <w:b/>
          <w:bCs/>
          <w:color w:val="4F81BD"/>
          <w:szCs w:val="26"/>
        </w:rPr>
        <w:t xml:space="preserve"> drift etter § 5-</w:t>
      </w:r>
      <w:r>
        <w:rPr>
          <w:rFonts w:ascii="Calibri" w:eastAsia="Calibri" w:hAnsi="Calibri" w:cs="Calibri"/>
          <w:b/>
          <w:bCs/>
          <w:color w:val="4F81BD"/>
          <w:szCs w:val="26"/>
        </w:rPr>
        <w:t>5</w:t>
      </w:r>
      <w:r w:rsidRPr="00647880">
        <w:rPr>
          <w:rFonts w:ascii="Calibri" w:eastAsia="Calibri" w:hAnsi="Calibri" w:cs="Calibri"/>
          <w:b/>
          <w:bCs/>
          <w:color w:val="4F81BD"/>
          <w:szCs w:val="26"/>
        </w:rPr>
        <w:t xml:space="preserve"> første ledd</w:t>
      </w:r>
      <w:r w:rsidRPr="00647880">
        <w:rPr>
          <w:rFonts w:ascii="Calibri" w:eastAsia="Calibri" w:hAnsi="Calibri" w:cs="Calibri"/>
          <w:b/>
          <w:bCs/>
          <w:color w:val="4F81BD"/>
          <w:szCs w:val="26"/>
        </w:rPr>
        <w:br/>
      </w:r>
      <w:r>
        <w:rPr>
          <w:rFonts w:ascii="Calibri" w:eastAsia="Calibri" w:hAnsi="Calibri" w:cs="Calibri"/>
          <w:i/>
          <w:color w:val="000000"/>
          <w:sz w:val="16"/>
        </w:rPr>
        <w:br/>
      </w:r>
      <w:r w:rsidR="00C703BE">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44"/>
        <w:gridCol w:w="1012"/>
        <w:gridCol w:w="1012"/>
        <w:gridCol w:w="1012"/>
        <w:gridCol w:w="1012"/>
        <w:gridCol w:w="1012"/>
        <w:gridCol w:w="1012"/>
        <w:gridCol w:w="1012"/>
        <w:gridCol w:w="1012"/>
        <w:gridCol w:w="1012"/>
        <w:gridCol w:w="1013"/>
        <w:gridCol w:w="1013"/>
        <w:gridCol w:w="780"/>
      </w:tblGrid>
      <w:tr w:rsidR="00EF127A" w14:paraId="41D6D37A" w14:textId="77777777" w:rsidTr="00EF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17131"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045AF"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E1F2B"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E913C"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671C1"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928EE" w14:paraId="24886AC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7BCB68"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737B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02B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C97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C45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923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681E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198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2CD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4DBF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725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368C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81C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928EE" w14:paraId="555B654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5577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A58A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847 925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7333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4A2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849 966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F0A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638 060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4E6D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87E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633 560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651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440 897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AF8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0FD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423 897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EA4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1 081 348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149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464C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1 069 348</w:t>
            </w:r>
          </w:p>
        </w:tc>
      </w:tr>
      <w:tr w:rsidR="004928EE" w14:paraId="0786081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97B6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Tilskudd til andres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129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3BE0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CD4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4E0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8FC1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B946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85C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FDF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DFD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B2909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14C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D2795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r>
      <w:tr w:rsidR="004928EE" w14:paraId="10DBBCB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18CD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4BA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16 533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0C6C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6F07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16 533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C3471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C0D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E21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14B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38A1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4AA6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A37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FE79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3A4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19 900</w:t>
            </w:r>
          </w:p>
        </w:tc>
      </w:tr>
      <w:tr w:rsidR="004928EE" w14:paraId="4601D89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E47580"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7C9D5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867 458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AD1D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5B0DF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869 499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34887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662 160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630F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4CC69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657 660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6A8A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464 697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62A50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6138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447 697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B44F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1 110 248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4B09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AB41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1 098 248</w:t>
            </w:r>
          </w:p>
        </w:tc>
      </w:tr>
      <w:tr w:rsidR="004928EE" w14:paraId="1BAECC4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EF2B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168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C84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909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E10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95B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63B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56D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35E6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B5C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A0E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4BD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C66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4BB23D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FB43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21F9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-94 647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39E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B03B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-95 091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B91F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-68 018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B06C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F98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-67 118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E8D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3EB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95B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4BDB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FE0D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06D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-23 450</w:t>
            </w:r>
          </w:p>
        </w:tc>
      </w:tr>
      <w:tr w:rsidR="004928EE" w14:paraId="283C9EE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BB5B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724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0136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4391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E30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F957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60F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A46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235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CF88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65A6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74E0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A35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-9 570</w:t>
            </w:r>
          </w:p>
        </w:tc>
      </w:tr>
      <w:tr w:rsidR="004928EE" w14:paraId="68E2015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7E3F2"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09C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9D4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29C5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58F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C5F8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09CD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132E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6095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13D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8969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6423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677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r>
      <w:tr w:rsidR="004928EE" w14:paraId="45DB7D2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B7DF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Salg av finansielle anleggsmidler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D430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04D0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749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E1077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E75DE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B52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F0C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064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D93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3FEC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010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382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26C6B26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C271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572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-428 501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0D9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6E8E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-390 098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2C7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-486 873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5994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57E9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-483 273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5A2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-393 228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7701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518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-379 628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A51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-1 042 928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1BDD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5D49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-1 033 328</w:t>
            </w:r>
          </w:p>
        </w:tc>
      </w:tr>
      <w:tr w:rsidR="004928EE" w14:paraId="6ADE9BC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B63F95"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B1F2C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-791 718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BB5FE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5A45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-793 759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31EE9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-644 460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9B515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8CC78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-639 960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CE89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-445 897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8124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67B0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-428 897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D8A7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-1 090 348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9250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30A2B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-1 078 348</w:t>
            </w:r>
          </w:p>
        </w:tc>
      </w:tr>
      <w:tr w:rsidR="004928EE" w14:paraId="3BE4B47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AC03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DBE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B96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7BD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37D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326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C4F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05A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444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FE9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9DD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3E9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89F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4270939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BB914" w14:textId="77777777" w:rsidR="00A77B3E" w:rsidRDefault="00C703BE">
            <w:pPr>
              <w:rPr>
                <w:rFonts w:ascii="Calibri" w:eastAsia="Calibri" w:hAnsi="Calibri" w:cs="Calibri"/>
                <w:color w:val="000000"/>
                <w:sz w:val="18"/>
              </w:rPr>
            </w:pP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8268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B09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8167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9BC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6F2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5CB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2DF0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A27FF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3BC3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2928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C6D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1FF6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r>
      <w:tr w:rsidR="004928EE" w14:paraId="0FC04A4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A30D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Bruk av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16C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FDFD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F15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E093F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974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3F4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502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5F2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090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317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A7C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E6FB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r>
      <w:tr w:rsidR="004928EE" w14:paraId="1A1376F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E18E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E15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FC4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9EA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343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128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FBD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433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E7B1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3F6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6C1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696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7B1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r>
      <w:tr w:rsidR="004928EE" w14:paraId="612AB21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6AC4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B16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17D6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C67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C4DA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BC72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3F89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546F0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445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A40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008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53C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A14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r>
      <w:tr w:rsidR="004928EE" w14:paraId="0DA3355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FF9C9C"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27EE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F973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C8EC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35EA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61108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C2CA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D30B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7576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6016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5C37B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D376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6F231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4928EE" w14:paraId="6C2D5BA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2966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116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478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F86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D86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AEF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8E2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BEC0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732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5DAF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045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7D1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8D4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2EC06A6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190CD"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CC3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-16 533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29E0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4E2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-16 533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B13A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CA5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88B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0E26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B21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6C40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B41D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ACF1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89A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-19 900</w:t>
            </w:r>
          </w:p>
        </w:tc>
      </w:tr>
      <w:tr w:rsidR="004928EE" w14:paraId="1AF60A5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DA23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Bruk av ubundet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5F5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037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EE02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98F2E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A97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51D6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69CA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4025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A97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E1A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DD4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415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286EAE1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F7004B"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D33D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-75 740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FA75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840E7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-75 740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2B71D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BA84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89057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A413A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93C5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0A419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83FB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-19 900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5070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F75B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-19 900</w:t>
            </w:r>
          </w:p>
        </w:tc>
      </w:tr>
      <w:tr w:rsidR="004928EE" w14:paraId="771C114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88FC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18C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C93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056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DE8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F8E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3CB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60CA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277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731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0C2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BB0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ADA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50AFC8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D04BBB"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F604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1950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401E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E2DE8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7EA53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9461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5C33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3162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9F01D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171CB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B4FF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C18B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1187310C" w14:textId="77777777" w:rsidR="00A77B3E" w:rsidRDefault="00A77B3E">
      <w:pPr>
        <w:rPr>
          <w:rFonts w:ascii="Calibri" w:eastAsia="Calibri" w:hAnsi="Calibri" w:cs="Calibri"/>
          <w:i/>
          <w:color w:val="000000"/>
          <w:sz w:val="16"/>
        </w:rPr>
      </w:pPr>
    </w:p>
    <w:p w14:paraId="0A7156F4"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280B3728" w14:textId="77777777" w:rsidR="00A77B3E" w:rsidRDefault="00C703BE">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1A70BE00" w14:textId="0EA59B42" w:rsidR="00A77B3E" w:rsidRDefault="00647880">
      <w:pPr>
        <w:rPr>
          <w:rFonts w:ascii="Calibri" w:eastAsia="Calibri" w:hAnsi="Calibri" w:cs="Calibri"/>
          <w:i/>
          <w:color w:val="000000"/>
          <w:sz w:val="16"/>
        </w:rPr>
      </w:pPr>
      <w:r w:rsidRPr="00647880">
        <w:rPr>
          <w:rFonts w:ascii="Calibri" w:eastAsia="Calibri" w:hAnsi="Calibri" w:cs="Calibri"/>
          <w:b/>
          <w:bCs/>
          <w:color w:val="4F81BD"/>
          <w:szCs w:val="26"/>
        </w:rPr>
        <w:t>Bevilgningsoversikt investering etter § 5-5 andre ledd</w:t>
      </w:r>
      <w:r w:rsidRPr="00647880">
        <w:rPr>
          <w:rFonts w:ascii="Calibri" w:eastAsia="Calibri" w:hAnsi="Calibri" w:cs="Calibri"/>
          <w:b/>
          <w:bCs/>
          <w:color w:val="4F81BD"/>
          <w:szCs w:val="26"/>
        </w:rPr>
        <w:br/>
      </w:r>
      <w:r w:rsidR="00C703BE">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50"/>
        <w:gridCol w:w="1018"/>
        <w:gridCol w:w="1019"/>
        <w:gridCol w:w="1019"/>
        <w:gridCol w:w="1019"/>
        <w:gridCol w:w="1019"/>
        <w:gridCol w:w="1019"/>
        <w:gridCol w:w="1019"/>
        <w:gridCol w:w="1019"/>
        <w:gridCol w:w="1019"/>
        <w:gridCol w:w="1019"/>
        <w:gridCol w:w="1019"/>
        <w:gridCol w:w="700"/>
      </w:tblGrid>
      <w:tr w:rsidR="00EF127A" w14:paraId="6A0D4C4B" w14:textId="77777777" w:rsidTr="00EF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5B594"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3D5B8"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AABD80"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34A02D"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1E5E4"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928EE" w14:paraId="3C18391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4CBB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8DA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47D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2FDB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D26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9E49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358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BE3E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348B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A9ED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C03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DB8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BAB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928EE" w14:paraId="7A9603A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53DC97"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Selskaper og annen felles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232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8B86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6A3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2AE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E06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68A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783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704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44A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B40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FA6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4D5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04B0550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6BAD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Skien fritidspark - investeringsramme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9B0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DB06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446C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C8D2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FB58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319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F35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4B1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84B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362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3CAD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BC77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4928EE" w14:paraId="71EB9FD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BAF935"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Selskaper og annen felles drift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F756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B584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9CE7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5F61F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3EB6B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F497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5937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B8B7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54DA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58D91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8CD29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77F48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r>
      <w:tr w:rsidR="004928EE" w14:paraId="025D7CD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5F4CD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510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15CB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B81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1B9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5E9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5B5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741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232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B4F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5A8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B48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CD7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6967E7E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8B6F2A"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492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132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5F5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50F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7E2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782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9C5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2E45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BD6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3BF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D87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88C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0D32502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8858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Småprosjekter investeringer 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6742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613E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A617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F58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B1F4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B74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9FB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F922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B2E51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B72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2DEB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B3C8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r>
      <w:tr w:rsidR="004928EE" w14:paraId="7EF0085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AA61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Den digitale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28EB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A75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F3E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B5F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D98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F709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FDF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DE8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496C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A1A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1CD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1D9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r>
      <w:tr w:rsidR="004928EE" w14:paraId="555014EE"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C8B7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Klyve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ED49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F14A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721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F1F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5AA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6C56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EEF9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9FCB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023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0D3D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B24E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2ED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2C82712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FD7A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Utvidelse Buer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149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F75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E668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30B1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6D4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EBEA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584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2C9C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31C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6F86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3982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0CD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4263ECB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BD1A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Investeringer praktisk undervisning 5.-10. trinn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7413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CFE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1892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688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455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335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A88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B82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FFB3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609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987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D3B9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0EAA200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7C1E2B"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Oppvekst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9DFF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5664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4E5DC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75 375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707B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2D80C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B34B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73 375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74D5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2713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2803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0B64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2883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5C72B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16 875</w:t>
            </w:r>
          </w:p>
        </w:tc>
      </w:tr>
      <w:tr w:rsidR="004928EE" w14:paraId="325BBE9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BEAC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B01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7AF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D3B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5C5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98C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A96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D56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EA4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A0F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402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D90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C16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2B275D8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BFDAE"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Helse og velferd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FA6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7F4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261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B41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CC1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D13B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B5D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82B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C24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3F8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158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498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3305B68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B705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Elbil ladestasjoner, 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175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22E12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5189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C6CB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43E0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BF1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C915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1A3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1DCC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0373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2AF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7FF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r>
      <w:tr w:rsidR="004928EE" w14:paraId="4184518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7DD3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Småprosjekter som understøtter driften helse og velferd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2F4D9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C0915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5921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39A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49E7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F670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FB1A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7E81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DEDE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D72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38F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2103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r>
      <w:tr w:rsidR="004928EE" w14:paraId="6A17105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7F86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Boliger habilitering og psykisk 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40DA1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B5BF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370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084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895E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BFBE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B110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9F4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743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B184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E9DF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F5F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DBD649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DBBD5E"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Helse og velferd</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FC83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3E995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8DAC7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1D65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C5588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E1129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943B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C3F9A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4D66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28 849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62B0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1B8F2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4E952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10 100</w:t>
            </w:r>
          </w:p>
        </w:tc>
      </w:tr>
      <w:tr w:rsidR="004928EE" w14:paraId="4D7BAB4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8EA1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A65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1A4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4FF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295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3DAF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490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B49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D87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113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191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27A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7A3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77E9089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659676"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Organisasjon og Utvikling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9E9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DD2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6A5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FC3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15C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702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CA9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69E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D6A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5E4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2CBC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4C3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4D10A48B"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C20CA"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Investeringsramme KID -Digitalisering </w:t>
            </w:r>
            <w:proofErr w:type="spellStart"/>
            <w:r>
              <w:rPr>
                <w:rFonts w:ascii="Calibri" w:eastAsia="Calibri" w:hAnsi="Calibri" w:cs="Calibri"/>
                <w:b w:val="0"/>
                <w:color w:val="000000"/>
                <w:sz w:val="18"/>
              </w:rPr>
              <w:t>sprosjekter</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2B0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FD9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E0B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BE2A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355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5A1C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BC8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8568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B4A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8E2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D1A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28DA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r>
      <w:tr w:rsidR="004928EE" w14:paraId="382FA78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854BEE"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Organisasjon og Utvikling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BE9E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CE126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A4D13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FBC02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06FA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CA766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2D9EB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2DD28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F16F6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4BF3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B9EB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9C1DC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r>
      <w:tr w:rsidR="004928EE" w14:paraId="68D9019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B858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EFD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43A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401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A33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B04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85C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6FD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A70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881B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AB5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2D3C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5BB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055E8A2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ED0E0"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Byutvikling, drift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005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10AD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FFF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E81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BD0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A58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AA1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7F6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204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40E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2AAC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0DB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1C01FCE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63AB5"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Aksjon skoleveg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6EB0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2302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DF0C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AED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0F84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1A0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426E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533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EEB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F43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912F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889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r>
      <w:tr w:rsidR="004928EE" w14:paraId="63F2E74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00E7A"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Asfalt program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808A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0E0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3AB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2C74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513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27A5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6E15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FFE5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68F2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E6AD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6673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39A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824401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FFCFD"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Oppgradering av veger/bruer/sikkerhetstiltak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B960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64DB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-1 131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0E7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14 619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07B5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8E6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1C0A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7BA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11A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132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202D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3025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C909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r>
      <w:tr w:rsidR="004928EE" w14:paraId="0AFC0A42"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C35A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Investering boliger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4474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02E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0B33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8DE5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665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D0A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B0AB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249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2BA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135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00A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2999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r>
      <w:tr w:rsidR="004928EE" w14:paraId="3D83568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240E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Investeringer Maskinforvaltning/transformasjon biogass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F7C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540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A160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B84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79B7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3B26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F8CD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A8D7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0D5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E46B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B6C2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15C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r>
      <w:tr w:rsidR="004928EE" w14:paraId="7F44C34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C1DE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Kommunal andel </w:t>
            </w:r>
            <w:proofErr w:type="spellStart"/>
            <w:r>
              <w:rPr>
                <w:rFonts w:ascii="Calibri" w:eastAsia="Calibri" w:hAnsi="Calibri" w:cs="Calibri"/>
                <w:b w:val="0"/>
                <w:color w:val="000000"/>
                <w:sz w:val="18"/>
              </w:rPr>
              <w:t>Bypakka</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355B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C6E0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56F8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3C9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9ECB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9E2E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32458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334A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88D6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5062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AC5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39D4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r>
      <w:tr w:rsidR="004928EE" w14:paraId="647F815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0387B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Byutviklingsprosjekter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B4E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76D3D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A5F4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64E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DB2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3E2A3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625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EB9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8BD8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AB1E5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88C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3DC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r>
      <w:tr w:rsidR="004928EE" w14:paraId="6B735A4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129B1"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Nytt bibliotek og besøkssenter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92B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251 277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E945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EB5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251 277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67F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B68A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B8CD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5EA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F2DC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CAFF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794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BC54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C339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6E1049F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ACC51"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Småprosjekter investering BDK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5D06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1B6EE" w14:textId="77EEE959" w:rsidR="00A77B3E" w:rsidRDefault="000524A9">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3A9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B687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305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A83C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E9A3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E6A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201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126E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3D5E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4C4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r>
      <w:tr w:rsidR="004928EE" w14:paraId="61480B3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35F9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Lekeplasser/rekreasjonsområder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777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294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F4C4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DE3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06B8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A90A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B68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D168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640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70A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09D1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6D6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4928EE" w14:paraId="12E78A0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E30391"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Investeringsplan formålsbygg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C94A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00012" w14:textId="25C827B8" w:rsidR="00A77B3E" w:rsidRDefault="000524A9">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F82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8 818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C275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DD9E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DF7B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619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3DD58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6A3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E27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7BC7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864A9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r>
      <w:tr w:rsidR="004928EE" w14:paraId="5F7C208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A5D60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Reduksjon andel grusveger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F9A1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720E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5E8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190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0034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B425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BF0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FA8A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4E8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2EE4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C581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D12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r>
      <w:tr w:rsidR="004928EE" w14:paraId="327D1047"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88D8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Veg og gatelys i distriktene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AF7A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C43B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ED99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D3C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62C5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041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3215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1F2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8816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A794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C9A7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E04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r>
      <w:tr w:rsidR="004928EE" w14:paraId="2C9B6A2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6532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Klima og energiplan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11C7F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0B6F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895C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697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11F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11F6C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3CC4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0F0A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BF76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E022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C4875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865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r>
      <w:tr w:rsidR="004928EE" w14:paraId="5497FAC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3BCC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Infrastruktur i bakken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EB02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8C4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35D2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2 231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AD5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1096A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FE6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AC14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6917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96A0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913E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DCC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1EC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r>
      <w:tr w:rsidR="004928EE" w14:paraId="7D90C2B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D3ED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Uteområder skoler-barnehager- møtearena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0E3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08E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20BC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ABF8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1E5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B86D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05A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C67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5BBC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242A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497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537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r>
      <w:tr w:rsidR="004928EE" w14:paraId="19D28C7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89D07A"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Ladeinfrastruktur Skien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F999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3CAF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F07E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012E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16C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962E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3C81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070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01DA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F2D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0E05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ABF49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r>
      <w:tr w:rsidR="004928EE" w14:paraId="51E028E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260C8" w14:textId="77777777" w:rsidR="00A77B3E" w:rsidRDefault="00C703BE">
            <w:pPr>
              <w:rPr>
                <w:rFonts w:ascii="Calibri" w:eastAsia="Calibri" w:hAnsi="Calibri" w:cs="Calibri"/>
                <w:color w:val="000000"/>
                <w:sz w:val="18"/>
              </w:rPr>
            </w:pPr>
            <w:proofErr w:type="spellStart"/>
            <w:r>
              <w:rPr>
                <w:rFonts w:ascii="Calibri" w:eastAsia="Calibri" w:hAnsi="Calibri" w:cs="Calibri"/>
                <w:b w:val="0"/>
                <w:color w:val="000000"/>
                <w:sz w:val="18"/>
              </w:rPr>
              <w:t>Jernbanestoppsted</w:t>
            </w:r>
            <w:proofErr w:type="spellEnd"/>
            <w:r>
              <w:rPr>
                <w:rFonts w:ascii="Calibri" w:eastAsia="Calibri" w:hAnsi="Calibri" w:cs="Calibri"/>
                <w:b w:val="0"/>
                <w:color w:val="000000"/>
                <w:sz w:val="18"/>
              </w:rPr>
              <w:t xml:space="preserve"> i fjellet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7BD1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CD19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0C8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C33A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738B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74ED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7AAD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147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DCF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B938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821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A404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r>
      <w:tr w:rsidR="004928EE" w14:paraId="799D5885"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DE263"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Arealutvikling næring og bolig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2B9D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071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DFAE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F616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9C0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265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823C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66C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44C0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60D0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D8C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45F6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r>
      <w:tr w:rsidR="004928EE" w14:paraId="3D7A2B7D"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9DF8D"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Solceller i formålsbygg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1FA2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7043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79552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3675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16A9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252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ACFC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1D4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A5E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B59C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F9B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D37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55F791B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31D2D"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Slambil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2F4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D46CC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EC26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499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89D5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FF2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72A5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026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2D58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563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B4AE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492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70FAE51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F335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Sentralrenseanlegg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15A1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AC5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F1E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713A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8AD5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E3EF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16BB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DD5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5365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29E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532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32C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405 000</w:t>
            </w:r>
          </w:p>
        </w:tc>
      </w:tr>
      <w:tr w:rsidR="004928EE" w14:paraId="514F308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30EF9"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Oppgradering Stevnehallen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2571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34DF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2E34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71AB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920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0BE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C1E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AAA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446B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955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063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A01A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7A103C4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4727E"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Bakkane bo- og behandlingssenter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93D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400B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C1D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C3EF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8DED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9ECB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A35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7B6C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BDBF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26D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5CD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B4E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3730502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54236"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Ventilasjon Skien Fritidspark, del 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A0A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B03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137B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250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438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E89C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8564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3F0D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AA1D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EE71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4CD4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3E7C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0C0B2F4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EE5B8"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Fritidsparken - gulv flerbrukshall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F949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543E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A818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71F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FA7E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A9D45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3CB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8621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7058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6D218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D1F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E8A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57D91EC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13FC9"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Tilfluktsrom 4-årig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8D41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C660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393F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0D1C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DD2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1E1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130A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4DA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702E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BA7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773A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BFCA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4928EE" w14:paraId="329C1EB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DF53C"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 xml:space="preserve">Tilpasning bygg </w:t>
            </w:r>
            <w:proofErr w:type="spellStart"/>
            <w:r>
              <w:rPr>
                <w:rFonts w:ascii="Calibri" w:eastAsia="Calibri" w:hAnsi="Calibri" w:cs="Calibri"/>
                <w:b w:val="0"/>
                <w:color w:val="000000"/>
                <w:sz w:val="18"/>
              </w:rPr>
              <w:t>ifbm</w:t>
            </w:r>
            <w:proofErr w:type="spellEnd"/>
            <w:r>
              <w:rPr>
                <w:rFonts w:ascii="Calibri" w:eastAsia="Calibri" w:hAnsi="Calibri" w:cs="Calibri"/>
                <w:b w:val="0"/>
                <w:color w:val="000000"/>
                <w:sz w:val="18"/>
              </w:rPr>
              <w:t xml:space="preserve"> strukturendring institusjon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5C2D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03C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E9DA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3A3C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EF06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92A2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233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3AF4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9138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E49B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E52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B6B3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1DA7489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39CF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Tomt renseanlegg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8751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094E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E09F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0EF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7054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3247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B3D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0680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3778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D95F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E09D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CDF1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5F1DE34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90E4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Transportsystem og pumpe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61EA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1AFA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B5C4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ED5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0997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B696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871A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D2BE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ADA2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090D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2680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4E4E4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286 700</w:t>
            </w:r>
          </w:p>
        </w:tc>
      </w:tr>
      <w:tr w:rsidR="004928EE" w14:paraId="419EF83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5847F"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Forprosjekt parkering i sentrum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D8C43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C68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4181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C79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B335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DB4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7290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ECA2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D88A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FD3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F3FA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AE0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928EE" w14:paraId="54306D6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4AC4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Vann og Avløp-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70C0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4CAC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316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88B3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099B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5BCD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9BF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4F0C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511A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3F37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FD8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494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229 500</w:t>
            </w:r>
          </w:p>
        </w:tc>
      </w:tr>
      <w:tr w:rsidR="004928EE" w14:paraId="7AD38B41"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E0D50A"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Byutvikling, drift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59C05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721 450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33BB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AE8E5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720 991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97D7C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513 585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3DD96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CA957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518 585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D4EDE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360 423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B720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6FD57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360 423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5E0C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1 029 623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18406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6B922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1 029 623</w:t>
            </w:r>
          </w:p>
        </w:tc>
      </w:tr>
      <w:tr w:rsidR="004928EE" w14:paraId="2FA64AA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244A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1C2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D08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B98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862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72F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C98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196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6B3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674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11D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AD9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84B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928EE" w14:paraId="4EB426E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A2469"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Tjenesteovergripende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397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279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18C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04C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A0A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EC0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E46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378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052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DF7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BBD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BD5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928EE" w14:paraId="5FCF9FC4"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45070"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Nedtrekk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EDC9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04E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3708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0F1F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055E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CFE8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C3E2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94D3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3F1F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5CF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C60F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04BF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r>
      <w:tr w:rsidR="004928EE" w14:paraId="50713500"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311C43"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Tjenesteovergripende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160C0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D96D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4A770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C4417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1180B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832B8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2954A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A13B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66E84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EA1D4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72D23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F7472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-12 000</w:t>
            </w:r>
          </w:p>
        </w:tc>
      </w:tr>
    </w:tbl>
    <w:p w14:paraId="220B23AF" w14:textId="77777777" w:rsidR="00A77B3E" w:rsidRDefault="00A77B3E">
      <w:pPr>
        <w:rPr>
          <w:rFonts w:ascii="Calibri" w:eastAsia="Calibri" w:hAnsi="Calibri" w:cs="Calibri"/>
          <w:i/>
          <w:color w:val="000000"/>
          <w:sz w:val="16"/>
        </w:rPr>
      </w:pPr>
    </w:p>
    <w:p w14:paraId="2064AC85"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3D9E8902" w14:textId="67270EBD" w:rsidR="00A77B3E" w:rsidRDefault="00647880">
      <w:pPr>
        <w:rPr>
          <w:rFonts w:ascii="Calibri" w:eastAsia="Calibri" w:hAnsi="Calibri" w:cs="Calibri"/>
          <w:i/>
          <w:color w:val="000000"/>
          <w:sz w:val="16"/>
        </w:rPr>
      </w:pPr>
      <w:r w:rsidRPr="00647880">
        <w:rPr>
          <w:rFonts w:ascii="Calibri" w:eastAsia="Calibri" w:hAnsi="Calibri" w:cs="Calibri"/>
          <w:b/>
          <w:bCs/>
          <w:color w:val="4F81BD"/>
          <w:szCs w:val="26"/>
        </w:rPr>
        <w:t>Tilskudd til andres investeringer</w:t>
      </w:r>
      <w:r w:rsidRPr="00647880">
        <w:rPr>
          <w:rFonts w:ascii="Calibri" w:eastAsia="Calibri" w:hAnsi="Calibri" w:cs="Calibri"/>
          <w:b/>
          <w:bCs/>
          <w:color w:val="4F81BD"/>
          <w:szCs w:val="26"/>
        </w:rPr>
        <w:br/>
      </w:r>
      <w:r w:rsidR="00C703BE">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66"/>
        <w:gridCol w:w="1034"/>
        <w:gridCol w:w="1034"/>
        <w:gridCol w:w="1034"/>
        <w:gridCol w:w="1034"/>
        <w:gridCol w:w="1034"/>
        <w:gridCol w:w="1035"/>
        <w:gridCol w:w="1035"/>
        <w:gridCol w:w="1035"/>
        <w:gridCol w:w="1035"/>
        <w:gridCol w:w="1035"/>
        <w:gridCol w:w="1035"/>
        <w:gridCol w:w="512"/>
      </w:tblGrid>
      <w:tr w:rsidR="00EF127A" w14:paraId="2E0534DD" w14:textId="77777777" w:rsidTr="00EF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AE979"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DB6EF9"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CF9C8"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757C2"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E68C0"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928EE" w14:paraId="6417EE96"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9D515"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0557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B204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2152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2D0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7AD6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4F8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B9D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CD38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CBB9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6456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0A82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FBB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928EE" w14:paraId="7B2D18BF"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8DCEB"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Investeringer Kirkevergen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FD07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DBF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849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A549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8C82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700D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8864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559B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0AE1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3303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DD75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BA2BB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r>
      <w:tr w:rsidR="004928EE" w14:paraId="1CDB6DB9"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1B59D7"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5249B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E3160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D0B98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6A1F4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3D9E5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F10D8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A0F9A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95DD3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559D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86C78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A0819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97927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9 000</w:t>
            </w:r>
          </w:p>
        </w:tc>
      </w:tr>
    </w:tbl>
    <w:p w14:paraId="290D2168" w14:textId="77777777" w:rsidR="00A77B3E" w:rsidRDefault="00A77B3E">
      <w:pPr>
        <w:rPr>
          <w:rFonts w:ascii="Calibri" w:eastAsia="Calibri" w:hAnsi="Calibri" w:cs="Calibri"/>
          <w:i/>
          <w:color w:val="000000"/>
          <w:sz w:val="16"/>
        </w:rPr>
      </w:pPr>
    </w:p>
    <w:p w14:paraId="77C76C64"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4C9BD971" w14:textId="06C7B74C" w:rsidR="00A77B3E" w:rsidRDefault="00647880">
      <w:pPr>
        <w:rPr>
          <w:rFonts w:ascii="Calibri" w:eastAsia="Calibri" w:hAnsi="Calibri" w:cs="Calibri"/>
          <w:i/>
          <w:color w:val="000000"/>
          <w:sz w:val="16"/>
        </w:rPr>
      </w:pPr>
      <w:r w:rsidRPr="00647880">
        <w:rPr>
          <w:rFonts w:ascii="Calibri" w:eastAsia="Calibri" w:hAnsi="Calibri" w:cs="Calibri"/>
          <w:b/>
          <w:bCs/>
          <w:color w:val="4F81BD"/>
          <w:szCs w:val="26"/>
        </w:rPr>
        <w:t>Investeringer i aksjer og andeler i selskaper</w:t>
      </w:r>
      <w:r w:rsidRPr="00647880">
        <w:rPr>
          <w:rFonts w:ascii="Calibri" w:eastAsia="Calibri" w:hAnsi="Calibri" w:cs="Calibri"/>
          <w:b/>
          <w:bCs/>
          <w:color w:val="4F81BD"/>
          <w:szCs w:val="26"/>
        </w:rPr>
        <w:br/>
      </w:r>
      <w:r w:rsidR="00C703BE">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62"/>
        <w:gridCol w:w="1030"/>
        <w:gridCol w:w="1030"/>
        <w:gridCol w:w="1031"/>
        <w:gridCol w:w="1031"/>
        <w:gridCol w:w="1031"/>
        <w:gridCol w:w="1031"/>
        <w:gridCol w:w="1031"/>
        <w:gridCol w:w="1031"/>
        <w:gridCol w:w="1031"/>
        <w:gridCol w:w="1031"/>
        <w:gridCol w:w="1031"/>
        <w:gridCol w:w="557"/>
      </w:tblGrid>
      <w:tr w:rsidR="00EF127A" w14:paraId="408ACCF0" w14:textId="77777777" w:rsidTr="00EF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18F82"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B1E54"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76DE1"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F4A32"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E4ADD" w14:textId="77777777" w:rsidR="00A77B3E" w:rsidRDefault="00C703B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928EE" w14:paraId="2219AEBA"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4E60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AA33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55A8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F31E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965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83A55"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2CF4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7CA0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FA2C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4738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1B81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062D6"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C77B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928EE" w14:paraId="247DC533"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0EA17"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14A0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F0AD1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CB241"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F473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C26D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B6E8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C427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F31E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9BD2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9C23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D151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F146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4928EE" w14:paraId="3509A608"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307F4" w14:textId="77777777" w:rsidR="00A77B3E" w:rsidRDefault="00C703BE">
            <w:pPr>
              <w:rPr>
                <w:rFonts w:ascii="Calibri" w:eastAsia="Calibri" w:hAnsi="Calibri" w:cs="Calibri"/>
                <w:color w:val="000000"/>
                <w:sz w:val="18"/>
              </w:rPr>
            </w:pPr>
            <w:r>
              <w:rPr>
                <w:rFonts w:ascii="Calibri" w:eastAsia="Calibri" w:hAnsi="Calibri" w:cs="Calibri"/>
                <w:b w:val="0"/>
                <w:color w:val="000000"/>
                <w:sz w:val="18"/>
              </w:rPr>
              <w:t>EK Skien kommunale pensjonskasse (SKP)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54C79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B108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4F48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522A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F2B13"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4398A"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04178"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C665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7012D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EC0B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39EF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75BC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17 900</w:t>
            </w:r>
          </w:p>
        </w:tc>
      </w:tr>
      <w:tr w:rsidR="004928EE" w14:paraId="31A0BC3C" w14:textId="77777777" w:rsidTr="00EF127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336396" w14:textId="77777777" w:rsidR="00A77B3E" w:rsidRDefault="00C703BE">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8053CD"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16 533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1B9EEF"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AD3142"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16 533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47832C"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8012CB"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5DA72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E1450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20EAB0"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D84C09"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E9D6E7"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19 900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E62964"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CEDA7E" w14:textId="77777777" w:rsidR="00A77B3E" w:rsidRDefault="00C703B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19 900</w:t>
            </w:r>
          </w:p>
        </w:tc>
      </w:tr>
    </w:tbl>
    <w:p w14:paraId="167C7033" w14:textId="3A078B08" w:rsidR="00647880" w:rsidRDefault="00647880">
      <w:pPr>
        <w:rPr>
          <w:rFonts w:ascii="Calibri" w:eastAsia="Calibri" w:hAnsi="Calibri" w:cs="Calibri"/>
          <w:i/>
          <w:color w:val="000000"/>
          <w:sz w:val="16"/>
        </w:rPr>
        <w:sectPr w:rsidR="00647880">
          <w:pgSz w:w="16838" w:h="11906" w:orient="landscape"/>
          <w:pgMar w:top="1440" w:right="1134" w:bottom="1440" w:left="1417" w:header="720" w:footer="720" w:gutter="0"/>
          <w:cols w:space="720"/>
          <w:titlePg/>
          <w:docGrid w:linePitch="360"/>
        </w:sectPr>
      </w:pPr>
      <w:r>
        <w:rPr>
          <w:rFonts w:ascii="Calibri" w:eastAsia="Calibri" w:hAnsi="Calibri" w:cs="Calibri"/>
          <w:i/>
          <w:color w:val="000000"/>
          <w:sz w:val="16"/>
        </w:rPr>
        <w:br/>
      </w:r>
      <w:bookmarkEnd w:id="0"/>
    </w:p>
    <w:p w14:paraId="50E811F6" w14:textId="77777777" w:rsidR="00A77B3E" w:rsidRDefault="00A77B3E" w:rsidP="00647880">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189B" w14:textId="77777777" w:rsidR="00F21FB2" w:rsidRDefault="00F21FB2">
      <w:r>
        <w:separator/>
      </w:r>
    </w:p>
  </w:endnote>
  <w:endnote w:type="continuationSeparator" w:id="0">
    <w:p w14:paraId="337DB755" w14:textId="77777777" w:rsidR="00F21FB2" w:rsidRDefault="00F2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BA4C" w14:textId="77777777" w:rsidR="00EF127A" w:rsidRDefault="00C703BE">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4928EE">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4928EE">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A8BC" w14:textId="77777777" w:rsidR="00F21FB2" w:rsidRDefault="00F21FB2">
      <w:r>
        <w:separator/>
      </w:r>
    </w:p>
  </w:footnote>
  <w:footnote w:type="continuationSeparator" w:id="0">
    <w:p w14:paraId="6D81E612" w14:textId="77777777" w:rsidR="00F21FB2" w:rsidRDefault="00F21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AEBB" w14:textId="77777777" w:rsidR="00EF127A" w:rsidRDefault="00C703BE">
    <w:pPr>
      <w:jc w:val="center"/>
      <w:rPr>
        <w:rFonts w:ascii="Calibri" w:eastAsia="Calibri" w:hAnsi="Calibri" w:cs="Calibri"/>
        <w:color w:val="000000"/>
        <w:sz w:val="22"/>
      </w:rPr>
    </w:pPr>
    <w:r>
      <w:rPr>
        <w:rFonts w:ascii="Calibri" w:eastAsia="Calibri" w:hAnsi="Calibri" w:cs="Calibri"/>
        <w:color w:val="000000"/>
        <w:sz w:val="22"/>
      </w:rPr>
      <w:t xml:space="preserve">Høyre, Frp, Krf, Venstre og </w:t>
    </w:r>
    <w:proofErr w:type="spellStart"/>
    <w:r>
      <w:rPr>
        <w:rFonts w:ascii="Calibri" w:eastAsia="Calibri" w:hAnsi="Calibri" w:cs="Calibri"/>
        <w:color w:val="000000"/>
        <w:sz w:val="22"/>
      </w:rPr>
      <w:t>Inp</w:t>
    </w:r>
    <w:proofErr w:type="spellEnd"/>
    <w:r>
      <w:rPr>
        <w:rFonts w:ascii="Calibri" w:eastAsia="Calibri" w:hAnsi="Calibri" w:cs="Calibri"/>
        <w:color w:val="000000"/>
        <w:sz w:val="22"/>
      </w:rPr>
      <w:t xml:space="preserve"> 2026-2029</w:t>
    </w:r>
  </w:p>
  <w:p w14:paraId="7C6B1DA4" w14:textId="77777777" w:rsidR="00EF127A" w:rsidRDefault="00EF127A">
    <w:pPr>
      <w:jc w:val="center"/>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A6643EA">
      <w:start w:val="1"/>
      <w:numFmt w:val="bullet"/>
      <w:lvlText w:val=""/>
      <w:lvlJc w:val="left"/>
      <w:pPr>
        <w:ind w:left="720" w:hanging="360"/>
      </w:pPr>
      <w:rPr>
        <w:rFonts w:ascii="Symbol" w:hAnsi="Symbol"/>
      </w:rPr>
    </w:lvl>
    <w:lvl w:ilvl="1" w:tplc="B844A2FE">
      <w:start w:val="1"/>
      <w:numFmt w:val="bullet"/>
      <w:lvlText w:val="o"/>
      <w:lvlJc w:val="left"/>
      <w:pPr>
        <w:tabs>
          <w:tab w:val="num" w:pos="1440"/>
        </w:tabs>
        <w:ind w:left="1440" w:hanging="360"/>
      </w:pPr>
      <w:rPr>
        <w:rFonts w:ascii="Courier New" w:hAnsi="Courier New"/>
      </w:rPr>
    </w:lvl>
    <w:lvl w:ilvl="2" w:tplc="74E4D54C">
      <w:start w:val="1"/>
      <w:numFmt w:val="bullet"/>
      <w:lvlText w:val=""/>
      <w:lvlJc w:val="left"/>
      <w:pPr>
        <w:tabs>
          <w:tab w:val="num" w:pos="2160"/>
        </w:tabs>
        <w:ind w:left="2160" w:hanging="360"/>
      </w:pPr>
      <w:rPr>
        <w:rFonts w:ascii="Wingdings" w:hAnsi="Wingdings"/>
      </w:rPr>
    </w:lvl>
    <w:lvl w:ilvl="3" w:tplc="5010DC2A">
      <w:start w:val="1"/>
      <w:numFmt w:val="bullet"/>
      <w:lvlText w:val=""/>
      <w:lvlJc w:val="left"/>
      <w:pPr>
        <w:tabs>
          <w:tab w:val="num" w:pos="2880"/>
        </w:tabs>
        <w:ind w:left="2880" w:hanging="360"/>
      </w:pPr>
      <w:rPr>
        <w:rFonts w:ascii="Symbol" w:hAnsi="Symbol"/>
      </w:rPr>
    </w:lvl>
    <w:lvl w:ilvl="4" w:tplc="B2AC0AD0">
      <w:start w:val="1"/>
      <w:numFmt w:val="bullet"/>
      <w:lvlText w:val="o"/>
      <w:lvlJc w:val="left"/>
      <w:pPr>
        <w:tabs>
          <w:tab w:val="num" w:pos="3600"/>
        </w:tabs>
        <w:ind w:left="3600" w:hanging="360"/>
      </w:pPr>
      <w:rPr>
        <w:rFonts w:ascii="Courier New" w:hAnsi="Courier New"/>
      </w:rPr>
    </w:lvl>
    <w:lvl w:ilvl="5" w:tplc="4CCC97E4">
      <w:start w:val="1"/>
      <w:numFmt w:val="bullet"/>
      <w:lvlText w:val=""/>
      <w:lvlJc w:val="left"/>
      <w:pPr>
        <w:tabs>
          <w:tab w:val="num" w:pos="4320"/>
        </w:tabs>
        <w:ind w:left="4320" w:hanging="360"/>
      </w:pPr>
      <w:rPr>
        <w:rFonts w:ascii="Wingdings" w:hAnsi="Wingdings"/>
      </w:rPr>
    </w:lvl>
    <w:lvl w:ilvl="6" w:tplc="B18A6B64">
      <w:start w:val="1"/>
      <w:numFmt w:val="bullet"/>
      <w:lvlText w:val=""/>
      <w:lvlJc w:val="left"/>
      <w:pPr>
        <w:tabs>
          <w:tab w:val="num" w:pos="5040"/>
        </w:tabs>
        <w:ind w:left="5040" w:hanging="360"/>
      </w:pPr>
      <w:rPr>
        <w:rFonts w:ascii="Symbol" w:hAnsi="Symbol"/>
      </w:rPr>
    </w:lvl>
    <w:lvl w:ilvl="7" w:tplc="61AEAC8C">
      <w:start w:val="1"/>
      <w:numFmt w:val="bullet"/>
      <w:lvlText w:val="o"/>
      <w:lvlJc w:val="left"/>
      <w:pPr>
        <w:tabs>
          <w:tab w:val="num" w:pos="5760"/>
        </w:tabs>
        <w:ind w:left="5760" w:hanging="360"/>
      </w:pPr>
      <w:rPr>
        <w:rFonts w:ascii="Courier New" w:hAnsi="Courier New"/>
      </w:rPr>
    </w:lvl>
    <w:lvl w:ilvl="8" w:tplc="F620E1D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9B905332">
      <w:start w:val="1"/>
      <w:numFmt w:val="bullet"/>
      <w:lvlText w:val=""/>
      <w:lvlJc w:val="left"/>
      <w:pPr>
        <w:ind w:left="720" w:hanging="360"/>
      </w:pPr>
      <w:rPr>
        <w:rFonts w:ascii="Symbol" w:hAnsi="Symbol"/>
      </w:rPr>
    </w:lvl>
    <w:lvl w:ilvl="1" w:tplc="224E614E">
      <w:start w:val="1"/>
      <w:numFmt w:val="bullet"/>
      <w:lvlText w:val="o"/>
      <w:lvlJc w:val="left"/>
      <w:pPr>
        <w:tabs>
          <w:tab w:val="num" w:pos="1440"/>
        </w:tabs>
        <w:ind w:left="1440" w:hanging="360"/>
      </w:pPr>
      <w:rPr>
        <w:rFonts w:ascii="Courier New" w:hAnsi="Courier New"/>
      </w:rPr>
    </w:lvl>
    <w:lvl w:ilvl="2" w:tplc="41FA600E">
      <w:start w:val="1"/>
      <w:numFmt w:val="bullet"/>
      <w:lvlText w:val=""/>
      <w:lvlJc w:val="left"/>
      <w:pPr>
        <w:tabs>
          <w:tab w:val="num" w:pos="2160"/>
        </w:tabs>
        <w:ind w:left="2160" w:hanging="360"/>
      </w:pPr>
      <w:rPr>
        <w:rFonts w:ascii="Wingdings" w:hAnsi="Wingdings"/>
      </w:rPr>
    </w:lvl>
    <w:lvl w:ilvl="3" w:tplc="7802493C">
      <w:start w:val="1"/>
      <w:numFmt w:val="bullet"/>
      <w:lvlText w:val=""/>
      <w:lvlJc w:val="left"/>
      <w:pPr>
        <w:tabs>
          <w:tab w:val="num" w:pos="2880"/>
        </w:tabs>
        <w:ind w:left="2880" w:hanging="360"/>
      </w:pPr>
      <w:rPr>
        <w:rFonts w:ascii="Symbol" w:hAnsi="Symbol"/>
      </w:rPr>
    </w:lvl>
    <w:lvl w:ilvl="4" w:tplc="0AB89028">
      <w:start w:val="1"/>
      <w:numFmt w:val="bullet"/>
      <w:lvlText w:val="o"/>
      <w:lvlJc w:val="left"/>
      <w:pPr>
        <w:tabs>
          <w:tab w:val="num" w:pos="3600"/>
        </w:tabs>
        <w:ind w:left="3600" w:hanging="360"/>
      </w:pPr>
      <w:rPr>
        <w:rFonts w:ascii="Courier New" w:hAnsi="Courier New"/>
      </w:rPr>
    </w:lvl>
    <w:lvl w:ilvl="5" w:tplc="B88C74B0">
      <w:start w:val="1"/>
      <w:numFmt w:val="bullet"/>
      <w:lvlText w:val=""/>
      <w:lvlJc w:val="left"/>
      <w:pPr>
        <w:tabs>
          <w:tab w:val="num" w:pos="4320"/>
        </w:tabs>
        <w:ind w:left="4320" w:hanging="360"/>
      </w:pPr>
      <w:rPr>
        <w:rFonts w:ascii="Wingdings" w:hAnsi="Wingdings"/>
      </w:rPr>
    </w:lvl>
    <w:lvl w:ilvl="6" w:tplc="02F60E86">
      <w:start w:val="1"/>
      <w:numFmt w:val="bullet"/>
      <w:lvlText w:val=""/>
      <w:lvlJc w:val="left"/>
      <w:pPr>
        <w:tabs>
          <w:tab w:val="num" w:pos="5040"/>
        </w:tabs>
        <w:ind w:left="5040" w:hanging="360"/>
      </w:pPr>
      <w:rPr>
        <w:rFonts w:ascii="Symbol" w:hAnsi="Symbol"/>
      </w:rPr>
    </w:lvl>
    <w:lvl w:ilvl="7" w:tplc="840069F8">
      <w:start w:val="1"/>
      <w:numFmt w:val="bullet"/>
      <w:lvlText w:val="o"/>
      <w:lvlJc w:val="left"/>
      <w:pPr>
        <w:tabs>
          <w:tab w:val="num" w:pos="5760"/>
        </w:tabs>
        <w:ind w:left="5760" w:hanging="360"/>
      </w:pPr>
      <w:rPr>
        <w:rFonts w:ascii="Courier New" w:hAnsi="Courier New"/>
      </w:rPr>
    </w:lvl>
    <w:lvl w:ilvl="8" w:tplc="CCDA6AB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AB2BF72">
      <w:start w:val="1"/>
      <w:numFmt w:val="bullet"/>
      <w:lvlText w:val=""/>
      <w:lvlJc w:val="left"/>
      <w:pPr>
        <w:ind w:left="720" w:hanging="360"/>
      </w:pPr>
      <w:rPr>
        <w:rFonts w:ascii="Symbol" w:hAnsi="Symbol"/>
      </w:rPr>
    </w:lvl>
    <w:lvl w:ilvl="1" w:tplc="02BAE164">
      <w:start w:val="1"/>
      <w:numFmt w:val="bullet"/>
      <w:lvlText w:val="o"/>
      <w:lvlJc w:val="left"/>
      <w:pPr>
        <w:tabs>
          <w:tab w:val="num" w:pos="1440"/>
        </w:tabs>
        <w:ind w:left="1440" w:hanging="360"/>
      </w:pPr>
      <w:rPr>
        <w:rFonts w:ascii="Courier New" w:hAnsi="Courier New"/>
      </w:rPr>
    </w:lvl>
    <w:lvl w:ilvl="2" w:tplc="5F7C93F0">
      <w:start w:val="1"/>
      <w:numFmt w:val="bullet"/>
      <w:lvlText w:val=""/>
      <w:lvlJc w:val="left"/>
      <w:pPr>
        <w:tabs>
          <w:tab w:val="num" w:pos="2160"/>
        </w:tabs>
        <w:ind w:left="2160" w:hanging="360"/>
      </w:pPr>
      <w:rPr>
        <w:rFonts w:ascii="Wingdings" w:hAnsi="Wingdings"/>
      </w:rPr>
    </w:lvl>
    <w:lvl w:ilvl="3" w:tplc="C530412A">
      <w:start w:val="1"/>
      <w:numFmt w:val="bullet"/>
      <w:lvlText w:val=""/>
      <w:lvlJc w:val="left"/>
      <w:pPr>
        <w:tabs>
          <w:tab w:val="num" w:pos="2880"/>
        </w:tabs>
        <w:ind w:left="2880" w:hanging="360"/>
      </w:pPr>
      <w:rPr>
        <w:rFonts w:ascii="Symbol" w:hAnsi="Symbol"/>
      </w:rPr>
    </w:lvl>
    <w:lvl w:ilvl="4" w:tplc="392A68CA">
      <w:start w:val="1"/>
      <w:numFmt w:val="bullet"/>
      <w:lvlText w:val="o"/>
      <w:lvlJc w:val="left"/>
      <w:pPr>
        <w:tabs>
          <w:tab w:val="num" w:pos="3600"/>
        </w:tabs>
        <w:ind w:left="3600" w:hanging="360"/>
      </w:pPr>
      <w:rPr>
        <w:rFonts w:ascii="Courier New" w:hAnsi="Courier New"/>
      </w:rPr>
    </w:lvl>
    <w:lvl w:ilvl="5" w:tplc="7A3605E6">
      <w:start w:val="1"/>
      <w:numFmt w:val="bullet"/>
      <w:lvlText w:val=""/>
      <w:lvlJc w:val="left"/>
      <w:pPr>
        <w:tabs>
          <w:tab w:val="num" w:pos="4320"/>
        </w:tabs>
        <w:ind w:left="4320" w:hanging="360"/>
      </w:pPr>
      <w:rPr>
        <w:rFonts w:ascii="Wingdings" w:hAnsi="Wingdings"/>
      </w:rPr>
    </w:lvl>
    <w:lvl w:ilvl="6" w:tplc="AC12C840">
      <w:start w:val="1"/>
      <w:numFmt w:val="bullet"/>
      <w:lvlText w:val=""/>
      <w:lvlJc w:val="left"/>
      <w:pPr>
        <w:tabs>
          <w:tab w:val="num" w:pos="5040"/>
        </w:tabs>
        <w:ind w:left="5040" w:hanging="360"/>
      </w:pPr>
      <w:rPr>
        <w:rFonts w:ascii="Symbol" w:hAnsi="Symbol"/>
      </w:rPr>
    </w:lvl>
    <w:lvl w:ilvl="7" w:tplc="B1AA7BDE">
      <w:start w:val="1"/>
      <w:numFmt w:val="bullet"/>
      <w:lvlText w:val="o"/>
      <w:lvlJc w:val="left"/>
      <w:pPr>
        <w:tabs>
          <w:tab w:val="num" w:pos="5760"/>
        </w:tabs>
        <w:ind w:left="5760" w:hanging="360"/>
      </w:pPr>
      <w:rPr>
        <w:rFonts w:ascii="Courier New" w:hAnsi="Courier New"/>
      </w:rPr>
    </w:lvl>
    <w:lvl w:ilvl="8" w:tplc="7BFA9F9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365039">
    <w:abstractNumId w:val="0"/>
  </w:num>
  <w:num w:numId="2" w16cid:durableId="1861159103">
    <w:abstractNumId w:val="1"/>
  </w:num>
  <w:num w:numId="3" w16cid:durableId="342127899">
    <w:abstractNumId w:val="2"/>
  </w:num>
  <w:num w:numId="4" w16cid:durableId="2115589707">
    <w:abstractNumId w:val="3"/>
  </w:num>
  <w:num w:numId="5" w16cid:durableId="269244096">
    <w:abstractNumId w:val="4"/>
  </w:num>
  <w:num w:numId="6" w16cid:durableId="1748066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24A9"/>
    <w:rsid w:val="001632BB"/>
    <w:rsid w:val="0024026C"/>
    <w:rsid w:val="0037752A"/>
    <w:rsid w:val="004928EE"/>
    <w:rsid w:val="004D18F0"/>
    <w:rsid w:val="005374AC"/>
    <w:rsid w:val="00647880"/>
    <w:rsid w:val="006C4944"/>
    <w:rsid w:val="00704485"/>
    <w:rsid w:val="00810B29"/>
    <w:rsid w:val="0094388D"/>
    <w:rsid w:val="00A77B3E"/>
    <w:rsid w:val="00A91B3A"/>
    <w:rsid w:val="00B22253"/>
    <w:rsid w:val="00B23EA3"/>
    <w:rsid w:val="00BE2675"/>
    <w:rsid w:val="00C703BE"/>
    <w:rsid w:val="00CA2A55"/>
    <w:rsid w:val="00DD2810"/>
    <w:rsid w:val="00E930D8"/>
    <w:rsid w:val="00EF127A"/>
    <w:rsid w:val="00F21FB2"/>
    <w:rsid w:val="00F27BAE"/>
    <w:rsid w:val="00FE34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A97BF"/>
  <w15:docId w15:val="{7CE76D79-1FF3-4F38-83C0-AAC268F0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paragraph" w:styleId="Overskrift5">
    <w:name w:val="heading 5"/>
    <w:basedOn w:val="Normal"/>
    <w:next w:val="Normal"/>
    <w:link w:val="Overskrift5Tegn"/>
    <w:qFormat/>
    <w:rsid w:val="00EF7B96"/>
    <w:pPr>
      <w:spacing w:before="240" w:after="60"/>
      <w:outlineLvl w:val="4"/>
    </w:pPr>
    <w:rPr>
      <w:b/>
      <w:bCs/>
      <w:i/>
      <w:i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k-custom-pasted-table-export">
    <w:name w:val="ck-custom-pasted-table-export"/>
    <w:basedOn w:val="Vanligtabell"/>
    <w:tblPr/>
  </w:style>
  <w:style w:type="character" w:customStyle="1" w:styleId="Overskrift3Tegn">
    <w:name w:val="Overskrift 3 Tegn"/>
    <w:basedOn w:val="Standardskriftforavsnitt"/>
    <w:link w:val="Overskrift3"/>
    <w:rsid w:val="00647880"/>
    <w:rPr>
      <w:rFonts w:ascii="Arial" w:hAnsi="Arial" w:cs="Arial"/>
      <w:b/>
      <w:bCs/>
      <w:sz w:val="26"/>
      <w:szCs w:val="26"/>
    </w:rPr>
  </w:style>
  <w:style w:type="character" w:customStyle="1" w:styleId="Overskrift2Tegn">
    <w:name w:val="Overskrift 2 Tegn"/>
    <w:basedOn w:val="Standardskriftforavsnitt"/>
    <w:link w:val="Overskrift2"/>
    <w:rsid w:val="001632BB"/>
    <w:rPr>
      <w:rFonts w:ascii="Arial" w:hAnsi="Arial" w:cs="Arial"/>
      <w:b/>
      <w:bCs/>
      <w:i/>
      <w:iCs/>
      <w:sz w:val="28"/>
      <w:szCs w:val="28"/>
    </w:rPr>
  </w:style>
  <w:style w:type="character" w:customStyle="1" w:styleId="Overskrift5Tegn">
    <w:name w:val="Overskrift 5 Tegn"/>
    <w:basedOn w:val="Standardskriftforavsnitt"/>
    <w:link w:val="Overskrift5"/>
    <w:rsid w:val="001632BB"/>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6611</Words>
  <Characters>35041</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Roheim</dc:creator>
  <cp:lastModifiedBy>Heidi Roheim</cp:lastModifiedBy>
  <cp:revision>10</cp:revision>
  <dcterms:created xsi:type="dcterms:W3CDTF">2025-12-11T09:26:00Z</dcterms:created>
  <dcterms:modified xsi:type="dcterms:W3CDTF">2025-12-11T09:34:00Z</dcterms:modified>
</cp:coreProperties>
</file>