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316B" w14:textId="7B3CA3DB" w:rsidR="00B40402" w:rsidRPr="00B40402" w:rsidRDefault="00B40402" w:rsidP="00B40402">
      <w:pPr>
        <w:spacing w:before="100" w:beforeAutospacing="1" w:after="100" w:afterAutospacing="1" w:line="300" w:lineRule="atLeast"/>
        <w:outlineLvl w:val="0"/>
        <w:rPr>
          <w:rFonts w:ascii="Calibri" w:eastAsia="Times New Roman" w:hAnsi="Calibri" w:cs="Calibri"/>
          <w:kern w:val="36"/>
          <w:sz w:val="48"/>
          <w:szCs w:val="48"/>
          <w:lang w:eastAsia="nb-NO"/>
        </w:rPr>
      </w:pPr>
      <w:r w:rsidRPr="00B40402">
        <w:rPr>
          <w:rFonts w:ascii="Calibri" w:eastAsia="Times New Roman" w:hAnsi="Calibri" w:cs="Calibri"/>
          <w:kern w:val="36"/>
          <w:sz w:val="48"/>
          <w:szCs w:val="48"/>
          <w:lang w:eastAsia="nb-NO"/>
        </w:rPr>
        <w:t>Høringsuttalelse</w:t>
      </w:r>
    </w:p>
    <w:p w14:paraId="63E0C942" w14:textId="77777777" w:rsidR="00B40402" w:rsidRPr="00B40402" w:rsidRDefault="00B40402" w:rsidP="00B40402">
      <w:p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Reduksjon av lokalt styringstrykk – Utvalg for helse og mestring</w:t>
      </w:r>
    </w:p>
    <w:p w14:paraId="4195DEB0" w14:textId="77777777" w:rsidR="00B40402" w:rsidRPr="00B40402" w:rsidRDefault="00B40402" w:rsidP="00B40402">
      <w:p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Utvalg for helse og mestring anerkjenner behovet for å redusere unødvendig lokalt styringstrykk og administrativ belastning i Skien kommune. Utvalget deler kommunedirektørens vurdering av at dagens samlede styring – statlig og lokalt – legger betydelig press på organisasjonen, og at dette utfordrer kommunens evne til å møte omstillingsbehov innen helse- og omsorgstjenestene.</w:t>
      </w:r>
    </w:p>
    <w:p w14:paraId="2D8CED7D" w14:textId="77777777" w:rsidR="00B40402" w:rsidRPr="00B40402" w:rsidRDefault="00B40402" w:rsidP="00B40402">
      <w:p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Samtidig understreker utvalget at tiltak for reduksjon av styringstrykk må utformes slik at politisk styring, demokratisk kontroll og innbyggernes innsyn ivaretas på en god måte.</w:t>
      </w:r>
    </w:p>
    <w:p w14:paraId="127FAF4D" w14:textId="5E2FB738" w:rsidR="00B40402" w:rsidRPr="00B40402" w:rsidRDefault="00B40402" w:rsidP="00B40402">
      <w:pPr>
        <w:spacing w:after="0" w:line="300" w:lineRule="atLeast"/>
        <w:rPr>
          <w:rFonts w:ascii="Calibri" w:eastAsia="Times New Roman" w:hAnsi="Calibri" w:cs="Calibri"/>
          <w:sz w:val="21"/>
          <w:szCs w:val="21"/>
          <w:lang w:eastAsia="nb-NO"/>
        </w:rPr>
      </w:pPr>
    </w:p>
    <w:p w14:paraId="4774DD1C" w14:textId="77777777" w:rsidR="00B40402" w:rsidRPr="00B40402" w:rsidRDefault="00B40402" w:rsidP="00B40402">
      <w:pPr>
        <w:spacing w:before="100" w:beforeAutospacing="1" w:after="100" w:afterAutospacing="1" w:line="300" w:lineRule="atLeast"/>
        <w:outlineLvl w:val="1"/>
        <w:rPr>
          <w:rFonts w:ascii="Calibri" w:eastAsia="Times New Roman" w:hAnsi="Calibri" w:cs="Calibri"/>
          <w:sz w:val="36"/>
          <w:szCs w:val="36"/>
          <w:lang w:eastAsia="nb-NO"/>
        </w:rPr>
      </w:pPr>
      <w:r w:rsidRPr="00B40402">
        <w:rPr>
          <w:rFonts w:ascii="Calibri" w:eastAsia="Times New Roman" w:hAnsi="Calibri" w:cs="Calibri"/>
          <w:sz w:val="36"/>
          <w:szCs w:val="36"/>
          <w:lang w:eastAsia="nb-NO"/>
        </w:rPr>
        <w:t>1. Politisk styring, demokratisk kontroll og innsyn</w:t>
      </w:r>
    </w:p>
    <w:p w14:paraId="69536797" w14:textId="77777777" w:rsidR="00B40402" w:rsidRPr="00B40402" w:rsidRDefault="00B40402" w:rsidP="00B40402">
      <w:p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Utvalget peker på at helse og mestring er et tjenesteområde med store økonomiske rammer, lovpålagte rettigheter og høy betydning for innbyggernes trygghet og velferd. Det er derfor avgjørende at politiske organer fortsatt har:</w:t>
      </w:r>
    </w:p>
    <w:p w14:paraId="3FBA05B0" w14:textId="77777777" w:rsidR="00B40402" w:rsidRPr="00B40402" w:rsidRDefault="00B40402" w:rsidP="00B40402">
      <w:pPr>
        <w:numPr>
          <w:ilvl w:val="0"/>
          <w:numId w:val="8"/>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tilstrekkelig oversikt over økonomi, kapasitet og kvalitet</w:t>
      </w:r>
    </w:p>
    <w:p w14:paraId="5E79181D" w14:textId="77777777" w:rsidR="00B40402" w:rsidRPr="00B40402" w:rsidRDefault="00B40402" w:rsidP="00B40402">
      <w:pPr>
        <w:numPr>
          <w:ilvl w:val="0"/>
          <w:numId w:val="8"/>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mulighet til å følge utvikling over tid</w:t>
      </w:r>
    </w:p>
    <w:p w14:paraId="669EEEF1" w14:textId="77777777" w:rsidR="00B40402" w:rsidRPr="00B40402" w:rsidRDefault="00B40402" w:rsidP="00B40402">
      <w:pPr>
        <w:numPr>
          <w:ilvl w:val="0"/>
          <w:numId w:val="8"/>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tilgang til relevante styringsdata i en form som er tilgjengelig og forståelig</w:t>
      </w:r>
    </w:p>
    <w:p w14:paraId="7A418EA8" w14:textId="77777777" w:rsidR="00B40402" w:rsidRPr="00B40402" w:rsidRDefault="00B40402" w:rsidP="00B40402">
      <w:p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Reduksjon i rapportering og planverk kan være hensiktsmessig der rapportene har begrenset styringsverdi, men må ikke føre til svekket åpenhet eller kontroll. Eventuelle endringer må derfor ledsages av løsninger som sikrer fortsatt politisk og offentlig innsyn.</w:t>
      </w:r>
    </w:p>
    <w:p w14:paraId="400AAD94" w14:textId="6794B68F" w:rsidR="00B40402" w:rsidRPr="00B40402" w:rsidRDefault="00B40402" w:rsidP="00B40402">
      <w:pPr>
        <w:spacing w:after="0" w:line="300" w:lineRule="atLeast"/>
        <w:rPr>
          <w:rFonts w:ascii="Calibri" w:eastAsia="Times New Roman" w:hAnsi="Calibri" w:cs="Calibri"/>
          <w:sz w:val="21"/>
          <w:szCs w:val="21"/>
          <w:lang w:eastAsia="nb-NO"/>
        </w:rPr>
      </w:pPr>
    </w:p>
    <w:p w14:paraId="74B1EBFE" w14:textId="77777777" w:rsidR="00B40402" w:rsidRPr="00B40402" w:rsidRDefault="00B40402" w:rsidP="00B40402">
      <w:pPr>
        <w:spacing w:before="100" w:beforeAutospacing="1" w:after="100" w:afterAutospacing="1" w:line="300" w:lineRule="atLeast"/>
        <w:outlineLvl w:val="1"/>
        <w:rPr>
          <w:rFonts w:ascii="Calibri" w:eastAsia="Times New Roman" w:hAnsi="Calibri" w:cs="Calibri"/>
          <w:sz w:val="36"/>
          <w:szCs w:val="36"/>
          <w:lang w:eastAsia="nb-NO"/>
        </w:rPr>
      </w:pPr>
      <w:r w:rsidRPr="00B40402">
        <w:rPr>
          <w:rFonts w:ascii="Calibri" w:eastAsia="Times New Roman" w:hAnsi="Calibri" w:cs="Calibri"/>
          <w:sz w:val="36"/>
          <w:szCs w:val="36"/>
          <w:lang w:eastAsia="nb-NO"/>
        </w:rPr>
        <w:t>2. Grenseoppgangen mellom administrativ effektivisering og politiske behov</w:t>
      </w:r>
    </w:p>
    <w:p w14:paraId="68B75852" w14:textId="77777777" w:rsidR="00B40402" w:rsidRPr="00B40402" w:rsidRDefault="00B40402" w:rsidP="00B40402">
      <w:p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Utvalget mener det er viktig med en tydelig rolleavklaring mellom administrasjon og politiske organer. Effektiviseringstiltak skal bidra til bedre ressursbruk og raskere beslutninger, men må ikke innebære:</w:t>
      </w:r>
    </w:p>
    <w:p w14:paraId="5CC4351A" w14:textId="77777777" w:rsidR="00B40402" w:rsidRPr="00B40402" w:rsidRDefault="00B40402" w:rsidP="00B40402">
      <w:pPr>
        <w:numPr>
          <w:ilvl w:val="0"/>
          <w:numId w:val="9"/>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redusert politisk behandling av prinsipielle spørsmål</w:t>
      </w:r>
    </w:p>
    <w:p w14:paraId="6E361530" w14:textId="77777777" w:rsidR="00B40402" w:rsidRPr="00B40402" w:rsidRDefault="00B40402" w:rsidP="00B40402">
      <w:pPr>
        <w:numPr>
          <w:ilvl w:val="0"/>
          <w:numId w:val="9"/>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utydelig ansvarsfordeling</w:t>
      </w:r>
    </w:p>
    <w:p w14:paraId="2BD7BE1C" w14:textId="77777777" w:rsidR="00B40402" w:rsidRPr="00B40402" w:rsidRDefault="00B40402" w:rsidP="00B40402">
      <w:pPr>
        <w:numPr>
          <w:ilvl w:val="0"/>
          <w:numId w:val="9"/>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svekket grunnlag for politiske prioriteringer</w:t>
      </w:r>
    </w:p>
    <w:p w14:paraId="0EA512C3" w14:textId="77777777" w:rsidR="00B40402" w:rsidRPr="00B40402" w:rsidRDefault="00B40402" w:rsidP="00B40402">
      <w:p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Større endringer i rapporteringsrutiner, planstruktur og informasjonsflyt bør være politisk forankret og innføres på en måte som gir rom for justeringer og evaluering, særlig innen helse- og omsorgsområdet.</w:t>
      </w:r>
    </w:p>
    <w:p w14:paraId="6DCD8D77" w14:textId="4F2C7646" w:rsidR="00B40402" w:rsidRPr="00B40402" w:rsidRDefault="00B40402" w:rsidP="00B40402">
      <w:pPr>
        <w:spacing w:after="0" w:line="300" w:lineRule="atLeast"/>
        <w:rPr>
          <w:rFonts w:ascii="Calibri" w:eastAsia="Times New Roman" w:hAnsi="Calibri" w:cs="Calibri"/>
          <w:sz w:val="21"/>
          <w:szCs w:val="21"/>
          <w:lang w:eastAsia="nb-NO"/>
        </w:rPr>
      </w:pPr>
    </w:p>
    <w:p w14:paraId="01B90B24" w14:textId="77777777" w:rsidR="00B40402" w:rsidRPr="00B40402" w:rsidRDefault="00B40402" w:rsidP="00B40402">
      <w:pPr>
        <w:spacing w:before="100" w:beforeAutospacing="1" w:after="100" w:afterAutospacing="1" w:line="300" w:lineRule="atLeast"/>
        <w:outlineLvl w:val="1"/>
        <w:rPr>
          <w:rFonts w:ascii="Calibri" w:eastAsia="Times New Roman" w:hAnsi="Calibri" w:cs="Calibri"/>
          <w:sz w:val="36"/>
          <w:szCs w:val="36"/>
          <w:lang w:eastAsia="nb-NO"/>
        </w:rPr>
      </w:pPr>
      <w:r w:rsidRPr="00B40402">
        <w:rPr>
          <w:rFonts w:ascii="Calibri" w:eastAsia="Times New Roman" w:hAnsi="Calibri" w:cs="Calibri"/>
          <w:sz w:val="36"/>
          <w:szCs w:val="36"/>
          <w:lang w:eastAsia="nb-NO"/>
        </w:rPr>
        <w:lastRenderedPageBreak/>
        <w:t>3. Digitale løsninger og kunstig intelligens</w:t>
      </w:r>
    </w:p>
    <w:p w14:paraId="32ED0FC3" w14:textId="0B36F50D" w:rsidR="00B40402" w:rsidRPr="00B40402" w:rsidRDefault="00B40402" w:rsidP="00B40402">
      <w:p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Utvalget er positivt til økt bruk av digitale løsninger og kunstig intelligens for å redusere arbeidsbelastning og rapporteringsbyrden. Slike løsninger kan blant annet gi:</w:t>
      </w:r>
    </w:p>
    <w:p w14:paraId="4B8281B6" w14:textId="77777777" w:rsidR="00B40402" w:rsidRPr="00B40402" w:rsidRDefault="00B40402" w:rsidP="00B40402">
      <w:pPr>
        <w:numPr>
          <w:ilvl w:val="0"/>
          <w:numId w:val="10"/>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bedre tilgjengelighet til oppdaterte styringsdata</w:t>
      </w:r>
    </w:p>
    <w:p w14:paraId="68B6F3BD" w14:textId="77777777" w:rsidR="00B40402" w:rsidRPr="00B40402" w:rsidRDefault="00B40402" w:rsidP="00B40402">
      <w:pPr>
        <w:numPr>
          <w:ilvl w:val="0"/>
          <w:numId w:val="10"/>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mindre manuelt arbeid og færre parallelle rapporter</w:t>
      </w:r>
    </w:p>
    <w:p w14:paraId="4DB18495" w14:textId="77777777" w:rsidR="00B40402" w:rsidRPr="00B40402" w:rsidRDefault="00B40402" w:rsidP="00B40402">
      <w:pPr>
        <w:numPr>
          <w:ilvl w:val="0"/>
          <w:numId w:val="10"/>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mer effektiv informasjonsdeling</w:t>
      </w:r>
    </w:p>
    <w:p w14:paraId="2E3829B0" w14:textId="77777777" w:rsidR="00B40402" w:rsidRPr="00B40402" w:rsidRDefault="00B40402" w:rsidP="00B40402">
      <w:p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Utvalget forutsetter samtidig at:</w:t>
      </w:r>
    </w:p>
    <w:p w14:paraId="3BA40B72" w14:textId="77777777" w:rsidR="00B40402" w:rsidRPr="00B40402" w:rsidRDefault="00B40402" w:rsidP="00B40402">
      <w:pPr>
        <w:numPr>
          <w:ilvl w:val="0"/>
          <w:numId w:val="11"/>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digitale verktøy utformes slik at de er brukervennlige for politikere</w:t>
      </w:r>
    </w:p>
    <w:p w14:paraId="1F57EB55" w14:textId="77777777" w:rsidR="00B40402" w:rsidRPr="00B40402" w:rsidRDefault="00B40402" w:rsidP="00B40402">
      <w:pPr>
        <w:numPr>
          <w:ilvl w:val="0"/>
          <w:numId w:val="11"/>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KI brukes som beslutningsstøtte, ikke som erstatning for politiske vurderinger</w:t>
      </w:r>
    </w:p>
    <w:p w14:paraId="0AEBEA55" w14:textId="77777777" w:rsidR="00B40402" w:rsidRPr="00B40402" w:rsidRDefault="00B40402" w:rsidP="00B40402">
      <w:pPr>
        <w:numPr>
          <w:ilvl w:val="0"/>
          <w:numId w:val="11"/>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hensyn til personvern, datasikkerhet og åpenhet ivaretas, særlig innen helse og omsorg</w:t>
      </w:r>
    </w:p>
    <w:p w14:paraId="1789792D" w14:textId="77C22B9A" w:rsidR="00B40402" w:rsidRPr="00B40402" w:rsidRDefault="00B40402" w:rsidP="00B40402">
      <w:pPr>
        <w:spacing w:after="0" w:line="300" w:lineRule="atLeast"/>
        <w:rPr>
          <w:rFonts w:ascii="Calibri" w:eastAsia="Times New Roman" w:hAnsi="Calibri" w:cs="Calibri"/>
          <w:sz w:val="21"/>
          <w:szCs w:val="21"/>
          <w:lang w:eastAsia="nb-NO"/>
        </w:rPr>
      </w:pPr>
    </w:p>
    <w:p w14:paraId="0FFA72F7" w14:textId="77777777" w:rsidR="00B40402" w:rsidRPr="00B40402" w:rsidRDefault="00B40402" w:rsidP="00B40402">
      <w:pPr>
        <w:spacing w:before="100" w:beforeAutospacing="1" w:after="100" w:afterAutospacing="1" w:line="300" w:lineRule="atLeast"/>
        <w:outlineLvl w:val="1"/>
        <w:rPr>
          <w:rFonts w:ascii="Calibri" w:eastAsia="Times New Roman" w:hAnsi="Calibri" w:cs="Calibri"/>
          <w:sz w:val="36"/>
          <w:szCs w:val="36"/>
          <w:lang w:eastAsia="nb-NO"/>
        </w:rPr>
      </w:pPr>
      <w:r w:rsidRPr="00B40402">
        <w:rPr>
          <w:rFonts w:ascii="Calibri" w:eastAsia="Times New Roman" w:hAnsi="Calibri" w:cs="Calibri"/>
          <w:sz w:val="36"/>
          <w:szCs w:val="36"/>
          <w:lang w:eastAsia="nb-NO"/>
        </w:rPr>
        <w:t>4. Utvalgets egne bidrag til redusert lokalt styringstrykk</w:t>
      </w:r>
    </w:p>
    <w:p w14:paraId="16192960" w14:textId="77777777" w:rsidR="00B40402" w:rsidRPr="00B40402" w:rsidRDefault="00B40402" w:rsidP="00B40402">
      <w:p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Utvalg for helse og mestring ser at også politiske organer har et ansvar for å bidra til redusert styringstrykk. Utvalget vil blant annet:</w:t>
      </w:r>
    </w:p>
    <w:p w14:paraId="5E5511D4" w14:textId="77777777" w:rsidR="00B40402" w:rsidRPr="00B40402" w:rsidRDefault="00B40402" w:rsidP="00B40402">
      <w:pPr>
        <w:numPr>
          <w:ilvl w:val="0"/>
          <w:numId w:val="12"/>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være mer bevisst omfang og detaljeringsgrad i bestillinger til administrasjonen</w:t>
      </w:r>
    </w:p>
    <w:p w14:paraId="0099D693" w14:textId="77777777" w:rsidR="00B40402" w:rsidRPr="00B40402" w:rsidRDefault="00B40402" w:rsidP="00B40402">
      <w:pPr>
        <w:numPr>
          <w:ilvl w:val="0"/>
          <w:numId w:val="12"/>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gjennomgå hvilke rapporteringer som er nødvendige for politisk styring</w:t>
      </w:r>
    </w:p>
    <w:p w14:paraId="28C96FBD" w14:textId="77777777" w:rsidR="00B40402" w:rsidRPr="00B40402" w:rsidRDefault="00B40402" w:rsidP="00B40402">
      <w:pPr>
        <w:numPr>
          <w:ilvl w:val="0"/>
          <w:numId w:val="12"/>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vurdere møtefrekvens og saksmengde opp mot faktisk behov, samtidig som viktige saker sikres politisk behandling</w:t>
      </w:r>
    </w:p>
    <w:p w14:paraId="52D07130" w14:textId="77777777" w:rsidR="00B40402" w:rsidRPr="00B40402" w:rsidRDefault="00B40402" w:rsidP="00B40402">
      <w:pPr>
        <w:numPr>
          <w:ilvl w:val="0"/>
          <w:numId w:val="12"/>
        </w:num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bidra til mer målrettet behandling av høringer, der prinsipielle og lokalt viktige saker fortsatt løftes politisk</w:t>
      </w:r>
    </w:p>
    <w:p w14:paraId="21932760" w14:textId="6F0F9A6B" w:rsidR="00B40402" w:rsidRPr="00B40402" w:rsidRDefault="00B40402" w:rsidP="00B40402">
      <w:pPr>
        <w:spacing w:after="0" w:line="300" w:lineRule="atLeast"/>
        <w:rPr>
          <w:rFonts w:ascii="Calibri" w:eastAsia="Times New Roman" w:hAnsi="Calibri" w:cs="Calibri"/>
          <w:sz w:val="21"/>
          <w:szCs w:val="21"/>
          <w:lang w:eastAsia="nb-NO"/>
        </w:rPr>
      </w:pPr>
    </w:p>
    <w:p w14:paraId="255A6372" w14:textId="77777777" w:rsidR="00B40402" w:rsidRPr="00B40402" w:rsidRDefault="00B40402" w:rsidP="00B40402">
      <w:pPr>
        <w:spacing w:before="100" w:beforeAutospacing="1" w:after="100" w:afterAutospacing="1" w:line="300" w:lineRule="atLeast"/>
        <w:outlineLvl w:val="2"/>
        <w:rPr>
          <w:rFonts w:ascii="Calibri" w:eastAsia="Times New Roman" w:hAnsi="Calibri" w:cs="Calibri"/>
          <w:sz w:val="27"/>
          <w:szCs w:val="27"/>
          <w:lang w:eastAsia="nb-NO"/>
        </w:rPr>
      </w:pPr>
      <w:r w:rsidRPr="00B40402">
        <w:rPr>
          <w:rFonts w:ascii="Calibri" w:eastAsia="Times New Roman" w:hAnsi="Calibri" w:cs="Calibri"/>
          <w:sz w:val="27"/>
          <w:szCs w:val="27"/>
          <w:lang w:eastAsia="nb-NO"/>
        </w:rPr>
        <w:t>Avslutning</w:t>
      </w:r>
    </w:p>
    <w:p w14:paraId="17A5D087" w14:textId="77777777" w:rsidR="00B40402" w:rsidRPr="00B40402" w:rsidRDefault="00B40402" w:rsidP="00B40402">
      <w:pPr>
        <w:spacing w:before="100" w:beforeAutospacing="1" w:after="100" w:afterAutospacing="1" w:line="300" w:lineRule="atLeast"/>
        <w:rPr>
          <w:rFonts w:ascii="Calibri" w:eastAsia="Times New Roman" w:hAnsi="Calibri" w:cs="Calibri"/>
          <w:sz w:val="21"/>
          <w:szCs w:val="21"/>
          <w:lang w:eastAsia="nb-NO"/>
        </w:rPr>
      </w:pPr>
      <w:r w:rsidRPr="00B40402">
        <w:rPr>
          <w:rFonts w:ascii="Calibri" w:eastAsia="Times New Roman" w:hAnsi="Calibri" w:cs="Calibri"/>
          <w:sz w:val="21"/>
          <w:szCs w:val="21"/>
          <w:lang w:eastAsia="nb-NO"/>
        </w:rPr>
        <w:t>Utvalg for helse og mestring støtter videre arbeid med å redusere lokalt styringstrykk, under forutsetning av at tiltakene gir bedre balanse mellom effektiv administrasjon og tydelig politisk styring, samt fortsatt ivaretar innbyggernes innsyn og tillit til kommunens helse- og omsorgstjenester.</w:t>
      </w:r>
    </w:p>
    <w:p w14:paraId="4F3D82CA" w14:textId="44A3F53B" w:rsidR="00B40402" w:rsidRPr="00B40402" w:rsidRDefault="00B40402" w:rsidP="00B40402">
      <w:pPr>
        <w:spacing w:after="0" w:line="300" w:lineRule="atLeast"/>
        <w:rPr>
          <w:rFonts w:ascii="Segoe UI" w:eastAsia="Times New Roman" w:hAnsi="Segoe UI" w:cs="Segoe UI"/>
          <w:sz w:val="21"/>
          <w:szCs w:val="21"/>
          <w:lang w:eastAsia="nb-NO"/>
        </w:rPr>
      </w:pPr>
    </w:p>
    <w:p w14:paraId="3C0E4910" w14:textId="77777777" w:rsidR="00B40402" w:rsidRDefault="00B40402"/>
    <w:sectPr w:rsidR="00B40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BAB"/>
    <w:multiLevelType w:val="multilevel"/>
    <w:tmpl w:val="126A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A2CEF"/>
    <w:multiLevelType w:val="multilevel"/>
    <w:tmpl w:val="2058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008A2"/>
    <w:multiLevelType w:val="multilevel"/>
    <w:tmpl w:val="C4B0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B3D28"/>
    <w:multiLevelType w:val="multilevel"/>
    <w:tmpl w:val="D048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D70C8"/>
    <w:multiLevelType w:val="multilevel"/>
    <w:tmpl w:val="F404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E4D90"/>
    <w:multiLevelType w:val="multilevel"/>
    <w:tmpl w:val="9812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53BE9"/>
    <w:multiLevelType w:val="multilevel"/>
    <w:tmpl w:val="1D4C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33F50"/>
    <w:multiLevelType w:val="multilevel"/>
    <w:tmpl w:val="5B84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85A29"/>
    <w:multiLevelType w:val="multilevel"/>
    <w:tmpl w:val="2C7E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614F8"/>
    <w:multiLevelType w:val="multilevel"/>
    <w:tmpl w:val="496C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81030"/>
    <w:multiLevelType w:val="multilevel"/>
    <w:tmpl w:val="88B6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33666"/>
    <w:multiLevelType w:val="multilevel"/>
    <w:tmpl w:val="7186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3F1153"/>
    <w:multiLevelType w:val="multilevel"/>
    <w:tmpl w:val="BA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009937">
    <w:abstractNumId w:val="10"/>
  </w:num>
  <w:num w:numId="2" w16cid:durableId="1718158938">
    <w:abstractNumId w:val="0"/>
  </w:num>
  <w:num w:numId="3" w16cid:durableId="2062510652">
    <w:abstractNumId w:val="9"/>
  </w:num>
  <w:num w:numId="4" w16cid:durableId="37628493">
    <w:abstractNumId w:val="6"/>
  </w:num>
  <w:num w:numId="5" w16cid:durableId="376393331">
    <w:abstractNumId w:val="1"/>
  </w:num>
  <w:num w:numId="6" w16cid:durableId="509219576">
    <w:abstractNumId w:val="4"/>
  </w:num>
  <w:num w:numId="7" w16cid:durableId="2037851774">
    <w:abstractNumId w:val="7"/>
  </w:num>
  <w:num w:numId="8" w16cid:durableId="77530591">
    <w:abstractNumId w:val="5"/>
  </w:num>
  <w:num w:numId="9" w16cid:durableId="2010522492">
    <w:abstractNumId w:val="12"/>
  </w:num>
  <w:num w:numId="10" w16cid:durableId="799346500">
    <w:abstractNumId w:val="11"/>
  </w:num>
  <w:num w:numId="11" w16cid:durableId="1548906587">
    <w:abstractNumId w:val="8"/>
  </w:num>
  <w:num w:numId="12" w16cid:durableId="1175221720">
    <w:abstractNumId w:val="2"/>
  </w:num>
  <w:num w:numId="13" w16cid:durableId="286157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02"/>
    <w:rsid w:val="002945B0"/>
    <w:rsid w:val="00391B0A"/>
    <w:rsid w:val="00411AF5"/>
    <w:rsid w:val="00526F58"/>
    <w:rsid w:val="005B7C1A"/>
    <w:rsid w:val="00B404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99A1"/>
  <w15:chartTrackingRefBased/>
  <w15:docId w15:val="{CEFFB240-9B1A-4D10-897B-17ABDA2B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02"/>
  </w:style>
  <w:style w:type="paragraph" w:styleId="Overskrift1">
    <w:name w:val="heading 1"/>
    <w:basedOn w:val="Normal"/>
    <w:next w:val="Normal"/>
    <w:link w:val="Overskrift1Tegn"/>
    <w:uiPriority w:val="9"/>
    <w:qFormat/>
    <w:rsid w:val="00B40402"/>
    <w:pPr>
      <w:keepNext/>
      <w:keepLines/>
      <w:spacing w:before="320" w:after="40"/>
      <w:outlineLvl w:val="0"/>
    </w:pPr>
    <w:rPr>
      <w:rFonts w:asciiTheme="majorHAnsi" w:eastAsiaTheme="majorEastAsia" w:hAnsiTheme="majorHAnsi" w:cstheme="majorBidi"/>
      <w:b/>
      <w:bCs/>
      <w:caps/>
      <w:spacing w:val="4"/>
      <w:sz w:val="28"/>
      <w:szCs w:val="28"/>
    </w:rPr>
  </w:style>
  <w:style w:type="paragraph" w:styleId="Overskrift2">
    <w:name w:val="heading 2"/>
    <w:basedOn w:val="Normal"/>
    <w:next w:val="Normal"/>
    <w:link w:val="Overskrift2Tegn"/>
    <w:uiPriority w:val="9"/>
    <w:semiHidden/>
    <w:unhideWhenUsed/>
    <w:qFormat/>
    <w:rsid w:val="00B40402"/>
    <w:pPr>
      <w:keepNext/>
      <w:keepLines/>
      <w:spacing w:before="120" w:after="0"/>
      <w:outlineLvl w:val="1"/>
    </w:pPr>
    <w:rPr>
      <w:rFonts w:asciiTheme="majorHAnsi" w:eastAsiaTheme="majorEastAsia" w:hAnsiTheme="majorHAnsi" w:cstheme="majorBidi"/>
      <w:b/>
      <w:bCs/>
      <w:sz w:val="28"/>
      <w:szCs w:val="28"/>
    </w:rPr>
  </w:style>
  <w:style w:type="paragraph" w:styleId="Overskrift3">
    <w:name w:val="heading 3"/>
    <w:basedOn w:val="Normal"/>
    <w:next w:val="Normal"/>
    <w:link w:val="Overskrift3Tegn"/>
    <w:uiPriority w:val="9"/>
    <w:semiHidden/>
    <w:unhideWhenUsed/>
    <w:qFormat/>
    <w:rsid w:val="00B40402"/>
    <w:pPr>
      <w:keepNext/>
      <w:keepLines/>
      <w:spacing w:before="120" w:after="0"/>
      <w:outlineLvl w:val="2"/>
    </w:pPr>
    <w:rPr>
      <w:rFonts w:asciiTheme="majorHAnsi" w:eastAsiaTheme="majorEastAsia" w:hAnsiTheme="majorHAnsi" w:cstheme="majorBidi"/>
      <w:spacing w:val="4"/>
      <w:sz w:val="24"/>
      <w:szCs w:val="24"/>
    </w:rPr>
  </w:style>
  <w:style w:type="paragraph" w:styleId="Overskrift4">
    <w:name w:val="heading 4"/>
    <w:basedOn w:val="Normal"/>
    <w:next w:val="Normal"/>
    <w:link w:val="Overskrift4Tegn"/>
    <w:uiPriority w:val="9"/>
    <w:semiHidden/>
    <w:unhideWhenUsed/>
    <w:qFormat/>
    <w:rsid w:val="00B40402"/>
    <w:pPr>
      <w:keepNext/>
      <w:keepLines/>
      <w:spacing w:before="120" w:after="0"/>
      <w:outlineLvl w:val="3"/>
    </w:pPr>
    <w:rPr>
      <w:rFonts w:asciiTheme="majorHAnsi" w:eastAsiaTheme="majorEastAsia" w:hAnsiTheme="majorHAnsi" w:cstheme="majorBidi"/>
      <w:i/>
      <w:iCs/>
      <w:sz w:val="24"/>
      <w:szCs w:val="24"/>
    </w:rPr>
  </w:style>
  <w:style w:type="paragraph" w:styleId="Overskrift5">
    <w:name w:val="heading 5"/>
    <w:basedOn w:val="Normal"/>
    <w:next w:val="Normal"/>
    <w:link w:val="Overskrift5Tegn"/>
    <w:uiPriority w:val="9"/>
    <w:semiHidden/>
    <w:unhideWhenUsed/>
    <w:qFormat/>
    <w:rsid w:val="00B40402"/>
    <w:pPr>
      <w:keepNext/>
      <w:keepLines/>
      <w:spacing w:before="120" w:after="0"/>
      <w:outlineLvl w:val="4"/>
    </w:pPr>
    <w:rPr>
      <w:rFonts w:asciiTheme="majorHAnsi" w:eastAsiaTheme="majorEastAsia" w:hAnsiTheme="majorHAnsi" w:cstheme="majorBidi"/>
      <w:b/>
      <w:bCs/>
    </w:rPr>
  </w:style>
  <w:style w:type="paragraph" w:styleId="Overskrift6">
    <w:name w:val="heading 6"/>
    <w:basedOn w:val="Normal"/>
    <w:next w:val="Normal"/>
    <w:link w:val="Overskrift6Tegn"/>
    <w:uiPriority w:val="9"/>
    <w:semiHidden/>
    <w:unhideWhenUsed/>
    <w:qFormat/>
    <w:rsid w:val="00B40402"/>
    <w:pPr>
      <w:keepNext/>
      <w:keepLines/>
      <w:spacing w:before="120" w:after="0"/>
      <w:outlineLvl w:val="5"/>
    </w:pPr>
    <w:rPr>
      <w:rFonts w:asciiTheme="majorHAnsi" w:eastAsiaTheme="majorEastAsia" w:hAnsiTheme="majorHAnsi" w:cstheme="majorBidi"/>
      <w:b/>
      <w:bCs/>
      <w:i/>
      <w:iCs/>
    </w:rPr>
  </w:style>
  <w:style w:type="paragraph" w:styleId="Overskrift7">
    <w:name w:val="heading 7"/>
    <w:basedOn w:val="Normal"/>
    <w:next w:val="Normal"/>
    <w:link w:val="Overskrift7Tegn"/>
    <w:uiPriority w:val="9"/>
    <w:semiHidden/>
    <w:unhideWhenUsed/>
    <w:qFormat/>
    <w:rsid w:val="00B40402"/>
    <w:pPr>
      <w:keepNext/>
      <w:keepLines/>
      <w:spacing w:before="120" w:after="0"/>
      <w:outlineLvl w:val="6"/>
    </w:pPr>
    <w:rPr>
      <w:i/>
      <w:iCs/>
    </w:rPr>
  </w:style>
  <w:style w:type="paragraph" w:styleId="Overskrift8">
    <w:name w:val="heading 8"/>
    <w:basedOn w:val="Normal"/>
    <w:next w:val="Normal"/>
    <w:link w:val="Overskrift8Tegn"/>
    <w:uiPriority w:val="9"/>
    <w:semiHidden/>
    <w:unhideWhenUsed/>
    <w:qFormat/>
    <w:rsid w:val="00B40402"/>
    <w:pPr>
      <w:keepNext/>
      <w:keepLines/>
      <w:spacing w:before="120" w:after="0"/>
      <w:outlineLvl w:val="7"/>
    </w:pPr>
    <w:rPr>
      <w:b/>
      <w:bCs/>
    </w:rPr>
  </w:style>
  <w:style w:type="paragraph" w:styleId="Overskrift9">
    <w:name w:val="heading 9"/>
    <w:basedOn w:val="Normal"/>
    <w:next w:val="Normal"/>
    <w:link w:val="Overskrift9Tegn"/>
    <w:uiPriority w:val="9"/>
    <w:semiHidden/>
    <w:unhideWhenUsed/>
    <w:qFormat/>
    <w:rsid w:val="00B40402"/>
    <w:pPr>
      <w:keepNext/>
      <w:keepLines/>
      <w:spacing w:before="120" w:after="0"/>
      <w:outlineLvl w:val="8"/>
    </w:pPr>
    <w:rPr>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40402"/>
    <w:rPr>
      <w:rFonts w:asciiTheme="majorHAnsi" w:eastAsiaTheme="majorEastAsia" w:hAnsiTheme="majorHAnsi" w:cstheme="majorBidi"/>
      <w:b/>
      <w:bCs/>
      <w:caps/>
      <w:spacing w:val="4"/>
      <w:sz w:val="28"/>
      <w:szCs w:val="28"/>
    </w:rPr>
  </w:style>
  <w:style w:type="character" w:customStyle="1" w:styleId="Overskrift2Tegn">
    <w:name w:val="Overskrift 2 Tegn"/>
    <w:basedOn w:val="Standardskriftforavsnitt"/>
    <w:link w:val="Overskrift2"/>
    <w:uiPriority w:val="9"/>
    <w:semiHidden/>
    <w:rsid w:val="00B40402"/>
    <w:rPr>
      <w:rFonts w:asciiTheme="majorHAnsi" w:eastAsiaTheme="majorEastAsia" w:hAnsiTheme="majorHAnsi" w:cstheme="majorBidi"/>
      <w:b/>
      <w:bCs/>
      <w:sz w:val="28"/>
      <w:szCs w:val="28"/>
    </w:rPr>
  </w:style>
  <w:style w:type="character" w:customStyle="1" w:styleId="Overskrift3Tegn">
    <w:name w:val="Overskrift 3 Tegn"/>
    <w:basedOn w:val="Standardskriftforavsnitt"/>
    <w:link w:val="Overskrift3"/>
    <w:uiPriority w:val="9"/>
    <w:semiHidden/>
    <w:rsid w:val="00B40402"/>
    <w:rPr>
      <w:rFonts w:asciiTheme="majorHAnsi" w:eastAsiaTheme="majorEastAsia" w:hAnsiTheme="majorHAnsi" w:cstheme="majorBidi"/>
      <w:spacing w:val="4"/>
      <w:sz w:val="24"/>
      <w:szCs w:val="24"/>
    </w:rPr>
  </w:style>
  <w:style w:type="character" w:customStyle="1" w:styleId="Overskrift4Tegn">
    <w:name w:val="Overskrift 4 Tegn"/>
    <w:basedOn w:val="Standardskriftforavsnitt"/>
    <w:link w:val="Overskrift4"/>
    <w:uiPriority w:val="9"/>
    <w:semiHidden/>
    <w:rsid w:val="00B40402"/>
    <w:rPr>
      <w:rFonts w:asciiTheme="majorHAnsi" w:eastAsiaTheme="majorEastAsia" w:hAnsiTheme="majorHAnsi" w:cstheme="majorBidi"/>
      <w:i/>
      <w:iCs/>
      <w:sz w:val="24"/>
      <w:szCs w:val="24"/>
    </w:rPr>
  </w:style>
  <w:style w:type="character" w:customStyle="1" w:styleId="Overskrift5Tegn">
    <w:name w:val="Overskrift 5 Tegn"/>
    <w:basedOn w:val="Standardskriftforavsnitt"/>
    <w:link w:val="Overskrift5"/>
    <w:uiPriority w:val="9"/>
    <w:semiHidden/>
    <w:rsid w:val="00B40402"/>
    <w:rPr>
      <w:rFonts w:asciiTheme="majorHAnsi" w:eastAsiaTheme="majorEastAsia" w:hAnsiTheme="majorHAnsi" w:cstheme="majorBidi"/>
      <w:b/>
      <w:bCs/>
    </w:rPr>
  </w:style>
  <w:style w:type="character" w:customStyle="1" w:styleId="Overskrift6Tegn">
    <w:name w:val="Overskrift 6 Tegn"/>
    <w:basedOn w:val="Standardskriftforavsnitt"/>
    <w:link w:val="Overskrift6"/>
    <w:uiPriority w:val="9"/>
    <w:semiHidden/>
    <w:rsid w:val="00B40402"/>
    <w:rPr>
      <w:rFonts w:asciiTheme="majorHAnsi" w:eastAsiaTheme="majorEastAsia" w:hAnsiTheme="majorHAnsi" w:cstheme="majorBidi"/>
      <w:b/>
      <w:bCs/>
      <w:i/>
      <w:iCs/>
    </w:rPr>
  </w:style>
  <w:style w:type="character" w:customStyle="1" w:styleId="Overskrift7Tegn">
    <w:name w:val="Overskrift 7 Tegn"/>
    <w:basedOn w:val="Standardskriftforavsnitt"/>
    <w:link w:val="Overskrift7"/>
    <w:uiPriority w:val="9"/>
    <w:semiHidden/>
    <w:rsid w:val="00B40402"/>
    <w:rPr>
      <w:i/>
      <w:iCs/>
    </w:rPr>
  </w:style>
  <w:style w:type="character" w:customStyle="1" w:styleId="Overskrift8Tegn">
    <w:name w:val="Overskrift 8 Tegn"/>
    <w:basedOn w:val="Standardskriftforavsnitt"/>
    <w:link w:val="Overskrift8"/>
    <w:uiPriority w:val="9"/>
    <w:semiHidden/>
    <w:rsid w:val="00B40402"/>
    <w:rPr>
      <w:b/>
      <w:bCs/>
    </w:rPr>
  </w:style>
  <w:style w:type="character" w:customStyle="1" w:styleId="Overskrift9Tegn">
    <w:name w:val="Overskrift 9 Tegn"/>
    <w:basedOn w:val="Standardskriftforavsnitt"/>
    <w:link w:val="Overskrift9"/>
    <w:uiPriority w:val="9"/>
    <w:semiHidden/>
    <w:rsid w:val="00B40402"/>
    <w:rPr>
      <w:i/>
      <w:iCs/>
    </w:rPr>
  </w:style>
  <w:style w:type="paragraph" w:styleId="Tittel">
    <w:name w:val="Title"/>
    <w:basedOn w:val="Normal"/>
    <w:next w:val="Normal"/>
    <w:link w:val="TittelTegn"/>
    <w:uiPriority w:val="10"/>
    <w:qFormat/>
    <w:rsid w:val="00B4040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telTegn">
    <w:name w:val="Tittel Tegn"/>
    <w:basedOn w:val="Standardskriftforavsnitt"/>
    <w:link w:val="Tittel"/>
    <w:uiPriority w:val="10"/>
    <w:rsid w:val="00B40402"/>
    <w:rPr>
      <w:rFonts w:asciiTheme="majorHAnsi" w:eastAsiaTheme="majorEastAsia" w:hAnsiTheme="majorHAnsi" w:cstheme="majorBidi"/>
      <w:b/>
      <w:bCs/>
      <w:spacing w:val="-7"/>
      <w:sz w:val="48"/>
      <w:szCs w:val="48"/>
    </w:rPr>
  </w:style>
  <w:style w:type="paragraph" w:styleId="Undertittel">
    <w:name w:val="Subtitle"/>
    <w:basedOn w:val="Normal"/>
    <w:next w:val="Normal"/>
    <w:link w:val="UndertittelTegn"/>
    <w:uiPriority w:val="11"/>
    <w:qFormat/>
    <w:rsid w:val="00B40402"/>
    <w:pPr>
      <w:numPr>
        <w:ilvl w:val="1"/>
      </w:numPr>
      <w:spacing w:after="240"/>
      <w:jc w:val="center"/>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B40402"/>
    <w:rPr>
      <w:rFonts w:asciiTheme="majorHAnsi" w:eastAsiaTheme="majorEastAsia" w:hAnsiTheme="majorHAnsi" w:cstheme="majorBidi"/>
      <w:sz w:val="24"/>
      <w:szCs w:val="24"/>
    </w:rPr>
  </w:style>
  <w:style w:type="paragraph" w:styleId="Sitat">
    <w:name w:val="Quote"/>
    <w:basedOn w:val="Normal"/>
    <w:next w:val="Normal"/>
    <w:link w:val="SitatTegn"/>
    <w:uiPriority w:val="29"/>
    <w:qFormat/>
    <w:rsid w:val="00B4040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SitatTegn">
    <w:name w:val="Sitat Tegn"/>
    <w:basedOn w:val="Standardskriftforavsnitt"/>
    <w:link w:val="Sitat"/>
    <w:uiPriority w:val="29"/>
    <w:rsid w:val="00B40402"/>
    <w:rPr>
      <w:rFonts w:asciiTheme="majorHAnsi" w:eastAsiaTheme="majorEastAsia" w:hAnsiTheme="majorHAnsi" w:cstheme="majorBidi"/>
      <w:i/>
      <w:iCs/>
      <w:sz w:val="24"/>
      <w:szCs w:val="24"/>
    </w:rPr>
  </w:style>
  <w:style w:type="paragraph" w:styleId="Listeavsnitt">
    <w:name w:val="List Paragraph"/>
    <w:basedOn w:val="Normal"/>
    <w:uiPriority w:val="34"/>
    <w:qFormat/>
    <w:rsid w:val="00B40402"/>
    <w:pPr>
      <w:ind w:left="720"/>
      <w:contextualSpacing/>
    </w:pPr>
  </w:style>
  <w:style w:type="character" w:styleId="Sterkutheving">
    <w:name w:val="Intense Emphasis"/>
    <w:basedOn w:val="Standardskriftforavsnitt"/>
    <w:uiPriority w:val="21"/>
    <w:qFormat/>
    <w:rsid w:val="00B40402"/>
    <w:rPr>
      <w:b/>
      <w:bCs/>
      <w:i/>
      <w:iCs/>
      <w:color w:val="auto"/>
    </w:rPr>
  </w:style>
  <w:style w:type="paragraph" w:styleId="Sterktsitat">
    <w:name w:val="Intense Quote"/>
    <w:basedOn w:val="Normal"/>
    <w:next w:val="Normal"/>
    <w:link w:val="SterktsitatTegn"/>
    <w:uiPriority w:val="30"/>
    <w:qFormat/>
    <w:rsid w:val="00B4040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erktsitatTegn">
    <w:name w:val="Sterkt sitat Tegn"/>
    <w:basedOn w:val="Standardskriftforavsnitt"/>
    <w:link w:val="Sterktsitat"/>
    <w:uiPriority w:val="30"/>
    <w:rsid w:val="00B40402"/>
    <w:rPr>
      <w:rFonts w:asciiTheme="majorHAnsi" w:eastAsiaTheme="majorEastAsia" w:hAnsiTheme="majorHAnsi" w:cstheme="majorBidi"/>
      <w:sz w:val="26"/>
      <w:szCs w:val="26"/>
    </w:rPr>
  </w:style>
  <w:style w:type="character" w:styleId="Sterkreferanse">
    <w:name w:val="Intense Reference"/>
    <w:basedOn w:val="Standardskriftforavsnitt"/>
    <w:uiPriority w:val="32"/>
    <w:qFormat/>
    <w:rsid w:val="00B40402"/>
    <w:rPr>
      <w:b/>
      <w:bCs/>
      <w:smallCaps/>
      <w:color w:val="auto"/>
      <w:u w:val="single"/>
    </w:rPr>
  </w:style>
  <w:style w:type="paragraph" w:styleId="Bildetekst">
    <w:name w:val="caption"/>
    <w:basedOn w:val="Normal"/>
    <w:next w:val="Normal"/>
    <w:uiPriority w:val="35"/>
    <w:semiHidden/>
    <w:unhideWhenUsed/>
    <w:qFormat/>
    <w:rsid w:val="00B40402"/>
    <w:rPr>
      <w:b/>
      <w:bCs/>
      <w:sz w:val="18"/>
      <w:szCs w:val="18"/>
    </w:rPr>
  </w:style>
  <w:style w:type="character" w:styleId="Sterk">
    <w:name w:val="Strong"/>
    <w:basedOn w:val="Standardskriftforavsnitt"/>
    <w:uiPriority w:val="22"/>
    <w:qFormat/>
    <w:rsid w:val="00B40402"/>
    <w:rPr>
      <w:b/>
      <w:bCs/>
      <w:color w:val="auto"/>
    </w:rPr>
  </w:style>
  <w:style w:type="character" w:styleId="Utheving">
    <w:name w:val="Emphasis"/>
    <w:basedOn w:val="Standardskriftforavsnitt"/>
    <w:uiPriority w:val="20"/>
    <w:qFormat/>
    <w:rsid w:val="00B40402"/>
    <w:rPr>
      <w:i/>
      <w:iCs/>
      <w:color w:val="auto"/>
    </w:rPr>
  </w:style>
  <w:style w:type="paragraph" w:styleId="Ingenmellomrom">
    <w:name w:val="No Spacing"/>
    <w:uiPriority w:val="1"/>
    <w:qFormat/>
    <w:rsid w:val="00B40402"/>
    <w:pPr>
      <w:spacing w:after="0" w:line="240" w:lineRule="auto"/>
    </w:pPr>
  </w:style>
  <w:style w:type="character" w:styleId="Svakutheving">
    <w:name w:val="Subtle Emphasis"/>
    <w:basedOn w:val="Standardskriftforavsnitt"/>
    <w:uiPriority w:val="19"/>
    <w:qFormat/>
    <w:rsid w:val="00B40402"/>
    <w:rPr>
      <w:i/>
      <w:iCs/>
      <w:color w:val="auto"/>
    </w:rPr>
  </w:style>
  <w:style w:type="character" w:styleId="Svakreferanse">
    <w:name w:val="Subtle Reference"/>
    <w:basedOn w:val="Standardskriftforavsnitt"/>
    <w:uiPriority w:val="31"/>
    <w:qFormat/>
    <w:rsid w:val="00B40402"/>
    <w:rPr>
      <w:smallCaps/>
      <w:color w:val="auto"/>
      <w:u w:val="single" w:color="7F7F7F" w:themeColor="text1" w:themeTint="80"/>
    </w:rPr>
  </w:style>
  <w:style w:type="character" w:styleId="Boktittel">
    <w:name w:val="Book Title"/>
    <w:basedOn w:val="Standardskriftforavsnitt"/>
    <w:uiPriority w:val="33"/>
    <w:qFormat/>
    <w:rsid w:val="00B40402"/>
    <w:rPr>
      <w:b/>
      <w:bCs/>
      <w:smallCaps/>
      <w:color w:val="auto"/>
    </w:rPr>
  </w:style>
  <w:style w:type="paragraph" w:styleId="Overskriftforinnholdsfortegnelse">
    <w:name w:val="TOC Heading"/>
    <w:basedOn w:val="Overskrift1"/>
    <w:next w:val="Normal"/>
    <w:uiPriority w:val="39"/>
    <w:semiHidden/>
    <w:unhideWhenUsed/>
    <w:qFormat/>
    <w:rsid w:val="00B404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3016</Characters>
  <Application>Microsoft Office Word</Application>
  <DocSecurity>0</DocSecurity>
  <Lines>56</Lines>
  <Paragraphs>37</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Karianne Hansen</dc:creator>
  <cp:keywords/>
  <dc:description/>
  <cp:lastModifiedBy>Karianne Hansen</cp:lastModifiedBy>
  <cp:revision>2</cp:revision>
  <dcterms:created xsi:type="dcterms:W3CDTF">2026-04-15T05:48:00Z</dcterms:created>
  <dcterms:modified xsi:type="dcterms:W3CDTF">2026-04-15T05:48:00Z</dcterms:modified>
</cp:coreProperties>
</file>