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4.0 -->
  <w:body>
    <w:tbl>
      <w:tblPr>
        <w:tblpPr w:leftFromText="567" w:rightFromText="567" w:vertAnchor="page" w:horzAnchor="page" w:tblpX="795" w:tblpY="2779"/>
        <w:tblOverlap w:val="never"/>
        <w:tblW w:w="9533" w:type="dxa"/>
        <w:tblLook w:val="04A0"/>
      </w:tblPr>
      <w:tblGrid>
        <w:gridCol w:w="9533"/>
      </w:tblGrid>
      <w:tr w14:paraId="6822E965" w14:textId="77777777" w:rsidTr="00F70264">
        <w:tblPrEx>
          <w:tblW w:w="9533" w:type="dxa"/>
          <w:tblLook w:val="04A0"/>
        </w:tblPrEx>
        <w:trPr>
          <w:trHeight w:val="851"/>
        </w:trPr>
        <w:tc>
          <w:tcPr>
            <w:tcW w:w="9533" w:type="dxa"/>
          </w:tcPr>
          <w:p w:rsidR="00F70264" w:rsidRPr="00617244" w:rsidP="00F70264" w14:paraId="2A5420DA" w14:textId="4DCC8AC8">
            <w:r w:rsidRPr="00524A84">
              <w:rPr>
                <w:sz w:val="56"/>
                <w:szCs w:val="56"/>
              </w:rPr>
              <w:t>Arbeidsgruppe</w:t>
            </w:r>
            <w:r>
              <w:rPr>
                <w:sz w:val="56"/>
                <w:szCs w:val="56"/>
              </w:rPr>
              <w:t xml:space="preserve"> 10 </w:t>
            </w:r>
            <w:r w:rsidRPr="00524A84">
              <w:rPr>
                <w:sz w:val="56"/>
                <w:szCs w:val="56"/>
              </w:rPr>
              <w:t>Psykisk helse</w:t>
            </w:r>
            <w:r>
              <w:rPr>
                <w:sz w:val="56"/>
                <w:szCs w:val="56"/>
              </w:rPr>
              <w:t>&amp;</w:t>
            </w:r>
            <w:r w:rsidRPr="00524A84">
              <w:rPr>
                <w:sz w:val="56"/>
                <w:szCs w:val="56"/>
              </w:rPr>
              <w:t xml:space="preserve"> </w:t>
            </w:r>
            <w:r>
              <w:rPr>
                <w:sz w:val="56"/>
                <w:szCs w:val="56"/>
              </w:rPr>
              <w:t xml:space="preserve">Rus </w:t>
            </w:r>
            <w:r w:rsidRPr="00524A84">
              <w:rPr>
                <w:sz w:val="56"/>
                <w:szCs w:val="56"/>
              </w:rPr>
              <w:t xml:space="preserve">rus </w:t>
            </w:r>
          </w:p>
        </w:tc>
      </w:tr>
      <w:tr w14:paraId="0F3EEDCC" w14:textId="77777777" w:rsidTr="00F70264">
        <w:tblPrEx>
          <w:tblW w:w="9533" w:type="dxa"/>
          <w:tblLook w:val="04A0"/>
        </w:tblPrEx>
        <w:trPr>
          <w:trHeight w:val="2268"/>
        </w:trPr>
        <w:tc>
          <w:tcPr>
            <w:tcW w:w="9533" w:type="dxa"/>
            <w:vAlign w:val="bottom"/>
          </w:tcPr>
          <w:p w:rsidR="00F70264" w:rsidRPr="00524A84" w:rsidP="00F70264" w14:paraId="1B71D463" w14:textId="77777777">
            <w:pPr>
              <w:pStyle w:val="Title"/>
            </w:pPr>
            <w:sdt>
              <w:sdtPr>
                <w:alias w:val="Tittel"/>
                <w:tag w:val="Tittel"/>
                <w:id w:val="1978254567"/>
                <w:placeholder>
                  <w:docPart w:val="48215887EA554EB293D44CA0A6BDD267"/>
                </w:placeholder>
                <w:text w:multiLine="1"/>
              </w:sdtPr>
              <w:sdtContent>
                <w:r w:rsidRPr="00524A84">
                  <w:t xml:space="preserve">Bærekraftig kommuneøkonomi i Vinje kommune </w:t>
                </w:r>
              </w:sdtContent>
            </w:sdt>
          </w:p>
          <w:p w:rsidR="00F70264" w:rsidP="00F70264" w14:paraId="2DA54823" w14:textId="77777777">
            <w:r w:rsidRPr="00524A84">
              <w:t>Tiltaksrapport</w:t>
            </w:r>
          </w:p>
          <w:p w:rsidR="00617244" w:rsidP="00F70264" w14:paraId="3064109C" w14:textId="77777777"/>
          <w:p w:rsidR="00617244" w:rsidP="00F70264" w14:paraId="26125797" w14:textId="3A952E3F">
            <w:r>
              <w:rPr>
                <w:noProof/>
              </w:rPr>
              <w:drawing>
                <wp:inline distT="0" distB="0" distL="0" distR="0">
                  <wp:extent cx="5233916" cy="4859975"/>
                  <wp:effectExtent l="0" t="0" r="5080" b="0"/>
                  <wp:docPr id="21096576" name="Bilet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6576" name="Picture 2"/>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5246451" cy="4871615"/>
                          </a:xfrm>
                          <a:prstGeom prst="rect">
                            <a:avLst/>
                          </a:prstGeom>
                          <a:noFill/>
                        </pic:spPr>
                      </pic:pic>
                    </a:graphicData>
                  </a:graphic>
                </wp:inline>
              </w:drawing>
            </w:r>
          </w:p>
          <w:p w:rsidR="00617244" w:rsidP="00F70264" w14:paraId="323B54F0" w14:textId="77777777"/>
          <w:p w:rsidR="00617244" w:rsidP="00F70264" w14:paraId="12552483" w14:textId="77777777"/>
          <w:p w:rsidR="00617244" w:rsidP="00F70264" w14:paraId="607D2FF7" w14:textId="77777777"/>
          <w:p w:rsidR="00617244" w:rsidP="00F70264" w14:paraId="23CB4E8A" w14:textId="77777777"/>
          <w:p w:rsidR="00617244" w:rsidP="00F70264" w14:paraId="72958C5D" w14:textId="78EDAC4F">
            <w:pPr>
              <w:rPr>
                <w:lang w:val="nn-NO"/>
              </w:rPr>
            </w:pPr>
          </w:p>
        </w:tc>
      </w:tr>
    </w:tbl>
    <w:p w:rsidR="002F25D8" w:rsidRPr="002F25D8" w:rsidP="002F25D8" w14:paraId="7C3572BD" w14:textId="77777777">
      <w:pPr>
        <w:rPr>
          <w:lang w:val="nn-NO"/>
        </w:rPr>
      </w:pPr>
    </w:p>
    <w:p w:rsidR="002F25D8" w:rsidRPr="002F25D8" w:rsidP="002F25D8" w14:paraId="092C591A" w14:textId="77777777">
      <w:pPr>
        <w:rPr>
          <w:lang w:val="nn-NO"/>
        </w:rPr>
        <w:sectPr w:rsidSect="002F25D8">
          <w:pgSz w:w="11907" w:h="16840"/>
          <w:pgMar w:top="2495" w:right="1361" w:bottom="1134" w:left="1361" w:header="425" w:footer="425" w:gutter="0"/>
          <w:cols w:num="2" w:space="227"/>
        </w:sectPr>
      </w:pPr>
    </w:p>
    <w:p w:rsidR="002F25D8" w:rsidRPr="002F25D8" w:rsidP="002F25D8" w14:paraId="0562E562" w14:textId="77777777">
      <w:pPr>
        <w:numPr>
          <w:ilvl w:val="0"/>
          <w:numId w:val="1"/>
        </w:numPr>
        <w:rPr>
          <w:lang w:val="nn-NO"/>
        </w:rPr>
      </w:pPr>
      <w:r w:rsidRPr="002F25D8">
        <w:rPr>
          <w:lang w:val="nn-NO"/>
        </w:rPr>
        <w:t xml:space="preserve">Mandat og rammer </w:t>
      </w:r>
    </w:p>
    <w:p w:rsidR="002F25D8" w:rsidRPr="002F25D8" w:rsidP="002F25D8" w14:paraId="1DE16FA3" w14:textId="15AA0BBB">
      <w:pPr>
        <w:rPr>
          <w:lang w:val="nn-NO"/>
        </w:rPr>
      </w:pPr>
      <w:r w:rsidRPr="002F25D8">
        <w:rPr>
          <w:lang w:val="nn-NO"/>
        </w:rPr>
        <w:t>Arbeidsgruppa har som mandat å analysere drifta av avdeling psykisk helse og rus med utgangspunkt i dagens situasjon. Kva for moglegheiter er det for justering av driftsnivået, kva for tiltak kan gjennomførast og kva vil konsekvensane av dette medføre.</w:t>
      </w:r>
    </w:p>
    <w:p w:rsidR="002F25D8" w:rsidP="002F25D8" w14:paraId="33B2984E" w14:textId="3790CE24">
      <w:pPr>
        <w:rPr>
          <w:lang w:val="nn-NO"/>
        </w:rPr>
      </w:pPr>
      <w:r w:rsidRPr="002F25D8">
        <w:rPr>
          <w:lang w:val="nn-NO"/>
        </w:rPr>
        <w:t>Arbeidsgruppa har som oppdrag og kome med forslag som kan føre til mindre kostnad framover for drifta av tenestene som blir levera frå avdelinga.</w:t>
      </w:r>
    </w:p>
    <w:p w:rsidR="00617244" w:rsidRPr="002F25D8" w:rsidP="002F25D8" w14:paraId="5DB5D09B" w14:textId="77777777">
      <w:pPr>
        <w:rPr>
          <w:lang w:val="nn-NO"/>
        </w:rPr>
      </w:pPr>
    </w:p>
    <w:p w:rsidR="002F25D8" w:rsidRPr="002F25D8" w:rsidP="002F25D8" w14:paraId="702D528D" w14:textId="2310B875">
      <w:pPr>
        <w:rPr>
          <w:lang w:val="nn-NO"/>
        </w:rPr>
      </w:pPr>
      <w:r w:rsidRPr="002F25D8">
        <w:rPr>
          <w:lang w:val="nn-NO"/>
        </w:rPr>
        <w:t>2. Organisering og gjennomføring</w:t>
      </w:r>
    </w:p>
    <w:tbl>
      <w:tblPr>
        <w:tblStyle w:val="TableGrid"/>
        <w:tblW w:w="8926" w:type="dxa"/>
        <w:tblLook w:val="04A0"/>
      </w:tblPr>
      <w:tblGrid>
        <w:gridCol w:w="1980"/>
        <w:gridCol w:w="4394"/>
        <w:gridCol w:w="2552"/>
      </w:tblGrid>
      <w:tr w14:paraId="095F54A7" w14:textId="77777777" w:rsidTr="00617244">
        <w:tblPrEx>
          <w:tblW w:w="8926" w:type="dxa"/>
          <w:tblLook w:val="04A0"/>
        </w:tblPrEx>
        <w:tc>
          <w:tcPr>
            <w:tcW w:w="1980" w:type="dxa"/>
            <w:tcBorders>
              <w:top w:val="single" w:sz="4" w:space="0" w:color="auto"/>
              <w:left w:val="single" w:sz="4" w:space="0" w:color="auto"/>
              <w:bottom w:val="single" w:sz="4" w:space="0" w:color="auto"/>
              <w:right w:val="single" w:sz="4" w:space="0" w:color="auto"/>
            </w:tcBorders>
            <w:hideMark/>
          </w:tcPr>
          <w:p w:rsidR="002F25D8" w:rsidRPr="002F25D8" w:rsidP="002F25D8" w14:paraId="15C4EE6D" w14:textId="77777777">
            <w:pPr>
              <w:spacing w:after="160" w:line="259" w:lineRule="auto"/>
              <w:rPr>
                <w:lang w:val="nn-NO"/>
              </w:rPr>
            </w:pPr>
            <w:r w:rsidRPr="002F25D8">
              <w:rPr>
                <w:lang w:val="nn-NO"/>
              </w:rPr>
              <w:t>Carsten Hald</w:t>
            </w:r>
          </w:p>
        </w:tc>
        <w:tc>
          <w:tcPr>
            <w:tcW w:w="4394" w:type="dxa"/>
            <w:tcBorders>
              <w:top w:val="single" w:sz="4" w:space="0" w:color="auto"/>
              <w:left w:val="single" w:sz="4" w:space="0" w:color="auto"/>
              <w:bottom w:val="single" w:sz="4" w:space="0" w:color="auto"/>
              <w:right w:val="single" w:sz="4" w:space="0" w:color="auto"/>
            </w:tcBorders>
            <w:hideMark/>
          </w:tcPr>
          <w:p w:rsidR="002F25D8" w:rsidRPr="002F25D8" w:rsidP="002F25D8" w14:paraId="3EFB812C" w14:textId="77777777">
            <w:pPr>
              <w:spacing w:after="160" w:line="259" w:lineRule="auto"/>
              <w:rPr>
                <w:lang w:val="nn-NO"/>
              </w:rPr>
            </w:pPr>
            <w:r w:rsidRPr="002F25D8">
              <w:rPr>
                <w:lang w:val="nn-NO"/>
              </w:rPr>
              <w:t>Verksemdsleiar</w:t>
            </w:r>
          </w:p>
          <w:p w:rsidR="002F25D8" w:rsidRPr="002F25D8" w:rsidP="002F25D8" w14:paraId="519749F4" w14:textId="77777777">
            <w:pPr>
              <w:spacing w:after="160" w:line="259" w:lineRule="auto"/>
              <w:rPr>
                <w:lang w:val="nn-NO"/>
              </w:rPr>
            </w:pPr>
            <w:r w:rsidRPr="002F25D8">
              <w:rPr>
                <w:lang w:val="nn-NO"/>
              </w:rPr>
              <w:t>Tenester til personar med særlege behov</w:t>
            </w:r>
          </w:p>
        </w:tc>
        <w:tc>
          <w:tcPr>
            <w:tcW w:w="2552" w:type="dxa"/>
            <w:tcBorders>
              <w:top w:val="single" w:sz="4" w:space="0" w:color="auto"/>
              <w:left w:val="single" w:sz="4" w:space="0" w:color="auto"/>
              <w:bottom w:val="single" w:sz="4" w:space="0" w:color="auto"/>
              <w:right w:val="single" w:sz="4" w:space="0" w:color="auto"/>
            </w:tcBorders>
            <w:hideMark/>
          </w:tcPr>
          <w:p w:rsidR="002F25D8" w:rsidRPr="002F25D8" w:rsidP="002F25D8" w14:paraId="33FCEEBB" w14:textId="77777777">
            <w:pPr>
              <w:spacing w:after="160" w:line="259" w:lineRule="auto"/>
              <w:rPr>
                <w:lang w:val="nn-NO"/>
              </w:rPr>
            </w:pPr>
            <w:r w:rsidRPr="002F25D8">
              <w:rPr>
                <w:lang w:val="nn-NO"/>
              </w:rPr>
              <w:t>Arbeidsgruppeleder</w:t>
            </w:r>
          </w:p>
        </w:tc>
      </w:tr>
      <w:tr w14:paraId="6234B995" w14:textId="77777777" w:rsidTr="00617244">
        <w:tblPrEx>
          <w:tblW w:w="8926" w:type="dxa"/>
          <w:tblLook w:val="04A0"/>
        </w:tblPrEx>
        <w:tc>
          <w:tcPr>
            <w:tcW w:w="1980" w:type="dxa"/>
            <w:tcBorders>
              <w:top w:val="single" w:sz="4" w:space="0" w:color="auto"/>
              <w:left w:val="single" w:sz="4" w:space="0" w:color="auto"/>
              <w:bottom w:val="single" w:sz="4" w:space="0" w:color="auto"/>
              <w:right w:val="single" w:sz="4" w:space="0" w:color="auto"/>
            </w:tcBorders>
            <w:hideMark/>
          </w:tcPr>
          <w:p w:rsidR="002F25D8" w:rsidRPr="002F25D8" w:rsidP="002F25D8" w14:paraId="293F408B" w14:textId="77777777">
            <w:pPr>
              <w:spacing w:after="160" w:line="259" w:lineRule="auto"/>
              <w:rPr>
                <w:lang w:val="nn-NO"/>
              </w:rPr>
            </w:pPr>
            <w:r w:rsidRPr="002F25D8">
              <w:rPr>
                <w:lang w:val="nn-NO"/>
              </w:rPr>
              <w:t>Kyrre Saupstad</w:t>
            </w:r>
          </w:p>
        </w:tc>
        <w:tc>
          <w:tcPr>
            <w:tcW w:w="4394" w:type="dxa"/>
            <w:tcBorders>
              <w:top w:val="single" w:sz="4" w:space="0" w:color="auto"/>
              <w:left w:val="single" w:sz="4" w:space="0" w:color="auto"/>
              <w:bottom w:val="single" w:sz="4" w:space="0" w:color="auto"/>
              <w:right w:val="single" w:sz="4" w:space="0" w:color="auto"/>
            </w:tcBorders>
            <w:hideMark/>
          </w:tcPr>
          <w:p w:rsidR="002F25D8" w:rsidRPr="00617244" w:rsidP="002F25D8" w14:paraId="7A9BDEF9" w14:textId="77777777">
            <w:pPr>
              <w:spacing w:after="160" w:line="259" w:lineRule="auto"/>
            </w:pPr>
            <w:r w:rsidRPr="00617244">
              <w:t xml:space="preserve">Avdelingsleiar </w:t>
            </w:r>
          </w:p>
          <w:p w:rsidR="002F25D8" w:rsidRPr="00617244" w:rsidP="002F25D8" w14:paraId="48C5E56D" w14:textId="77777777">
            <w:pPr>
              <w:spacing w:after="160" w:line="259" w:lineRule="auto"/>
            </w:pPr>
            <w:r w:rsidRPr="00617244">
              <w:t xml:space="preserve">Psykisk helse og rus </w:t>
            </w:r>
          </w:p>
        </w:tc>
        <w:tc>
          <w:tcPr>
            <w:tcW w:w="2552" w:type="dxa"/>
            <w:tcBorders>
              <w:top w:val="single" w:sz="4" w:space="0" w:color="auto"/>
              <w:left w:val="single" w:sz="4" w:space="0" w:color="auto"/>
              <w:bottom w:val="single" w:sz="4" w:space="0" w:color="auto"/>
              <w:right w:val="single" w:sz="4" w:space="0" w:color="auto"/>
            </w:tcBorders>
            <w:hideMark/>
          </w:tcPr>
          <w:p w:rsidR="002F25D8" w:rsidRPr="002F25D8" w:rsidP="002F25D8" w14:paraId="6AFF60E2" w14:textId="77777777">
            <w:pPr>
              <w:spacing w:after="160" w:line="259" w:lineRule="auto"/>
              <w:rPr>
                <w:lang w:val="nn-NO"/>
              </w:rPr>
            </w:pPr>
            <w:r w:rsidRPr="002F25D8">
              <w:rPr>
                <w:lang w:val="nn-NO"/>
              </w:rPr>
              <w:t>Arbeidsgruppedeltakar</w:t>
            </w:r>
          </w:p>
        </w:tc>
      </w:tr>
    </w:tbl>
    <w:p w:rsidR="002F25D8" w:rsidRPr="002F25D8" w:rsidP="002F25D8" w14:paraId="1BC07028" w14:textId="77777777">
      <w:pPr>
        <w:rPr>
          <w:lang w:val="nn-NO"/>
        </w:rPr>
      </w:pPr>
    </w:p>
    <w:p w:rsidR="002F25D8" w:rsidRPr="002F25D8" w:rsidP="002F25D8" w14:paraId="2864265A" w14:textId="78501CCD">
      <w:pPr>
        <w:rPr>
          <w:lang w:val="nn-NO"/>
        </w:rPr>
      </w:pPr>
      <w:r w:rsidRPr="002F25D8">
        <w:rPr>
          <w:lang w:val="nn-NO"/>
        </w:rPr>
        <w:t xml:space="preserve">Det har vore ein gjennomgang av de ulike tenestene som avdelinga leverer, samt at det også er sett på tenesta «Rask psykisk helsehjelp» da det er ein teneste som Vinje kommune kjøper og som belastar budsjettet til avdelinga. </w:t>
      </w:r>
    </w:p>
    <w:p w:rsidR="002F25D8" w:rsidRPr="002F25D8" w:rsidP="002F25D8" w14:paraId="59CAF41C" w14:textId="346DCF79">
      <w:pPr>
        <w:rPr>
          <w:lang w:val="nn-NO"/>
        </w:rPr>
      </w:pPr>
      <w:r w:rsidRPr="002F25D8">
        <w:rPr>
          <w:lang w:val="nn-NO"/>
        </w:rPr>
        <w:t>Dagsenteret er ikkje vurdera da ei anna arbeidsgruppe skal sjå på dette i samanheng med andre kommunale dagsenter aktivitetar.</w:t>
      </w:r>
    </w:p>
    <w:p w:rsidR="002F25D8" w:rsidRPr="002F25D8" w:rsidP="002F25D8" w14:paraId="5A03B421" w14:textId="77777777">
      <w:pPr>
        <w:rPr>
          <w:lang w:val="nn-NO"/>
        </w:rPr>
      </w:pPr>
      <w:r w:rsidRPr="002F25D8">
        <w:rPr>
          <w:lang w:val="nn-NO"/>
        </w:rPr>
        <w:t xml:space="preserve">3.0 Utredning </w:t>
      </w:r>
    </w:p>
    <w:p w:rsidR="002F25D8" w:rsidRPr="002F25D8" w:rsidP="002F25D8" w14:paraId="5B224DA6" w14:textId="77777777">
      <w:pPr>
        <w:rPr>
          <w:lang w:val="nn-NO"/>
        </w:rPr>
      </w:pPr>
      <w:r w:rsidRPr="002F25D8">
        <w:rPr>
          <w:lang w:val="nn-NO"/>
        </w:rPr>
        <w:t xml:space="preserve">Arbeidsgruppa har sett på drift av følgande: </w:t>
      </w:r>
    </w:p>
    <w:p w:rsidR="002F25D8" w:rsidRPr="00617244" w:rsidP="002F25D8" w14:paraId="65A03ECF" w14:textId="6483F3AE">
      <w:pPr>
        <w:numPr>
          <w:ilvl w:val="0"/>
          <w:numId w:val="2"/>
        </w:numPr>
        <w:rPr>
          <w:lang w:val="nn-NO"/>
        </w:rPr>
      </w:pPr>
      <w:r w:rsidRPr="002F25D8">
        <w:rPr>
          <w:lang w:val="nn-NO"/>
        </w:rPr>
        <w:t>Bufellesskapet Bruli: me har sett på både organisering og samansetning av kompetanse (effektivisering og organisering).</w:t>
      </w:r>
    </w:p>
    <w:p w:rsidR="002F25D8" w:rsidRPr="00617244" w:rsidP="002F25D8" w14:paraId="5B0A7BA3" w14:textId="45AF49B9">
      <w:pPr>
        <w:numPr>
          <w:ilvl w:val="0"/>
          <w:numId w:val="2"/>
        </w:numPr>
        <w:rPr>
          <w:lang w:val="nn-NO"/>
        </w:rPr>
      </w:pPr>
      <w:r w:rsidRPr="002F25D8">
        <w:rPr>
          <w:lang w:val="nn-NO"/>
        </w:rPr>
        <w:t>Ambulerande teneste (utegruppa): me har sett på endring av terskel for tildeling, omfang av tenester, og effektivisering av drifta.</w:t>
      </w:r>
    </w:p>
    <w:p w:rsidR="002F25D8" w:rsidRPr="00617244" w:rsidP="002F25D8" w14:paraId="7C6CB16B" w14:textId="1BFE5B76">
      <w:pPr>
        <w:numPr>
          <w:ilvl w:val="0"/>
          <w:numId w:val="2"/>
        </w:numPr>
        <w:rPr>
          <w:lang w:val="nn-NO"/>
        </w:rPr>
      </w:pPr>
      <w:r w:rsidRPr="002F25D8">
        <w:rPr>
          <w:lang w:val="nn-NO"/>
        </w:rPr>
        <w:t>Psykososial kriseteam: me har sett på effektivisering og organisering</w:t>
      </w:r>
    </w:p>
    <w:p w:rsidR="002F25D8" w:rsidRPr="00617244" w:rsidP="002F25D8" w14:paraId="5B0F3438" w14:textId="102D5A47">
      <w:pPr>
        <w:numPr>
          <w:ilvl w:val="0"/>
          <w:numId w:val="2"/>
        </w:numPr>
        <w:rPr>
          <w:lang w:val="nn-NO"/>
        </w:rPr>
      </w:pPr>
      <w:r w:rsidRPr="002F25D8">
        <w:rPr>
          <w:lang w:val="nn-NO"/>
        </w:rPr>
        <w:t>Rask psykisk helsehjelp: me har sett på forpliktinga Vinje kommune har og effektivisering og vurdera konsekvensane av å trekke Vinje kommune ut av den interkommunale tenesta.</w:t>
      </w:r>
    </w:p>
    <w:p w:rsidR="002F25D8" w:rsidRPr="00617244" w:rsidP="002F25D8" w14:paraId="20BA2F90" w14:textId="36ED0E4A">
      <w:r w:rsidRPr="00617244">
        <w:t>3.1 Beskrivelse tiltak</w:t>
      </w:r>
      <w:r w:rsidRPr="00617244">
        <w:br/>
      </w:r>
      <w:r w:rsidRPr="00617244">
        <w:rPr>
          <w:b/>
          <w:bCs/>
        </w:rPr>
        <w:t xml:space="preserve">Bruli: </w:t>
      </w:r>
    </w:p>
    <w:p w:rsidR="002F25D8" w:rsidRPr="00617244" w:rsidP="002F25D8" w14:paraId="21BF6BB9" w14:textId="77777777">
      <w:r w:rsidRPr="00617244">
        <w:t xml:space="preserve">Drift av bufellesskapet Bruli.  Bemanningsplanen i dag er satt opp med bakgrunn i tildelte timar brukarane har vedtak om og samtidig forsvarleg drift opp mot sikkerheit og fagleg kompetanse. </w:t>
      </w:r>
    </w:p>
    <w:p w:rsidR="002F25D8" w:rsidRPr="002F25D8" w:rsidP="002F25D8" w14:paraId="47946BD4" w14:textId="0B9B5AF1">
      <w:pPr>
        <w:rPr>
          <w:lang w:val="nn-NO"/>
        </w:rPr>
      </w:pPr>
      <w:r w:rsidRPr="002F25D8">
        <w:rPr>
          <w:noProof/>
          <w:lang w:val="nn-NO"/>
        </w:rPr>
        <mc:AlternateContent>
          <mc:Choice Requires="wps">
            <w:drawing>
              <wp:anchor distT="45720" distB="45720" distL="114300" distR="114300" simplePos="0" relativeHeight="251658240" behindDoc="0" locked="0" layoutInCell="1" allowOverlap="1">
                <wp:simplePos x="0" y="0"/>
                <wp:positionH relativeFrom="page">
                  <wp:align>left</wp:align>
                </wp:positionH>
                <wp:positionV relativeFrom="page">
                  <wp:posOffset>10424160</wp:posOffset>
                </wp:positionV>
                <wp:extent cx="7392670" cy="207010"/>
                <wp:effectExtent l="0" t="0" r="0" b="2540"/>
                <wp:wrapNone/>
                <wp:docPr id="254980804" name="Tekstboks 3"/>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392670" cy="207010"/>
                        </a:xfrm>
                        <a:prstGeom prst="rect">
                          <a:avLst/>
                        </a:prstGeom>
                        <a:solidFill>
                          <a:schemeClr val="bg1"/>
                        </a:solidFill>
                        <a:ln w="9525">
                          <a:noFill/>
                          <a:miter lim="800000"/>
                          <a:headEnd/>
                          <a:tailEnd/>
                        </a:ln>
                      </wps:spPr>
                      <wps:txbx>
                        <w:txbxContent>
                          <w:p w:rsidR="002F25D8" w:rsidP="002F25D8" w14:textId="77777777">
                            <w:pPr>
                              <w:rPr>
                                <w:color w:val="196B24" w:themeColor="accent3"/>
                                <w:sz w:val="14"/>
                                <w:szCs w:val="14"/>
                              </w:rPr>
                            </w:pPr>
                            <w:r>
                              <w:rPr>
                                <w:color w:val="196B24" w:themeColor="accent3"/>
                                <w:sz w:val="14"/>
                                <w:szCs w:val="14"/>
                              </w:rPr>
                              <w:t xml:space="preserve">VINJE KOMMUNE </w:t>
                            </w:r>
                            <w:r>
                              <w:rPr>
                                <w:rFonts w:cstheme="minorHAnsi"/>
                                <w:color w:val="196B24" w:themeColor="accent3"/>
                                <w:sz w:val="14"/>
                                <w:szCs w:val="14"/>
                              </w:rPr>
                              <w:t>BEDRE SAMMEN</w:t>
                            </w:r>
                          </w:p>
                        </w:txbxContent>
                      </wps:txbx>
                      <wps:bodyPr rot="0" vertOverflow="clip" horzOverflow="clip" vert="horz" wrap="square" lIns="504000" tIns="45720" rIns="91440" bIns="4572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kstboks 3" o:spid="_x0000_s1025" type="#_x0000_t202" style="width:582.1pt;height:16.3pt;margin-top:820.8pt;margin-left:0;mso-height-percent:0;mso-height-relative:margin;mso-position-horizontal:left;mso-position-horizontal-relative:page;mso-position-vertical-relative:page;mso-width-percent:0;mso-width-relative:margin;mso-wrap-distance-bottom:3.6pt;mso-wrap-distance-left:9pt;mso-wrap-distance-right:9pt;mso-wrap-distance-top:3.6pt;mso-wrap-style:square;position:absolute;v-text-anchor:top;visibility:visible;z-index:251659264" fillcolor="white" stroked="f">
                <v:textbox inset="39.69pt">
                  <w:txbxContent>
                    <w:p w:rsidR="002F25D8" w:rsidP="002F25D8" w14:paraId="498D9A80" w14:textId="77777777">
                      <w:pPr>
                        <w:rPr>
                          <w:color w:val="196B24" w:themeColor="accent3"/>
                          <w:sz w:val="14"/>
                          <w:szCs w:val="14"/>
                        </w:rPr>
                      </w:pPr>
                      <w:r>
                        <w:rPr>
                          <w:color w:val="196B24" w:themeColor="accent3"/>
                          <w:sz w:val="14"/>
                          <w:szCs w:val="14"/>
                        </w:rPr>
                        <w:t xml:space="preserve">VINJE KOMMUNE </w:t>
                      </w:r>
                      <w:r>
                        <w:rPr>
                          <w:rFonts w:cstheme="minorHAnsi"/>
                          <w:color w:val="196B24" w:themeColor="accent3"/>
                          <w:sz w:val="14"/>
                          <w:szCs w:val="14"/>
                        </w:rPr>
                        <w:t>BEDRE SAMMEN</w:t>
                      </w:r>
                    </w:p>
                  </w:txbxContent>
                </v:textbox>
              </v:shape>
            </w:pict>
          </mc:Fallback>
        </mc:AlternateContent>
      </w:r>
      <w:r w:rsidRPr="00617244">
        <w:t xml:space="preserve">Drifta yter også tenester til andre pasientar med psykiske og/eller rus problem, som ikkje bur på Bruli eller i tilstøytane omsorgsbustader (Bruli 2 og enkelte leilegheiter i Gamlehaug). Desse pasientane kjem til Bruli for oppfølging. Tilsette bruker også å reise på heimebesøk til enkelte pasientar som heimetenesta ikkje har kompetanse til å følge opp. </w:t>
      </w:r>
      <w:r w:rsidRPr="002F25D8">
        <w:rPr>
          <w:lang w:val="nn-NO"/>
        </w:rPr>
        <w:t xml:space="preserve">Bruli har ikkje nattevakt, men får tenesta frå heimetenesta si ambulerande nattevakt, noko som er eit veldig kostnadseffektivt </w:t>
      </w:r>
      <w:r w:rsidRPr="002F25D8">
        <w:rPr>
          <w:lang w:val="nn-NO"/>
        </w:rPr>
        <w:t>tiltak framfor eigen nattevakt på Bruli. Bruli har også eigen assistent som yter praktisk bistand.  Dette dels fordi det er utfordrande for heimehjelp tilsette i heimetenesta å levere slik teneste til brukarar på Bruli og samtidig så er det meir krevjande for personalet å samarbeide med heimehjelpa når det er ulike personar som kjem og som har mindre kompetanse til å møte alvorlege psykiske sjuke personar, enn ein fast som varetek dette behovet. Sidan Bruli er ein deil av avdelinga psykisk helse og rus så er mange av dei tilsette også med på å drifte andre tiltak i avdelinga. Dette for jobbvariasjon, da det er emosjonelt og fysisk tungt arbeid på Bruli, men konsekvensen er at det det er ei bemanning med meir kompetanse enn nødvendig i høve fagleg forsvarlegheit. Samtidig så er det stor grad av fleksibilitet i bruk av ressursar i avdelinga, som gjer at fagleg kompetansen og nivå alltid kan prioriterast til dei brukarar som er mest sårbar. Innleie av vikar er eit minimum på bakgrunn av fleksibiliteten og at dei fleste tilsette kan bemanne alle dei ulike tiltaka avdelinga driftar. Drifta av Bruli er allereie på mange måtar effektiv og har høg fagleg standart og varetek sikkerheita til dei tilsette, da det er lite aleinearbeid knyta til drifta. Det er tale om alvorleg psykiske sjuke pasientar med periodevise ustabil åtferd.</w:t>
      </w:r>
    </w:p>
    <w:p w:rsidR="002F25D8" w:rsidRPr="002F25D8" w:rsidP="002F25D8" w14:paraId="23F972C4" w14:textId="77777777">
      <w:pPr>
        <w:rPr>
          <w:lang w:val="nn-NO"/>
        </w:rPr>
      </w:pPr>
    </w:p>
    <w:p w:rsidR="002F25D8" w:rsidRPr="002F25D8" w:rsidP="002F25D8" w14:paraId="33B49F5F" w14:textId="77777777">
      <w:pPr>
        <w:rPr>
          <w:lang w:val="nn-NO"/>
        </w:rPr>
      </w:pPr>
      <w:r w:rsidRPr="002F25D8">
        <w:rPr>
          <w:lang w:val="nn-NO"/>
        </w:rPr>
        <w:t xml:space="preserve">I dag så er det 3,30 årsverk som sjukepleiar / spesial sjukepleiar / miljøterapeut med relevant høgskuleutdanning knyta til drifta av bufellesskapet. </w:t>
      </w:r>
    </w:p>
    <w:p w:rsidR="002F25D8" w:rsidRPr="002F25D8" w:rsidP="002F25D8" w14:paraId="3352D502" w14:textId="77777777">
      <w:pPr>
        <w:rPr>
          <w:lang w:val="nn-NO"/>
        </w:rPr>
      </w:pPr>
      <w:r w:rsidRPr="002F25D8">
        <w:rPr>
          <w:lang w:val="nn-NO"/>
        </w:rPr>
        <w:t>Det er 1,76 årsverk som helsefagarbeidar og eit (1) årsverk som heimehjelp/ assistent.</w:t>
      </w:r>
    </w:p>
    <w:p w:rsidR="002F25D8" w:rsidRPr="002F25D8" w:rsidP="002F25D8" w14:paraId="0BC26ADF" w14:textId="77777777">
      <w:pPr>
        <w:rPr>
          <w:lang w:val="nn-NO"/>
        </w:rPr>
      </w:pPr>
    </w:p>
    <w:p w:rsidR="002F25D8" w:rsidRPr="002F25D8" w:rsidP="002F25D8" w14:paraId="3C8AA8E1" w14:textId="77777777">
      <w:pPr>
        <w:rPr>
          <w:lang w:val="nn-NO"/>
        </w:rPr>
      </w:pPr>
      <w:r w:rsidRPr="002F25D8">
        <w:rPr>
          <w:lang w:val="nn-NO"/>
        </w:rPr>
        <w:t xml:space="preserve">Effektiviseringstiltak: </w:t>
      </w:r>
    </w:p>
    <w:p w:rsidR="00F70264" w:rsidP="002F25D8" w14:paraId="3B48952E" w14:textId="3F4A0513">
      <w:pPr>
        <w:rPr>
          <w:lang w:val="nn-NO"/>
        </w:rPr>
      </w:pPr>
      <w:r w:rsidRPr="002F25D8">
        <w:rPr>
          <w:lang w:val="nn-NO"/>
        </w:rPr>
        <w:t>Det er mogleg å reduser på omfanget av høgskulekompetanse og i staden erstatte dette med relevant fagarbeidarkompetanse og samtidig vareta sikkerheit og fagleg kompetanse spesielt i høve medikament handtering.</w:t>
      </w:r>
    </w:p>
    <w:p w:rsidR="00617244" w:rsidP="002F25D8" w14:paraId="54E44F88" w14:textId="77777777">
      <w:pPr>
        <w:rPr>
          <w:lang w:val="nn-NO"/>
        </w:rPr>
      </w:pPr>
    </w:p>
    <w:p w:rsidR="002F25D8" w:rsidRPr="002F25D8" w:rsidP="002F25D8" w14:paraId="66AE1CC0" w14:textId="7A8429E8">
      <w:pPr>
        <w:rPr>
          <w:b/>
          <w:bCs/>
          <w:lang w:val="nn-NO"/>
        </w:rPr>
      </w:pPr>
      <w:r w:rsidRPr="002F25D8">
        <w:rPr>
          <w:b/>
          <w:bCs/>
          <w:lang w:val="nn-NO"/>
        </w:rPr>
        <w:t xml:space="preserve">Utegruppa: </w:t>
      </w:r>
    </w:p>
    <w:p w:rsidR="002F25D8" w:rsidP="002F25D8" w14:paraId="36419A40" w14:textId="55CC00C0">
      <w:pPr>
        <w:rPr>
          <w:lang w:val="nn-NO"/>
        </w:rPr>
      </w:pPr>
      <w:r w:rsidRPr="002F25D8">
        <w:rPr>
          <w:lang w:val="nn-NO"/>
        </w:rPr>
        <w:t xml:space="preserve">Bemanningsplanen til utegruppa er 5,2 årsverk. Alle i utegruppa har minimum høgskoleutdanning på bachelornivå og relevant vidareutdanning (med unntak av helsefagarbeidar og sjåfør knytt til dagsenteret – sjå nedanfor). </w:t>
      </w:r>
    </w:p>
    <w:p w:rsidR="00617244" w:rsidRPr="002F25D8" w:rsidP="002F25D8" w14:paraId="23C84A56" w14:textId="77777777">
      <w:pPr>
        <w:rPr>
          <w:lang w:val="nn-NO"/>
        </w:rPr>
      </w:pPr>
    </w:p>
    <w:p w:rsidR="002F25D8" w:rsidRPr="002F25D8" w:rsidP="002F25D8" w14:paraId="0DC755C1" w14:textId="77777777">
      <w:pPr>
        <w:rPr>
          <w:i/>
          <w:iCs/>
          <w:lang w:val="nn-NO"/>
        </w:rPr>
      </w:pPr>
      <w:r w:rsidRPr="002F25D8">
        <w:rPr>
          <w:i/>
          <w:iCs/>
          <w:lang w:val="nn-NO"/>
        </w:rPr>
        <w:t>Psykisk helse barn/unge</w:t>
      </w:r>
    </w:p>
    <w:p w:rsidR="002F25D8" w:rsidRPr="002F25D8" w:rsidP="002F25D8" w14:paraId="3331920C" w14:textId="77777777">
      <w:pPr>
        <w:rPr>
          <w:lang w:val="nn-NO"/>
        </w:rPr>
      </w:pPr>
      <w:r w:rsidRPr="002F25D8">
        <w:rPr>
          <w:lang w:val="nn-NO"/>
        </w:rPr>
        <w:t xml:space="preserve">1,03 årsverk er knyta til spesielt til oppfølging av barn og familiar i tett samarbeide med skolehelse tenesta. Her har Vinje kommune frem til nå overoppfylt forventningar til innsats. Men med ny nasjonal vegleiar for oppfølging av barn og unge, så er det nå eit krav om å inneha slik kompetanse i kommunen. Det er i dag godt og tett samarbeid med helsesjukepleierane og rådgjevar m.m. på skulen. Kva for barn og unge som skal følgast opp frå avd psykisk helse og rus og kven som skal følgast opp berre av  helsesjukepleierane kan spissast, slik at det ikkje i nærmaste framtid vil medfører auking av fleire tilsette i avd psykisk helse og rus som skal jobbe med barn og unge. Utvikling framover vil syne om det er trong for meir kompetanse inn i skulehelsetenesta innan psykisk helse. Men det er ikkje forsvarleg å redusere på årsverk som brukast i dag.  Sannsynlegvis vil dette, sjølv med eit mindre tal barn og unge i skulen, kunne føre til enten omprioritering av </w:t>
      </w:r>
      <w:r w:rsidRPr="002F25D8">
        <w:rPr>
          <w:lang w:val="nn-NO"/>
        </w:rPr>
        <w:t>ressursar i psykisk helse og rus eller auking av ressursar knyta til oppfølging av barn og unge med psykisk utfordring for å forebygge langvarig psykiske plager/ lidingar.</w:t>
      </w:r>
    </w:p>
    <w:p w:rsidR="002F25D8" w:rsidRPr="002F25D8" w:rsidP="002F25D8" w14:paraId="0FBCB466" w14:textId="77777777">
      <w:pPr>
        <w:rPr>
          <w:lang w:val="nn-NO"/>
        </w:rPr>
      </w:pPr>
    </w:p>
    <w:p w:rsidR="002F25D8" w:rsidRPr="002F25D8" w:rsidP="002F25D8" w14:paraId="55615EF5" w14:textId="77777777">
      <w:pPr>
        <w:rPr>
          <w:i/>
          <w:iCs/>
          <w:lang w:val="nn-NO"/>
        </w:rPr>
      </w:pPr>
      <w:r w:rsidRPr="002F25D8">
        <w:rPr>
          <w:i/>
          <w:iCs/>
          <w:lang w:val="nn-NO"/>
        </w:rPr>
        <w:t>Rus</w:t>
      </w:r>
    </w:p>
    <w:p w:rsidR="002F25D8" w:rsidRPr="002F25D8" w:rsidP="002F25D8" w14:paraId="1384B5CC" w14:textId="77777777">
      <w:pPr>
        <w:rPr>
          <w:lang w:val="nn-NO"/>
        </w:rPr>
      </w:pPr>
      <w:r w:rsidRPr="002F25D8">
        <w:rPr>
          <w:lang w:val="nn-NO"/>
        </w:rPr>
        <w:t xml:space="preserve">86,85 årsverk er knyta til spesielt oppfølging og førebygging av rusproblem. I dag er tildeling av tenester i samband med rus ikkje vurdera som at tersklane bør hevast. Dette er ein målgruppe som oftast må jobbast godt med for å motiverast for å ta imot hjelp. Vinje kommune bruker ca. 0,16 av årsverket til førebyggande rusarbeid for både unge og eldre. Ruskonsulenten er med i SLT og jobbar av og til i samarbeid med skulen om forebyggande tiltak. Ruskonsulenten jobbar også med kompetanseheving for andre tenester i HEM for å kunne førebygge spesielt uheldig bruk av rusmidlar for eldre, og jobbar også med vegleiing til heimetenesta når deira brukarar har utfordringar med bruk av rusmidlar. </w:t>
      </w:r>
    </w:p>
    <w:p w:rsidR="002F25D8" w:rsidRPr="002F25D8" w:rsidP="002F25D8" w14:paraId="653F0FF3" w14:textId="77777777">
      <w:pPr>
        <w:rPr>
          <w:lang w:val="nn-NO"/>
        </w:rPr>
      </w:pPr>
      <w:r w:rsidRPr="002F25D8">
        <w:rPr>
          <w:lang w:val="nn-NO"/>
        </w:rPr>
        <w:t>Dette er i tråd med nasjonal vegleiar for godt rusarbeid slik vi bruker denne ressurs i Vinje.</w:t>
      </w:r>
    </w:p>
    <w:p w:rsidR="002F25D8" w:rsidRPr="002F25D8" w:rsidP="002F25D8" w14:paraId="3F53CA00" w14:textId="77777777">
      <w:pPr>
        <w:rPr>
          <w:lang w:val="nn-NO"/>
        </w:rPr>
      </w:pPr>
    </w:p>
    <w:p w:rsidR="002F25D8" w:rsidRPr="002F25D8" w:rsidP="002F25D8" w14:paraId="0C792AFC" w14:textId="77777777">
      <w:pPr>
        <w:rPr>
          <w:i/>
          <w:iCs/>
          <w:lang w:val="nn-NO"/>
        </w:rPr>
      </w:pPr>
      <w:r w:rsidRPr="002F25D8">
        <w:rPr>
          <w:i/>
          <w:iCs/>
          <w:lang w:val="nn-NO"/>
        </w:rPr>
        <w:t>Psykisk helse - vaksne</w:t>
      </w:r>
    </w:p>
    <w:p w:rsidR="002F25D8" w:rsidRPr="002F25D8" w:rsidP="002F25D8" w14:paraId="1F72B5E1" w14:textId="77777777">
      <w:pPr>
        <w:rPr>
          <w:b/>
          <w:bCs/>
          <w:lang w:val="nn-NO"/>
        </w:rPr>
      </w:pPr>
      <w:r w:rsidRPr="002F25D8">
        <w:rPr>
          <w:lang w:val="nn-NO"/>
        </w:rPr>
        <w:t xml:space="preserve">2,35 årsverk brukast til oppfølging av personar med psykiske plager/ lidingar. Oppfølginga er stort sett individuell og ca. 70 % av brukarane har langvarig kontakt med avd. psykisk helse og rus. Det er tale om opptil fleire år. Mesteparten mottek støttesamtalar. Det er ikkje endringsarbeid, med ein prøvar å prøvar å oppretthalde funksjonsnivået til pasienten. Desse er i utgangspunktet ofte er dårleg i høve sosiale ferdigheiter, manglande relasjonskompetanse, lite nettverk og manglande tilknyting til arbeidsmarknaden. 30% av dei som tenesta følger opp er personar med trong for hjelp i livskriser, tap eller manglande relasjonskompetansen som periodevis skaper utfordringar i brukarens nettverk. Det er også personar med moderate til alvorlege psykiske symptom som berre ønskjer hjelp i ei kort periode, for så å meistre livet frem til neste gong det blir for vanskeleg. Desse pasientane går inn og ut av porteføljen til utegruppa. </w:t>
      </w:r>
    </w:p>
    <w:p w:rsidR="002F25D8" w:rsidRPr="002F25D8" w:rsidP="002F25D8" w14:paraId="0EB83249" w14:textId="77777777">
      <w:pPr>
        <w:rPr>
          <w:b/>
          <w:bCs/>
          <w:lang w:val="nn-NO"/>
        </w:rPr>
      </w:pPr>
    </w:p>
    <w:p w:rsidR="002F25D8" w:rsidRPr="002F25D8" w:rsidP="002F25D8" w14:paraId="4B6DE12D" w14:textId="77777777">
      <w:pPr>
        <w:rPr>
          <w:lang w:val="nn-NO"/>
        </w:rPr>
      </w:pPr>
      <w:r w:rsidRPr="002F25D8">
        <w:rPr>
          <w:lang w:val="nn-NO"/>
        </w:rPr>
        <w:t xml:space="preserve">Effektiviseringstiltak: </w:t>
      </w:r>
    </w:p>
    <w:p w:rsidR="002F25D8" w:rsidRPr="00617244" w:rsidP="002F25D8" w14:paraId="51646033" w14:textId="77777777">
      <w:r w:rsidRPr="002F25D8">
        <w:rPr>
          <w:lang w:val="nn-NO"/>
        </w:rPr>
        <w:t xml:space="preserve">Bruk av gruppe- og aktivitetstiltak, samt styrkje samhandling med avd. tildeling og koordinering, derunder innføring av bruk av systematisk kartleggingsverktøy. </w:t>
      </w:r>
      <w:r w:rsidRPr="00617244">
        <w:t>Dette kan kompensere for reduksjon av bemanning.</w:t>
      </w:r>
    </w:p>
    <w:p w:rsidR="002F25D8" w:rsidRPr="00617244" w:rsidP="002F25D8" w14:paraId="12CB711A" w14:textId="77777777"/>
    <w:p w:rsidR="002F25D8" w:rsidRPr="00617244" w:rsidP="002F25D8" w14:paraId="21BEAD7E" w14:textId="77777777">
      <w:r w:rsidRPr="00617244">
        <w:t>Dagsenter – psykisk helse</w:t>
      </w:r>
    </w:p>
    <w:p w:rsidR="002F25D8" w:rsidRPr="002F25D8" w:rsidP="002F25D8" w14:paraId="2B127359" w14:textId="77777777">
      <w:pPr>
        <w:rPr>
          <w:lang w:val="nn-NO"/>
        </w:rPr>
      </w:pPr>
      <w:r w:rsidRPr="00617244">
        <w:t xml:space="preserve">0,95 årsverk driver dagsenteret. </w:t>
      </w:r>
      <w:r w:rsidRPr="002F25D8">
        <w:rPr>
          <w:lang w:val="nn-NO"/>
        </w:rPr>
        <w:t>Helsefagarbeidar 0,4 årsverk, sjukepleiar 0,42 årsverk og sjåfør 13,33 årsverk. Dette blir behandla i eiga arbeidsgruppe.</w:t>
      </w:r>
    </w:p>
    <w:p w:rsidR="002F25D8" w:rsidRPr="002F25D8" w:rsidP="002F25D8" w14:paraId="7DDFD620" w14:textId="77777777">
      <w:pPr>
        <w:rPr>
          <w:b/>
          <w:bCs/>
          <w:lang w:val="nn-NO"/>
        </w:rPr>
      </w:pPr>
    </w:p>
    <w:p w:rsidR="002F25D8" w:rsidRPr="00617244" w:rsidP="002F25D8" w14:paraId="0F267DB1" w14:textId="77777777">
      <w:pPr>
        <w:rPr>
          <w:b/>
          <w:bCs/>
        </w:rPr>
      </w:pPr>
      <w:r w:rsidRPr="00617244">
        <w:rPr>
          <w:b/>
          <w:bCs/>
        </w:rPr>
        <w:t xml:space="preserve">Psykososialt kriseteam: </w:t>
      </w:r>
    </w:p>
    <w:p w:rsidR="002F25D8" w:rsidRPr="00617244" w:rsidP="002F25D8" w14:paraId="52B0B0B6" w14:textId="77777777">
      <w:r w:rsidRPr="00617244">
        <w:t xml:space="preserve">Psykososialt kriseteam er lovpålagt. Psykososialt kriseteam består av 10 personar.  Ved vanlig oppdrag er dei som regel to personar som jobbar i lag. Teamet har bakvakt i jul og påske som følje av at det er stor auke av populasjonen i denne periode i Vinje og samtidig så er det eit tidspunkt </w:t>
      </w:r>
      <w:r w:rsidRPr="00617244">
        <w:t xml:space="preserve">det kan være vanskeleg og tilkalle personell viss dei ikkje har bakvakt. Resten av året er det ikkje bakvakt, men erfaringa så langt tilseier at det er mogleg å få tak i minst to personar når behovet oppstår. </w:t>
      </w:r>
    </w:p>
    <w:p w:rsidR="002F25D8" w:rsidRPr="002F25D8" w:rsidP="002F25D8" w14:paraId="5F7825E9" w14:textId="77777777">
      <w:pPr>
        <w:rPr>
          <w:lang w:val="nn-NO"/>
        </w:rPr>
      </w:pPr>
      <w:r w:rsidRPr="002F25D8">
        <w:rPr>
          <w:lang w:val="nn-NO"/>
        </w:rPr>
        <w:t>Dei sist 5 åra har teamet hatt i gjennomsnitt fem oppdrag i året. Dei som er i teamet, har et funksjonstillegg på kr 20.000.- som kompensasjon for kunne bli utkalla resten av året på si fritid. Dei får i tillegg overtid dei timane dei jobbar utanom ordinær arbeidstid.</w:t>
      </w:r>
    </w:p>
    <w:p w:rsidR="002F25D8" w:rsidRPr="002F25D8" w:rsidP="002F25D8" w14:paraId="1F5335C9" w14:textId="77777777">
      <w:pPr>
        <w:rPr>
          <w:lang w:val="nn-NO"/>
        </w:rPr>
      </w:pPr>
    </w:p>
    <w:p w:rsidR="002F25D8" w:rsidRPr="002F25D8" w:rsidP="002F25D8" w14:paraId="56432733" w14:textId="77777777">
      <w:pPr>
        <w:rPr>
          <w:lang w:val="nn-NO"/>
        </w:rPr>
      </w:pPr>
      <w:r w:rsidRPr="002F25D8">
        <w:rPr>
          <w:lang w:val="nn-NO"/>
        </w:rPr>
        <w:t xml:space="preserve">Effektiviseringstiltak: Redusere talet personar som er med i kriseteamet til 6 personar, da omfanget av oppdrag ikkje er stort. </w:t>
      </w:r>
    </w:p>
    <w:p w:rsidR="002F25D8" w:rsidRPr="002F25D8" w:rsidP="002F25D8" w14:paraId="6943BECB" w14:textId="77777777">
      <w:pPr>
        <w:rPr>
          <w:lang w:val="nn-NO"/>
        </w:rPr>
      </w:pPr>
    </w:p>
    <w:p w:rsidR="002F25D8" w:rsidRPr="002F25D8" w:rsidP="002F25D8" w14:paraId="66FB67D5" w14:textId="77777777">
      <w:pPr>
        <w:rPr>
          <w:b/>
          <w:bCs/>
          <w:lang w:val="nn-NO"/>
        </w:rPr>
      </w:pPr>
      <w:r w:rsidRPr="002F25D8">
        <w:rPr>
          <w:b/>
          <w:bCs/>
          <w:lang w:val="nn-NO"/>
        </w:rPr>
        <w:t xml:space="preserve">Interkommunalt Rask Psykisk helse hjelp (RPH) : </w:t>
      </w:r>
    </w:p>
    <w:p w:rsidR="002F25D8" w:rsidRPr="002F25D8" w:rsidP="002F25D8" w14:paraId="55CB3A68" w14:textId="77777777">
      <w:pPr>
        <w:rPr>
          <w:lang w:val="nn-NO"/>
        </w:rPr>
      </w:pPr>
      <w:r w:rsidRPr="002F25D8">
        <w:rPr>
          <w:lang w:val="nn-NO"/>
        </w:rPr>
        <w:t>Vinje kommune blei med i RPH, da dette er sterkt anbefalt frå helsemyndigheitene som eit evidensbasert tiltak som førebygger langvarig sjukemeldingar og langvarig psykiske symptom som kan fører til uførheit og dårleg livsmeistring. Tiltaket har så langt vist at Vinje kommune profitterer best av alle kommunane i Vest-Telemark som deltek i dette. Det skuldas god koordinert samhandling mellom legeavdelinga, avd psykisk helse og rus og RPH.  RPH klarer og gje tilbod til fleire pasientar i sin målgruppe frå Vinje enn det som legeavdeling og avd. psykisk helse og rus samla tidlegare har fått til. Metodikken RPH bruker er kostnadseffektiv.</w:t>
      </w:r>
    </w:p>
    <w:p w:rsidR="002F25D8" w:rsidRPr="002F25D8" w:rsidP="002F25D8" w14:paraId="708C946D" w14:textId="77777777">
      <w:pPr>
        <w:rPr>
          <w:lang w:val="nn-NO"/>
        </w:rPr>
      </w:pPr>
      <w:r w:rsidRPr="002F25D8">
        <w:rPr>
          <w:lang w:val="nn-NO"/>
        </w:rPr>
        <w:t xml:space="preserve">Det er stort fokus på å få etabler førebyggande tiltak innan psykisk helse og rus frå nasjonale myndigheiter og det er signalisert frå denne regjering en storstilt satsing framover i kommunen for å fremme meir og betre tiltak av førebyggande karakter. Vinje kommune er eigentleg litt i forkant og vil kunne forvente å få tilførte økt midlar frå staten for å understøtte dette arbeide. </w:t>
      </w:r>
    </w:p>
    <w:p w:rsidR="002F25D8" w:rsidRPr="002F25D8" w:rsidP="002F25D8" w14:paraId="5C2701F9" w14:textId="77777777">
      <w:pPr>
        <w:rPr>
          <w:lang w:val="nn-NO"/>
        </w:rPr>
      </w:pPr>
    </w:p>
    <w:p w:rsidR="002F25D8" w:rsidRPr="002F25D8" w:rsidP="002F25D8" w14:paraId="5F838858" w14:textId="77777777">
      <w:pPr>
        <w:rPr>
          <w:lang w:val="nn-NO"/>
        </w:rPr>
      </w:pPr>
      <w:r w:rsidRPr="002F25D8">
        <w:rPr>
          <w:lang w:val="nn-NO"/>
        </w:rPr>
        <w:t>Effektiviseringstiltak: Vinje kommune trekker seg frå det interkommunale samarbeide, da det førebyggande psykisk helsearbeid kan gjerast av legeavdelinga og avd. psykisk helse og rus, samt ikkje gje målretta og evidensbaserte tiltak med førebyggande psykisk helsehjelp til innbyggarar i Vinje.</w:t>
      </w:r>
    </w:p>
    <w:p w:rsidR="002F25D8" w:rsidRPr="002F25D8" w:rsidP="002F25D8" w14:paraId="54127E78" w14:textId="77777777">
      <w:pPr>
        <w:rPr>
          <w:lang w:val="nn-NO"/>
        </w:rPr>
      </w:pPr>
    </w:p>
    <w:p w:rsidR="002F25D8" w:rsidRPr="002F25D8" w:rsidP="002F25D8" w14:paraId="648AAE03" w14:textId="77777777">
      <w:pPr>
        <w:rPr>
          <w:lang w:val="nn-NO"/>
        </w:rPr>
      </w:pPr>
      <w:r w:rsidRPr="002F25D8">
        <w:rPr>
          <w:lang w:val="nn-NO"/>
        </w:rPr>
        <w:t>3.2 Konsekvensar av tiltak</w:t>
      </w:r>
    </w:p>
    <w:p w:rsidR="002F25D8" w:rsidRPr="002F25D8" w:rsidP="002F25D8" w14:paraId="3742A2ED" w14:textId="77777777">
      <w:pPr>
        <w:rPr>
          <w:b/>
          <w:bCs/>
          <w:lang w:val="nn-NO"/>
        </w:rPr>
      </w:pPr>
    </w:p>
    <w:p w:rsidR="002F25D8" w:rsidRPr="002F25D8" w:rsidP="002F25D8" w14:paraId="12711EEA" w14:textId="77777777">
      <w:pPr>
        <w:rPr>
          <w:lang w:val="nn-NO"/>
        </w:rPr>
      </w:pPr>
      <w:r w:rsidRPr="002F25D8">
        <w:rPr>
          <w:b/>
          <w:bCs/>
          <w:lang w:val="nn-NO"/>
        </w:rPr>
        <w:t>Bruli:</w:t>
      </w:r>
      <w:r w:rsidRPr="002F25D8">
        <w:rPr>
          <w:lang w:val="nn-NO"/>
        </w:rPr>
        <w:t xml:space="preserve"> </w:t>
      </w:r>
      <w:r w:rsidRPr="002F25D8">
        <w:rPr>
          <w:b/>
          <w:bCs/>
          <w:lang w:val="nn-NO"/>
        </w:rPr>
        <w:t>Omgjering av høgskulekompetanse til relevant fagarbeidarkompetanse</w:t>
      </w:r>
      <w:r w:rsidRPr="002F25D8">
        <w:rPr>
          <w:lang w:val="nn-NO"/>
        </w:rPr>
        <w:t xml:space="preserve">. </w:t>
      </w:r>
    </w:p>
    <w:p w:rsidR="002F25D8" w:rsidRPr="002F25D8" w:rsidP="002F25D8" w14:paraId="18BBAF0F" w14:textId="77777777">
      <w:pPr>
        <w:rPr>
          <w:lang w:val="nn-NO"/>
        </w:rPr>
      </w:pPr>
      <w:r w:rsidRPr="002F25D8">
        <w:rPr>
          <w:lang w:val="nn-NO"/>
        </w:rPr>
        <w:t>Det kan føre til noko mindre fleksibilitet for å vareta fagleg forsvarlegheit knyta til medikamenthandtering og observasjons- og intervensjonskompetanse. Avdelinga blir meir sårbar samla sett, som kan føre til vanskar med rekruttering da fagmiljøet for dei høgskuletilsette blir mindre. Det vil stille større krav enn i dag til brede kompetanse for spesielt for de høgskule tilsette. Ei slik endring vil skape utfordringar i høve dei tilsette så lenge høgskole utdanna må omplasserast mot sin vilje til anna arbeid i HEM. Dette vil være mogleg delvis ved naturlig avgang og turnover, men det kan ta langt tid før ein når full effekt, viss det skal gjennomførast utan omplasseringar.</w:t>
      </w:r>
    </w:p>
    <w:p w:rsidR="002F25D8" w:rsidRPr="002F25D8" w:rsidP="002F25D8" w14:paraId="733780D4" w14:textId="77777777">
      <w:pPr>
        <w:rPr>
          <w:lang w:val="nn-NO"/>
        </w:rPr>
      </w:pPr>
      <w:r w:rsidRPr="002F25D8">
        <w:rPr>
          <w:lang w:val="nn-NO"/>
        </w:rPr>
        <w:t xml:space="preserve">Det vi bli fleire stillingar som vil vera deltid som følge av helgearbeid. I dag er det kultur for fulltid i avdelinga, da fleire som jobbar i utegruppa også jobbar helg på Bruli. </w:t>
      </w:r>
    </w:p>
    <w:p w:rsidR="002F25D8" w:rsidRPr="002F25D8" w:rsidP="002F25D8" w14:paraId="33562F91" w14:textId="77777777">
      <w:pPr>
        <w:rPr>
          <w:b/>
          <w:bCs/>
          <w:lang w:val="nn-NO"/>
        </w:rPr>
      </w:pPr>
    </w:p>
    <w:p w:rsidR="002F25D8" w:rsidRPr="002F25D8" w:rsidP="002F25D8" w14:paraId="0C6B8C8B" w14:textId="77777777">
      <w:pPr>
        <w:rPr>
          <w:lang w:val="nn-NO"/>
        </w:rPr>
      </w:pPr>
      <w:r w:rsidRPr="002F25D8">
        <w:rPr>
          <w:b/>
          <w:bCs/>
          <w:lang w:val="nn-NO"/>
        </w:rPr>
        <w:t>Utegruppa: Reduksjon</w:t>
      </w:r>
      <w:r w:rsidRPr="002F25D8">
        <w:rPr>
          <w:lang w:val="nn-NO"/>
        </w:rPr>
        <w:t xml:space="preserve"> </w:t>
      </w:r>
      <w:r w:rsidRPr="002F25D8">
        <w:rPr>
          <w:b/>
          <w:bCs/>
          <w:lang w:val="nn-NO"/>
        </w:rPr>
        <w:t>med 0,6 årsverk.</w:t>
      </w:r>
      <w:r w:rsidRPr="002F25D8">
        <w:rPr>
          <w:lang w:val="nn-NO"/>
        </w:rPr>
        <w:t xml:space="preserve">  </w:t>
      </w:r>
    </w:p>
    <w:p w:rsidR="002F25D8" w:rsidRPr="002F25D8" w:rsidP="002F25D8" w14:paraId="14FB732F" w14:textId="77777777">
      <w:pPr>
        <w:rPr>
          <w:lang w:val="nn-NO"/>
        </w:rPr>
      </w:pPr>
      <w:r w:rsidRPr="002F25D8">
        <w:rPr>
          <w:lang w:val="nn-NO"/>
        </w:rPr>
        <w:t xml:space="preserve">Effektivisering av porteføljen endrast som ein konsekvens av tildelingskriteria og endra metodisk tilnærming. </w:t>
      </w:r>
    </w:p>
    <w:p w:rsidR="002F25D8" w:rsidRPr="002F25D8" w:rsidP="002F25D8" w14:paraId="0D7E9EE1" w14:textId="77777777">
      <w:pPr>
        <w:rPr>
          <w:lang w:val="nn-NO"/>
        </w:rPr>
      </w:pPr>
      <w:r w:rsidRPr="002F25D8">
        <w:rPr>
          <w:lang w:val="nn-NO"/>
        </w:rPr>
        <w:t xml:space="preserve">Det vil bli større krav til effektivisering i høve både endra tildelingskriteria og metodisk tilnærming. Stille større krav til breddkompetanse hos enkelte tilsett. (iverksette kompetanseheving – iverksette systematisk vegleiing). </w:t>
      </w:r>
    </w:p>
    <w:p w:rsidR="002F25D8" w:rsidRPr="002F25D8" w:rsidP="002F25D8" w14:paraId="4DA1D82F" w14:textId="77777777">
      <w:pPr>
        <w:rPr>
          <w:lang w:val="nn-NO"/>
        </w:rPr>
      </w:pPr>
      <w:r w:rsidRPr="002F25D8">
        <w:rPr>
          <w:lang w:val="nn-NO"/>
        </w:rPr>
        <w:t>Noko færre pasientar vil få bistand frå avdelinga og mange av dei nåverande pasientane vil få endra tilbodet enten til gruppe eller aktivitetstiltak framfor individuelle oppfølging.  Omfanget av</w:t>
      </w:r>
    </w:p>
    <w:p w:rsidR="002F25D8" w:rsidRPr="002F25D8" w:rsidP="002F25D8" w14:paraId="54EF50A0" w14:textId="77777777">
      <w:pPr>
        <w:rPr>
          <w:lang w:val="nn-NO"/>
        </w:rPr>
      </w:pPr>
      <w:r w:rsidRPr="002F25D8">
        <w:rPr>
          <w:lang w:val="nn-NO"/>
        </w:rPr>
        <w:t xml:space="preserve">hjelp vil bli redusert. Men det er ikkje belegg for at dette vil føre til ein forverring i pasienten sin tilstand. Tiltaket kan gjennomførast med full effekt frå 2027 da ein tilsett går over til å bli pensjonist hausten 2026. </w:t>
      </w:r>
    </w:p>
    <w:p w:rsidR="002F25D8" w:rsidRPr="002F25D8" w:rsidP="002F25D8" w14:paraId="7BF4E3E3" w14:textId="77777777">
      <w:pPr>
        <w:rPr>
          <w:lang w:val="nn-NO"/>
        </w:rPr>
      </w:pPr>
    </w:p>
    <w:p w:rsidR="002F25D8" w:rsidRPr="002F25D8" w:rsidP="002F25D8" w14:paraId="7CD76C87" w14:textId="77777777">
      <w:pPr>
        <w:rPr>
          <w:b/>
          <w:bCs/>
          <w:lang w:val="nn-NO"/>
        </w:rPr>
      </w:pPr>
      <w:r w:rsidRPr="002F25D8">
        <w:rPr>
          <w:b/>
          <w:bCs/>
          <w:lang w:val="nn-NO"/>
        </w:rPr>
        <w:t>Psykososialt kriseteam - reduksjon av personar i teamet</w:t>
      </w:r>
    </w:p>
    <w:p w:rsidR="002F25D8" w:rsidRPr="002F25D8" w:rsidP="002F25D8" w14:paraId="6F6B7AFD" w14:textId="77777777">
      <w:pPr>
        <w:rPr>
          <w:lang w:val="nn-NO"/>
        </w:rPr>
      </w:pPr>
      <w:r w:rsidRPr="002F25D8">
        <w:rPr>
          <w:lang w:val="nn-NO"/>
        </w:rPr>
        <w:t xml:space="preserve">Dette vil være mogleg frå hausten 2026, da 3 av de 10 enten skal slutte i kommunen eller går over til å bli pensjonistar.  Det er mogleg å si opp avtale med ein i tillegg, da dette er en ekstra funksjon lagt midlertidig til stillinga.  Dette kan medfører at det ikkje er garanti for at psykososialt kriseteam kan stille på så kort varsle som i dag (forvente responstid er ca. 2 timer) det kan i verste fall bety at psykososialt kriseteam fyrst kan stille opp neste dag ved ordinær arbeidstid, da det da er mogleg og omdisponere personell som er på jobb. Uansett så vil responstid aukes ved at det er færre som kan vera tilgjengeleg for utrykking. Sparepotensial er minimal. </w:t>
      </w:r>
    </w:p>
    <w:p w:rsidR="002F25D8" w:rsidRPr="002F25D8" w:rsidP="002F25D8" w14:paraId="095A372C" w14:textId="77777777">
      <w:pPr>
        <w:rPr>
          <w:lang w:val="nn-NO"/>
        </w:rPr>
      </w:pPr>
    </w:p>
    <w:p w:rsidR="002F25D8" w:rsidRPr="002F25D8" w:rsidP="002F25D8" w14:paraId="65033ED1" w14:textId="77777777">
      <w:pPr>
        <w:rPr>
          <w:b/>
          <w:bCs/>
          <w:lang w:val="nn-NO"/>
        </w:rPr>
      </w:pPr>
      <w:r w:rsidRPr="002F25D8">
        <w:rPr>
          <w:b/>
          <w:bCs/>
          <w:lang w:val="nn-NO"/>
        </w:rPr>
        <w:t>Rask psykisk helse hjelp - trekke seg frå det interkommunale tiltaket</w:t>
      </w:r>
    </w:p>
    <w:p w:rsidR="002F25D8" w:rsidRPr="002F25D8" w:rsidP="002F25D8" w14:paraId="488DBBBB" w14:textId="77777777">
      <w:pPr>
        <w:rPr>
          <w:lang w:val="nn-NO"/>
        </w:rPr>
      </w:pPr>
      <w:r w:rsidRPr="002F25D8">
        <w:rPr>
          <w:lang w:val="nn-NO"/>
        </w:rPr>
        <w:t xml:space="preserve">Å trekke seg frå dette interkommunale samarbeide vil få fleire konsekvensar. Sannsynlegvis vil hele grunnlaget for RPH i Vest-Telemark oppløysast da Vinje kommune er den største kommunen i dette samarbeide. Innbyggarane i Vinje kommune vil få eit dårlegare eller ingen tilbod i høve førebyggande psykisk helsehjelp.  </w:t>
      </w:r>
      <w:r w:rsidRPr="00617244">
        <w:t xml:space="preserve">Det vil bli økt press på spesielt avdeling psykisk helse og rus som kan føre til at de må bemanne opp for å ivareta dette arbeide. </w:t>
      </w:r>
      <w:r w:rsidRPr="002F25D8">
        <w:rPr>
          <w:lang w:val="nn-NO"/>
        </w:rPr>
        <w:t xml:space="preserve">Kvaliteten på det førebyggande arbeide frå avd psykisk helse og rus vil vera dårlegare da dei ikkje har same kompetanse og moglegheit for å ta i bruk de evidensbaserte metodikkar som RPH tilsette har fått utdanning til. </w:t>
      </w:r>
    </w:p>
    <w:p w:rsidR="002F25D8" w:rsidRPr="002F25D8" w:rsidP="002F25D8" w14:paraId="0067CCAE" w14:textId="77777777">
      <w:pPr>
        <w:rPr>
          <w:lang w:val="nn-NO"/>
        </w:rPr>
      </w:pPr>
      <w:r w:rsidRPr="002F25D8">
        <w:rPr>
          <w:lang w:val="nn-NO"/>
        </w:rPr>
        <w:t>Kostnadssparinga  vil være minimal med mindre at eit førebyggande tiltak ikkje skal gjevast som tilbod til innbyggarar i Vinje, noko som vil vera i strid med nasjonale føringar.</w:t>
      </w:r>
    </w:p>
    <w:p w:rsidR="002F25D8" w:rsidRPr="002F25D8" w:rsidP="002F25D8" w14:paraId="2923D739" w14:textId="77777777">
      <w:pPr>
        <w:rPr>
          <w:b/>
          <w:bCs/>
          <w:lang w:val="nn-NO"/>
        </w:rPr>
      </w:pPr>
    </w:p>
    <w:p w:rsidR="002F25D8" w:rsidP="002F25D8" w14:paraId="5F047F65" w14:textId="77777777">
      <w:pPr>
        <w:rPr>
          <w:b/>
          <w:bCs/>
          <w:lang w:val="nn-NO"/>
        </w:rPr>
      </w:pPr>
    </w:p>
    <w:p w:rsidR="00617244" w:rsidP="002F25D8" w14:paraId="6D3CF545" w14:textId="77777777">
      <w:pPr>
        <w:rPr>
          <w:b/>
          <w:bCs/>
          <w:lang w:val="nn-NO"/>
        </w:rPr>
      </w:pPr>
    </w:p>
    <w:p w:rsidR="00617244" w:rsidRPr="002F25D8" w:rsidP="002F25D8" w14:paraId="7A10E29F" w14:textId="77777777">
      <w:pPr>
        <w:rPr>
          <w:b/>
          <w:bCs/>
          <w:lang w:val="nn-NO"/>
        </w:rPr>
      </w:pPr>
    </w:p>
    <w:p w:rsidR="002F25D8" w:rsidRPr="00617244" w:rsidP="002F25D8" w14:paraId="741B9BB2" w14:textId="74D2E173">
      <w:pPr>
        <w:rPr>
          <w:b/>
          <w:bCs/>
          <w:lang w:val="nn-NO"/>
        </w:rPr>
      </w:pPr>
      <w:r w:rsidRPr="002F25D8">
        <w:rPr>
          <w:b/>
          <w:bCs/>
          <w:lang w:val="nn-NO"/>
        </w:rPr>
        <w:t>Oppsummerande tabell</w:t>
      </w:r>
    </w:p>
    <w:tbl>
      <w:tblPr>
        <w:tblStyle w:val="TableGrid"/>
        <w:tblW w:w="9060" w:type="dxa"/>
        <w:tblLayout w:type="fixed"/>
        <w:tblLook w:val="04A0"/>
      </w:tblPr>
      <w:tblGrid>
        <w:gridCol w:w="2403"/>
        <w:gridCol w:w="6657"/>
      </w:tblGrid>
      <w:tr w14:paraId="00230866" w14:textId="77777777">
        <w:tblPrEx>
          <w:tblW w:w="9060" w:type="dxa"/>
          <w:tblLayout w:type="fixed"/>
          <w:tblLook w:val="04A0"/>
        </w:tblPrEx>
        <w:trPr>
          <w:trHeight w:val="307"/>
        </w:trPr>
        <w:tc>
          <w:tcPr>
            <w:tcW w:w="2405" w:type="dxa"/>
            <w:tcBorders>
              <w:top w:val="single" w:sz="4" w:space="0" w:color="auto"/>
              <w:left w:val="single" w:sz="4" w:space="0" w:color="auto"/>
              <w:bottom w:val="single" w:sz="4" w:space="0" w:color="auto"/>
              <w:right w:val="single" w:sz="4" w:space="0" w:color="auto"/>
            </w:tcBorders>
            <w:shd w:val="clear" w:color="auto" w:fill="0F4761" w:themeFill="accent1" w:themeFillShade="BF"/>
            <w:hideMark/>
          </w:tcPr>
          <w:p w:rsidR="002F25D8" w:rsidRPr="002F25D8" w:rsidP="002F25D8" w14:paraId="6231011C" w14:textId="77777777">
            <w:pPr>
              <w:spacing w:line="259" w:lineRule="auto"/>
              <w:rPr>
                <w:b/>
                <w:bCs/>
                <w:lang w:val="nn-NO"/>
              </w:rPr>
            </w:pPr>
            <w:r w:rsidRPr="002F25D8">
              <w:rPr>
                <w:b/>
                <w:bCs/>
                <w:lang w:val="nn-NO"/>
              </w:rPr>
              <w:t>Namn på tiltak i arbeidsgruppa</w:t>
            </w:r>
          </w:p>
        </w:tc>
        <w:tc>
          <w:tcPr>
            <w:tcW w:w="6662" w:type="dxa"/>
            <w:tcBorders>
              <w:top w:val="single" w:sz="4" w:space="0" w:color="auto"/>
              <w:left w:val="single" w:sz="4" w:space="0" w:color="auto"/>
              <w:bottom w:val="single" w:sz="4" w:space="0" w:color="auto"/>
              <w:right w:val="single" w:sz="4" w:space="0" w:color="auto"/>
            </w:tcBorders>
            <w:shd w:val="clear" w:color="auto" w:fill="0F4761" w:themeFill="accent1" w:themeFillShade="BF"/>
            <w:hideMark/>
          </w:tcPr>
          <w:p w:rsidR="002F25D8" w:rsidRPr="002F25D8" w:rsidP="002F25D8" w14:paraId="0D047C59" w14:textId="77777777">
            <w:pPr>
              <w:spacing w:line="259" w:lineRule="auto"/>
              <w:rPr>
                <w:b/>
                <w:bCs/>
                <w:lang w:val="nn-NO"/>
              </w:rPr>
            </w:pPr>
            <w:r w:rsidRPr="002F25D8">
              <w:rPr>
                <w:b/>
                <w:bCs/>
                <w:lang w:val="nn-NO"/>
              </w:rPr>
              <w:t>Utdjuping av tiltak</w:t>
            </w:r>
          </w:p>
        </w:tc>
      </w:tr>
      <w:tr w14:paraId="1F275ABD" w14:textId="77777777">
        <w:tblPrEx>
          <w:tblW w:w="9060" w:type="dxa"/>
          <w:tblLayout w:type="fixed"/>
          <w:tblLook w:val="04A0"/>
        </w:tblPrEx>
        <w:trPr>
          <w:trHeight w:val="363"/>
        </w:trPr>
        <w:tc>
          <w:tcPr>
            <w:tcW w:w="2405" w:type="dxa"/>
            <w:tcBorders>
              <w:top w:val="single" w:sz="4" w:space="0" w:color="auto"/>
              <w:left w:val="single" w:sz="4" w:space="0" w:color="auto"/>
              <w:bottom w:val="single" w:sz="4" w:space="0" w:color="auto"/>
              <w:right w:val="single" w:sz="4" w:space="0" w:color="auto"/>
            </w:tcBorders>
            <w:hideMark/>
          </w:tcPr>
          <w:p w:rsidR="002F25D8" w:rsidRPr="002F25D8" w:rsidP="002F25D8" w14:paraId="5B05EF05" w14:textId="77777777">
            <w:pPr>
              <w:spacing w:line="259" w:lineRule="auto"/>
              <w:rPr>
                <w:lang w:val="nn-NO"/>
              </w:rPr>
            </w:pPr>
            <w:r w:rsidRPr="002F25D8">
              <w:rPr>
                <w:lang w:val="nn-NO"/>
              </w:rPr>
              <w:t xml:space="preserve">1.Endre bemanningsplan på Bruli. </w:t>
            </w:r>
          </w:p>
        </w:tc>
        <w:tc>
          <w:tcPr>
            <w:tcW w:w="6662" w:type="dxa"/>
            <w:tcBorders>
              <w:top w:val="single" w:sz="4" w:space="0" w:color="auto"/>
              <w:left w:val="single" w:sz="4" w:space="0" w:color="auto"/>
              <w:bottom w:val="single" w:sz="4" w:space="0" w:color="auto"/>
              <w:right w:val="single" w:sz="4" w:space="0" w:color="auto"/>
            </w:tcBorders>
            <w:hideMark/>
          </w:tcPr>
          <w:p w:rsidR="002F25D8" w:rsidRPr="002F25D8" w:rsidP="002F25D8" w14:paraId="0DAF74FA" w14:textId="77777777">
            <w:pPr>
              <w:spacing w:line="259" w:lineRule="auto"/>
              <w:rPr>
                <w:lang w:val="nn-NO"/>
              </w:rPr>
            </w:pPr>
            <w:r w:rsidRPr="002F25D8">
              <w:rPr>
                <w:lang w:val="nn-NO"/>
              </w:rPr>
              <w:t xml:space="preserve">Redusere på høgskule kompetanse og erstatte det med fagarbeidar kompetanse. </w:t>
            </w:r>
          </w:p>
        </w:tc>
      </w:tr>
      <w:tr w14:paraId="3BB77600" w14:textId="77777777">
        <w:tblPrEx>
          <w:tblW w:w="9060" w:type="dxa"/>
          <w:tblLayout w:type="fixed"/>
          <w:tblLook w:val="04A0"/>
        </w:tblPrEx>
        <w:trPr>
          <w:trHeight w:val="363"/>
        </w:trPr>
        <w:tc>
          <w:tcPr>
            <w:tcW w:w="2405" w:type="dxa"/>
            <w:tcBorders>
              <w:top w:val="single" w:sz="4" w:space="0" w:color="auto"/>
              <w:left w:val="single" w:sz="4" w:space="0" w:color="auto"/>
              <w:bottom w:val="single" w:sz="4" w:space="0" w:color="auto"/>
              <w:right w:val="single" w:sz="4" w:space="0" w:color="auto"/>
            </w:tcBorders>
          </w:tcPr>
          <w:p w:rsidR="002F25D8" w:rsidRPr="00617244" w:rsidP="002F25D8" w14:paraId="43D0B5D0" w14:textId="77777777">
            <w:pPr>
              <w:numPr>
                <w:ilvl w:val="0"/>
                <w:numId w:val="1"/>
              </w:numPr>
              <w:spacing w:after="160" w:line="259" w:lineRule="auto"/>
            </w:pPr>
            <w:r w:rsidRPr="00617244">
              <w:t>Bemanne ned utegruppa ved å auke krav til tildeling og omfang (timer brukar tildelast) av tenester til psykisk helse og rus avdelingas utegruppa</w:t>
            </w:r>
          </w:p>
          <w:p w:rsidR="002F25D8" w:rsidRPr="00617244" w:rsidP="002F25D8" w14:paraId="38DBCC66" w14:textId="77777777">
            <w:pPr>
              <w:spacing w:line="259" w:lineRule="auto"/>
            </w:pPr>
          </w:p>
        </w:tc>
        <w:tc>
          <w:tcPr>
            <w:tcW w:w="6662" w:type="dxa"/>
            <w:tcBorders>
              <w:top w:val="single" w:sz="4" w:space="0" w:color="auto"/>
              <w:left w:val="single" w:sz="4" w:space="0" w:color="auto"/>
              <w:bottom w:val="single" w:sz="4" w:space="0" w:color="auto"/>
              <w:right w:val="single" w:sz="4" w:space="0" w:color="auto"/>
            </w:tcBorders>
            <w:hideMark/>
          </w:tcPr>
          <w:p w:rsidR="002F25D8" w:rsidRPr="00617244" w:rsidP="002F25D8" w14:paraId="633D24BE" w14:textId="77777777">
            <w:pPr>
              <w:spacing w:line="259" w:lineRule="auto"/>
            </w:pPr>
            <w:r w:rsidRPr="00617244">
              <w:t xml:space="preserve">Bemanne ned utegruppa som konsekvens av at porteføljen til den enkelte tilsette endrast som følge av endring i tildelingskriteria for tenesta. </w:t>
            </w:r>
          </w:p>
        </w:tc>
      </w:tr>
      <w:tr w14:paraId="077D2EE1" w14:textId="77777777">
        <w:tblPrEx>
          <w:tblW w:w="9060" w:type="dxa"/>
          <w:tblLayout w:type="fixed"/>
          <w:tblLook w:val="04A0"/>
        </w:tblPrEx>
        <w:trPr>
          <w:trHeight w:val="451"/>
        </w:trPr>
        <w:tc>
          <w:tcPr>
            <w:tcW w:w="2405" w:type="dxa"/>
            <w:tcBorders>
              <w:top w:val="single" w:sz="4" w:space="0" w:color="auto"/>
              <w:left w:val="single" w:sz="4" w:space="0" w:color="auto"/>
              <w:bottom w:val="single" w:sz="4" w:space="0" w:color="auto"/>
              <w:right w:val="single" w:sz="4" w:space="0" w:color="auto"/>
            </w:tcBorders>
            <w:hideMark/>
          </w:tcPr>
          <w:p w:rsidR="002F25D8" w:rsidRPr="002F25D8" w:rsidP="002F25D8" w14:paraId="0836A3D6" w14:textId="77777777">
            <w:pPr>
              <w:numPr>
                <w:ilvl w:val="0"/>
                <w:numId w:val="1"/>
              </w:numPr>
              <w:spacing w:after="160" w:line="259" w:lineRule="auto"/>
              <w:rPr>
                <w:lang w:val="nn-NO"/>
              </w:rPr>
            </w:pPr>
            <w:r w:rsidRPr="002F25D8">
              <w:rPr>
                <w:lang w:val="nn-NO"/>
              </w:rPr>
              <w:t>Redusere talet på tilsette i psykososialt kriseteam</w:t>
            </w:r>
          </w:p>
        </w:tc>
        <w:tc>
          <w:tcPr>
            <w:tcW w:w="6662" w:type="dxa"/>
            <w:tcBorders>
              <w:top w:val="single" w:sz="4" w:space="0" w:color="auto"/>
              <w:left w:val="single" w:sz="4" w:space="0" w:color="auto"/>
              <w:bottom w:val="single" w:sz="4" w:space="0" w:color="auto"/>
              <w:right w:val="single" w:sz="4" w:space="0" w:color="auto"/>
            </w:tcBorders>
            <w:hideMark/>
          </w:tcPr>
          <w:p w:rsidR="002F25D8" w:rsidRPr="00617244" w:rsidP="002F25D8" w14:paraId="3338074F" w14:textId="77777777">
            <w:pPr>
              <w:spacing w:line="259" w:lineRule="auto"/>
            </w:pPr>
            <w:r w:rsidRPr="00617244">
              <w:t>Bemann ned psykososialt kriseteam og sette ned forventning og rask responstid ved behov for psykososial kriseteam</w:t>
            </w:r>
          </w:p>
        </w:tc>
      </w:tr>
      <w:tr w14:paraId="2F804307" w14:textId="77777777">
        <w:tblPrEx>
          <w:tblW w:w="9060" w:type="dxa"/>
          <w:tblLayout w:type="fixed"/>
          <w:tblLook w:val="04A0"/>
        </w:tblPrEx>
        <w:trPr>
          <w:trHeight w:val="451"/>
        </w:trPr>
        <w:tc>
          <w:tcPr>
            <w:tcW w:w="2405" w:type="dxa"/>
            <w:tcBorders>
              <w:top w:val="single" w:sz="4" w:space="0" w:color="auto"/>
              <w:left w:val="single" w:sz="4" w:space="0" w:color="auto"/>
              <w:bottom w:val="single" w:sz="4" w:space="0" w:color="auto"/>
              <w:right w:val="single" w:sz="4" w:space="0" w:color="auto"/>
            </w:tcBorders>
            <w:hideMark/>
          </w:tcPr>
          <w:p w:rsidR="002F25D8" w:rsidRPr="00617244" w:rsidP="002F25D8" w14:paraId="687C24A9" w14:textId="77777777">
            <w:pPr>
              <w:numPr>
                <w:ilvl w:val="0"/>
                <w:numId w:val="1"/>
              </w:numPr>
              <w:spacing w:after="160" w:line="259" w:lineRule="auto"/>
            </w:pPr>
            <w:r w:rsidRPr="00617244">
              <w:t xml:space="preserve">Trekke Vinje kommune ut av det interkommunale samarbeid i Vest- Telemark om rask psykisk helse hjelp </w:t>
            </w:r>
          </w:p>
        </w:tc>
        <w:tc>
          <w:tcPr>
            <w:tcW w:w="6662" w:type="dxa"/>
            <w:tcBorders>
              <w:top w:val="single" w:sz="4" w:space="0" w:color="auto"/>
              <w:left w:val="single" w:sz="4" w:space="0" w:color="auto"/>
              <w:bottom w:val="single" w:sz="4" w:space="0" w:color="auto"/>
              <w:right w:val="single" w:sz="4" w:space="0" w:color="auto"/>
            </w:tcBorders>
            <w:hideMark/>
          </w:tcPr>
          <w:p w:rsidR="002F25D8" w:rsidRPr="00617244" w:rsidP="002F25D8" w14:paraId="7D9746B3" w14:textId="77777777">
            <w:pPr>
              <w:spacing w:line="259" w:lineRule="auto"/>
            </w:pPr>
            <w:r w:rsidRPr="00617244">
              <w:t xml:space="preserve"> Vinje kommune skal ikkje lenger drive med førebyggande psykisk helsehjelp eller gi et mindre omfang og mindre fagleg spissa tilbod. </w:t>
            </w:r>
          </w:p>
        </w:tc>
      </w:tr>
    </w:tbl>
    <w:p w:rsidR="002F25D8" w:rsidRPr="00617244" w:rsidP="002F25D8" w14:paraId="66984313" w14:textId="77777777"/>
    <w:p w:rsidR="002F25D8" w:rsidRPr="00617244" w:rsidP="002F25D8" w14:paraId="7A522071" w14:textId="77777777">
      <w:r w:rsidRPr="00617244">
        <w:t xml:space="preserve">4. Gevinstrealisering </w:t>
      </w:r>
    </w:p>
    <w:p w:rsidR="002F25D8" w:rsidRPr="00617244" w:rsidP="002F25D8" w14:paraId="3BB38883" w14:textId="77777777">
      <w:r w:rsidRPr="00617244">
        <w:t xml:space="preserve">Tabellen viser oversikt over arbeidsgruppas forslag til tiltak for å nå målsettinga. Tabellen inneheld namn på tiltak, kvalifisert anslag på mogleg sparing i 2026 og 2027 (når fult implementert) og forutsetningar for at tiltaket skal kunne realiserast i økonomisk innsparing. </w:t>
      </w:r>
    </w:p>
    <w:p w:rsidR="002F25D8" w:rsidRPr="00617244" w:rsidP="002F25D8" w14:paraId="7188CDFF" w14:textId="77777777"/>
    <w:tbl>
      <w:tblPr>
        <w:tblStyle w:val="TableGrid"/>
        <w:tblW w:w="9210" w:type="dxa"/>
        <w:tblLayout w:type="fixed"/>
        <w:tblLook w:val="04A0"/>
      </w:tblPr>
      <w:tblGrid>
        <w:gridCol w:w="2263"/>
        <w:gridCol w:w="851"/>
        <w:gridCol w:w="1134"/>
        <w:gridCol w:w="4962"/>
      </w:tblGrid>
      <w:tr w14:paraId="71A6A1F8" w14:textId="77777777">
        <w:tblPrEx>
          <w:tblW w:w="9210" w:type="dxa"/>
          <w:tblLayout w:type="fixed"/>
          <w:tblLook w:val="04A0"/>
        </w:tblPrEx>
        <w:trPr>
          <w:trHeight w:val="307"/>
        </w:trPr>
        <w:tc>
          <w:tcPr>
            <w:tcW w:w="2263" w:type="dxa"/>
            <w:tcBorders>
              <w:top w:val="single" w:sz="4" w:space="0" w:color="auto"/>
              <w:left w:val="single" w:sz="4" w:space="0" w:color="auto"/>
              <w:bottom w:val="single" w:sz="4" w:space="0" w:color="auto"/>
              <w:right w:val="single" w:sz="4" w:space="0" w:color="auto"/>
            </w:tcBorders>
            <w:shd w:val="clear" w:color="auto" w:fill="0F4761" w:themeFill="accent1" w:themeFillShade="BF"/>
            <w:hideMark/>
          </w:tcPr>
          <w:p w:rsidR="002F25D8" w:rsidRPr="002F25D8" w:rsidP="002F25D8" w14:paraId="2853A99F" w14:textId="77777777">
            <w:pPr>
              <w:spacing w:line="259" w:lineRule="auto"/>
              <w:rPr>
                <w:b/>
                <w:bCs/>
                <w:lang w:val="nn-NO"/>
              </w:rPr>
            </w:pPr>
            <w:r w:rsidRPr="002F25D8">
              <w:rPr>
                <w:b/>
                <w:bCs/>
                <w:lang w:val="nn-NO"/>
              </w:rPr>
              <w:t>Namn på tiltak</w:t>
            </w:r>
          </w:p>
        </w:tc>
        <w:tc>
          <w:tcPr>
            <w:tcW w:w="1985" w:type="dxa"/>
            <w:gridSpan w:val="2"/>
            <w:tcBorders>
              <w:top w:val="single" w:sz="4" w:space="0" w:color="auto"/>
              <w:left w:val="single" w:sz="4" w:space="0" w:color="auto"/>
              <w:bottom w:val="single" w:sz="4" w:space="0" w:color="auto"/>
              <w:right w:val="single" w:sz="4" w:space="0" w:color="auto"/>
            </w:tcBorders>
            <w:shd w:val="clear" w:color="auto" w:fill="0F4761" w:themeFill="accent1" w:themeFillShade="BF"/>
            <w:hideMark/>
          </w:tcPr>
          <w:p w:rsidR="002F25D8" w:rsidRPr="002F25D8" w:rsidP="002F25D8" w14:paraId="2C9F0783" w14:textId="77777777">
            <w:pPr>
              <w:spacing w:line="259" w:lineRule="auto"/>
              <w:rPr>
                <w:b/>
                <w:bCs/>
                <w:lang w:val="nn-NO"/>
              </w:rPr>
            </w:pPr>
            <w:r w:rsidRPr="002F25D8">
              <w:rPr>
                <w:b/>
                <w:bCs/>
                <w:lang w:val="nn-NO"/>
              </w:rPr>
              <w:t>Sparing (i hele 1000)</w:t>
            </w:r>
          </w:p>
        </w:tc>
        <w:tc>
          <w:tcPr>
            <w:tcW w:w="4961" w:type="dxa"/>
            <w:tcBorders>
              <w:top w:val="single" w:sz="4" w:space="0" w:color="auto"/>
              <w:left w:val="single" w:sz="4" w:space="0" w:color="auto"/>
              <w:bottom w:val="single" w:sz="4" w:space="0" w:color="auto"/>
              <w:right w:val="single" w:sz="4" w:space="0" w:color="auto"/>
            </w:tcBorders>
            <w:shd w:val="clear" w:color="auto" w:fill="0F4761" w:themeFill="accent1" w:themeFillShade="BF"/>
            <w:hideMark/>
          </w:tcPr>
          <w:p w:rsidR="002F25D8" w:rsidRPr="002F25D8" w:rsidP="002F25D8" w14:paraId="6BF002C1" w14:textId="77777777">
            <w:pPr>
              <w:spacing w:line="259" w:lineRule="auto"/>
              <w:rPr>
                <w:b/>
                <w:bCs/>
                <w:lang w:val="nn-NO"/>
              </w:rPr>
            </w:pPr>
            <w:r w:rsidRPr="002F25D8">
              <w:rPr>
                <w:b/>
                <w:bCs/>
                <w:lang w:val="nn-NO"/>
              </w:rPr>
              <w:t>Høve for gevinstrealisering</w:t>
            </w:r>
          </w:p>
        </w:tc>
      </w:tr>
      <w:tr w14:paraId="359768FE" w14:textId="77777777">
        <w:tblPrEx>
          <w:tblW w:w="9210" w:type="dxa"/>
          <w:tblLayout w:type="fixed"/>
          <w:tblLook w:val="04A0"/>
        </w:tblPrEx>
        <w:trPr>
          <w:trHeight w:val="439"/>
        </w:trPr>
        <w:tc>
          <w:tcPr>
            <w:tcW w:w="2263"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rsidR="002F25D8" w:rsidRPr="002F25D8" w:rsidP="002F25D8" w14:paraId="20A08AAD" w14:textId="77777777">
            <w:pPr>
              <w:spacing w:line="259" w:lineRule="auto"/>
              <w:rPr>
                <w:lang w:val="nn-NO"/>
              </w:rPr>
            </w:pPr>
          </w:p>
        </w:tc>
        <w:tc>
          <w:tcPr>
            <w:tcW w:w="851" w:type="dxa"/>
            <w:tcBorders>
              <w:top w:val="single" w:sz="4" w:space="0" w:color="auto"/>
              <w:left w:val="single" w:sz="4" w:space="0" w:color="auto"/>
              <w:bottom w:val="single" w:sz="4" w:space="0" w:color="auto"/>
              <w:right w:val="single" w:sz="4" w:space="0" w:color="auto"/>
            </w:tcBorders>
            <w:shd w:val="clear" w:color="auto" w:fill="FAE2D5" w:themeFill="accent2" w:themeFillTint="33"/>
            <w:hideMark/>
          </w:tcPr>
          <w:p w:rsidR="002F25D8" w:rsidRPr="002F25D8" w:rsidP="002F25D8" w14:paraId="49F4D1C2" w14:textId="77777777">
            <w:pPr>
              <w:spacing w:line="259" w:lineRule="auto"/>
              <w:rPr>
                <w:b/>
                <w:bCs/>
                <w:i/>
                <w:iCs/>
                <w:lang w:val="nn-NO"/>
              </w:rPr>
            </w:pPr>
            <w:r w:rsidRPr="002F25D8">
              <w:rPr>
                <w:b/>
                <w:bCs/>
                <w:i/>
                <w:iCs/>
                <w:lang w:val="nn-NO"/>
              </w:rPr>
              <w:t>2027</w:t>
            </w:r>
          </w:p>
        </w:tc>
        <w:tc>
          <w:tcPr>
            <w:tcW w:w="1134" w:type="dxa"/>
            <w:tcBorders>
              <w:top w:val="single" w:sz="4" w:space="0" w:color="auto"/>
              <w:left w:val="single" w:sz="4" w:space="0" w:color="auto"/>
              <w:bottom w:val="single" w:sz="4" w:space="0" w:color="auto"/>
              <w:right w:val="single" w:sz="4" w:space="0" w:color="auto"/>
            </w:tcBorders>
            <w:shd w:val="clear" w:color="auto" w:fill="FAE2D5" w:themeFill="accent2" w:themeFillTint="33"/>
            <w:hideMark/>
          </w:tcPr>
          <w:p w:rsidR="002F25D8" w:rsidRPr="002F25D8" w:rsidP="002F25D8" w14:paraId="501FE12F" w14:textId="77777777">
            <w:pPr>
              <w:spacing w:line="259" w:lineRule="auto"/>
              <w:rPr>
                <w:b/>
                <w:bCs/>
                <w:i/>
                <w:iCs/>
                <w:lang w:val="nn-NO"/>
              </w:rPr>
            </w:pPr>
            <w:r w:rsidRPr="002F25D8">
              <w:rPr>
                <w:b/>
                <w:bCs/>
                <w:i/>
                <w:iCs/>
                <w:lang w:val="nn-NO"/>
              </w:rPr>
              <w:t>Årleg frå og med 2028</w:t>
            </w:r>
          </w:p>
        </w:tc>
        <w:tc>
          <w:tcPr>
            <w:tcW w:w="4961" w:type="dxa"/>
            <w:tcBorders>
              <w:top w:val="single" w:sz="4" w:space="0" w:color="auto"/>
              <w:left w:val="single" w:sz="4" w:space="0" w:color="auto"/>
              <w:bottom w:val="single" w:sz="4" w:space="0" w:color="auto"/>
              <w:right w:val="single" w:sz="4" w:space="0" w:color="auto"/>
            </w:tcBorders>
            <w:shd w:val="clear" w:color="auto" w:fill="FAE2D5" w:themeFill="accent2" w:themeFillTint="33"/>
            <w:hideMark/>
          </w:tcPr>
          <w:p w:rsidR="002F25D8" w:rsidRPr="002F25D8" w:rsidP="002F25D8" w14:paraId="720E9C84" w14:textId="77777777">
            <w:pPr>
              <w:spacing w:line="259" w:lineRule="auto"/>
              <w:rPr>
                <w:b/>
                <w:bCs/>
                <w:i/>
                <w:iCs/>
                <w:lang w:val="nn-NO"/>
              </w:rPr>
            </w:pPr>
            <w:r w:rsidRPr="002F25D8">
              <w:rPr>
                <w:b/>
                <w:bCs/>
                <w:i/>
                <w:iCs/>
                <w:lang w:val="nn-NO"/>
              </w:rPr>
              <w:t>Kva skal til for at den økonomiske gevinsten blir realisert</w:t>
            </w:r>
          </w:p>
        </w:tc>
      </w:tr>
      <w:tr w14:paraId="38CF7B96" w14:textId="77777777">
        <w:tblPrEx>
          <w:tblW w:w="9210" w:type="dxa"/>
          <w:tblLayout w:type="fixed"/>
          <w:tblLook w:val="04A0"/>
        </w:tblPrEx>
        <w:trPr>
          <w:trHeight w:val="363"/>
        </w:trPr>
        <w:tc>
          <w:tcPr>
            <w:tcW w:w="2263" w:type="dxa"/>
            <w:tcBorders>
              <w:top w:val="single" w:sz="4" w:space="0" w:color="auto"/>
              <w:left w:val="single" w:sz="4" w:space="0" w:color="auto"/>
              <w:bottom w:val="single" w:sz="4" w:space="0" w:color="auto"/>
              <w:right w:val="single" w:sz="4" w:space="0" w:color="auto"/>
            </w:tcBorders>
            <w:hideMark/>
          </w:tcPr>
          <w:p w:rsidR="002F25D8" w:rsidRPr="002F25D8" w:rsidP="002F25D8" w14:paraId="0CA3A7A0" w14:textId="77777777">
            <w:pPr>
              <w:spacing w:line="259" w:lineRule="auto"/>
              <w:rPr>
                <w:lang w:val="nn-NO"/>
              </w:rPr>
            </w:pPr>
            <w:r w:rsidRPr="002F25D8">
              <w:rPr>
                <w:lang w:val="nn-NO"/>
              </w:rPr>
              <w:t>1.Bruli – endra bemanningsplan</w:t>
            </w:r>
          </w:p>
        </w:tc>
        <w:tc>
          <w:tcPr>
            <w:tcW w:w="851" w:type="dxa"/>
            <w:tcBorders>
              <w:top w:val="single" w:sz="4" w:space="0" w:color="auto"/>
              <w:left w:val="single" w:sz="4" w:space="0" w:color="auto"/>
              <w:bottom w:val="single" w:sz="4" w:space="0" w:color="auto"/>
              <w:right w:val="single" w:sz="4" w:space="0" w:color="auto"/>
            </w:tcBorders>
            <w:hideMark/>
          </w:tcPr>
          <w:p w:rsidR="002F25D8" w:rsidRPr="002F25D8" w:rsidP="002F25D8" w14:paraId="7D62664F" w14:textId="77777777">
            <w:pPr>
              <w:spacing w:line="259" w:lineRule="auto"/>
              <w:rPr>
                <w:lang w:val="nn-NO"/>
              </w:rPr>
            </w:pPr>
            <w:r w:rsidRPr="002F25D8">
              <w:rPr>
                <w:lang w:val="nn-NO"/>
              </w:rPr>
              <w:t>0</w:t>
            </w:r>
          </w:p>
        </w:tc>
        <w:tc>
          <w:tcPr>
            <w:tcW w:w="1134" w:type="dxa"/>
            <w:tcBorders>
              <w:top w:val="single" w:sz="4" w:space="0" w:color="auto"/>
              <w:left w:val="single" w:sz="4" w:space="0" w:color="auto"/>
              <w:bottom w:val="single" w:sz="4" w:space="0" w:color="auto"/>
              <w:right w:val="single" w:sz="4" w:space="0" w:color="auto"/>
            </w:tcBorders>
            <w:hideMark/>
          </w:tcPr>
          <w:p w:rsidR="002F25D8" w:rsidRPr="002F25D8" w:rsidP="002F25D8" w14:paraId="42FBE5F3" w14:textId="77777777">
            <w:pPr>
              <w:spacing w:line="259" w:lineRule="auto"/>
              <w:rPr>
                <w:lang w:val="nn-NO"/>
              </w:rPr>
            </w:pPr>
            <w:r w:rsidRPr="002F25D8">
              <w:rPr>
                <w:lang w:val="nn-NO"/>
              </w:rPr>
              <w:t>150</w:t>
            </w:r>
          </w:p>
        </w:tc>
        <w:tc>
          <w:tcPr>
            <w:tcW w:w="4961" w:type="dxa"/>
            <w:tcBorders>
              <w:top w:val="single" w:sz="4" w:space="0" w:color="auto"/>
              <w:left w:val="single" w:sz="4" w:space="0" w:color="auto"/>
              <w:bottom w:val="single" w:sz="4" w:space="0" w:color="auto"/>
              <w:right w:val="single" w:sz="4" w:space="0" w:color="auto"/>
            </w:tcBorders>
            <w:hideMark/>
          </w:tcPr>
          <w:p w:rsidR="002F25D8" w:rsidRPr="002F25D8" w:rsidP="002F25D8" w14:paraId="54B181DA" w14:textId="77777777">
            <w:pPr>
              <w:spacing w:line="259" w:lineRule="auto"/>
              <w:rPr>
                <w:lang w:val="nn-NO"/>
              </w:rPr>
            </w:pPr>
            <w:r w:rsidRPr="002F25D8">
              <w:rPr>
                <w:lang w:val="nn-NO"/>
              </w:rPr>
              <w:t>Omplassering av høgskuleutdanna til andre avdelingar i HEM</w:t>
            </w:r>
          </w:p>
        </w:tc>
      </w:tr>
      <w:tr w14:paraId="1CAD726F" w14:textId="77777777">
        <w:tblPrEx>
          <w:tblW w:w="9210" w:type="dxa"/>
          <w:tblLayout w:type="fixed"/>
          <w:tblLook w:val="04A0"/>
        </w:tblPrEx>
        <w:trPr>
          <w:trHeight w:val="363"/>
        </w:trPr>
        <w:tc>
          <w:tcPr>
            <w:tcW w:w="2263" w:type="dxa"/>
            <w:tcBorders>
              <w:top w:val="single" w:sz="4" w:space="0" w:color="auto"/>
              <w:left w:val="single" w:sz="4" w:space="0" w:color="auto"/>
              <w:bottom w:val="single" w:sz="4" w:space="0" w:color="auto"/>
              <w:right w:val="single" w:sz="4" w:space="0" w:color="auto"/>
            </w:tcBorders>
            <w:hideMark/>
          </w:tcPr>
          <w:p w:rsidR="002F25D8" w:rsidRPr="002F25D8" w:rsidP="002F25D8" w14:paraId="0AC4F8D8" w14:textId="77777777">
            <w:pPr>
              <w:spacing w:line="259" w:lineRule="auto"/>
              <w:rPr>
                <w:u w:val="single"/>
                <w:lang w:val="nn-NO"/>
              </w:rPr>
            </w:pPr>
            <w:r w:rsidRPr="002F25D8">
              <w:rPr>
                <w:lang w:val="nn-NO"/>
              </w:rPr>
              <w:t>2. Ute gruppa – nedbemanning</w:t>
            </w:r>
          </w:p>
        </w:tc>
        <w:tc>
          <w:tcPr>
            <w:tcW w:w="851" w:type="dxa"/>
            <w:tcBorders>
              <w:top w:val="single" w:sz="4" w:space="0" w:color="auto"/>
              <w:left w:val="single" w:sz="4" w:space="0" w:color="auto"/>
              <w:bottom w:val="single" w:sz="4" w:space="0" w:color="auto"/>
              <w:right w:val="single" w:sz="4" w:space="0" w:color="auto"/>
            </w:tcBorders>
            <w:hideMark/>
          </w:tcPr>
          <w:p w:rsidR="002F25D8" w:rsidRPr="002F25D8" w:rsidP="002F25D8" w14:paraId="418B37A8" w14:textId="77777777">
            <w:pPr>
              <w:spacing w:line="259" w:lineRule="auto"/>
              <w:rPr>
                <w:lang w:val="nn-NO"/>
              </w:rPr>
            </w:pPr>
            <w:r w:rsidRPr="002F25D8">
              <w:rPr>
                <w:lang w:val="nn-NO"/>
              </w:rPr>
              <w:t>500</w:t>
            </w:r>
          </w:p>
        </w:tc>
        <w:tc>
          <w:tcPr>
            <w:tcW w:w="1134" w:type="dxa"/>
            <w:tcBorders>
              <w:top w:val="single" w:sz="4" w:space="0" w:color="auto"/>
              <w:left w:val="single" w:sz="4" w:space="0" w:color="auto"/>
              <w:bottom w:val="single" w:sz="4" w:space="0" w:color="auto"/>
              <w:right w:val="single" w:sz="4" w:space="0" w:color="auto"/>
            </w:tcBorders>
            <w:hideMark/>
          </w:tcPr>
          <w:p w:rsidR="002F25D8" w:rsidRPr="002F25D8" w:rsidP="002F25D8" w14:paraId="14E302EC" w14:textId="77777777">
            <w:pPr>
              <w:spacing w:line="259" w:lineRule="auto"/>
              <w:rPr>
                <w:lang w:val="nn-NO"/>
              </w:rPr>
            </w:pPr>
            <w:r w:rsidRPr="002F25D8">
              <w:rPr>
                <w:lang w:val="nn-NO"/>
              </w:rPr>
              <w:t>500</w:t>
            </w:r>
          </w:p>
        </w:tc>
        <w:tc>
          <w:tcPr>
            <w:tcW w:w="4961" w:type="dxa"/>
            <w:tcBorders>
              <w:top w:val="single" w:sz="4" w:space="0" w:color="auto"/>
              <w:left w:val="single" w:sz="4" w:space="0" w:color="auto"/>
              <w:bottom w:val="single" w:sz="4" w:space="0" w:color="auto"/>
              <w:right w:val="single" w:sz="4" w:space="0" w:color="auto"/>
            </w:tcBorders>
            <w:hideMark/>
          </w:tcPr>
          <w:p w:rsidR="002F25D8" w:rsidRPr="002F25D8" w:rsidP="002F25D8" w14:paraId="63F3D7DF" w14:textId="77777777">
            <w:pPr>
              <w:spacing w:line="259" w:lineRule="auto"/>
              <w:rPr>
                <w:lang w:val="nn-NO"/>
              </w:rPr>
            </w:pPr>
            <w:r w:rsidRPr="002F25D8">
              <w:rPr>
                <w:lang w:val="nn-NO"/>
              </w:rPr>
              <w:t>Endring i tildelingskriteria for å få hjelp. Endra metodisk tilnærming</w:t>
            </w:r>
          </w:p>
        </w:tc>
      </w:tr>
      <w:tr w14:paraId="16FEAAD8" w14:textId="77777777">
        <w:tblPrEx>
          <w:tblW w:w="9210" w:type="dxa"/>
          <w:tblLayout w:type="fixed"/>
          <w:tblLook w:val="04A0"/>
        </w:tblPrEx>
        <w:trPr>
          <w:trHeight w:val="451"/>
        </w:trPr>
        <w:tc>
          <w:tcPr>
            <w:tcW w:w="2263" w:type="dxa"/>
            <w:tcBorders>
              <w:top w:val="single" w:sz="4" w:space="0" w:color="auto"/>
              <w:left w:val="single" w:sz="4" w:space="0" w:color="auto"/>
              <w:bottom w:val="single" w:sz="4" w:space="0" w:color="auto"/>
              <w:right w:val="single" w:sz="4" w:space="0" w:color="auto"/>
            </w:tcBorders>
            <w:hideMark/>
          </w:tcPr>
          <w:p w:rsidR="002F25D8" w:rsidRPr="002F25D8" w:rsidP="002F25D8" w14:paraId="450BDFCB" w14:textId="77777777">
            <w:pPr>
              <w:spacing w:line="259" w:lineRule="auto"/>
              <w:rPr>
                <w:lang w:val="nn-NO"/>
              </w:rPr>
            </w:pPr>
            <w:r w:rsidRPr="002F25D8">
              <w:rPr>
                <w:lang w:val="nn-NO"/>
              </w:rPr>
              <w:t>3.Psykososila kriseteam</w:t>
            </w:r>
          </w:p>
          <w:p w:rsidR="002F25D8" w:rsidRPr="002F25D8" w:rsidP="002F25D8" w14:paraId="739555EB" w14:textId="77777777">
            <w:pPr>
              <w:spacing w:line="259" w:lineRule="auto"/>
              <w:rPr>
                <w:lang w:val="nn-NO"/>
              </w:rPr>
            </w:pPr>
            <w:r w:rsidRPr="002F25D8">
              <w:rPr>
                <w:lang w:val="nn-NO"/>
              </w:rPr>
              <w:t>nedbemanning</w:t>
            </w:r>
          </w:p>
        </w:tc>
        <w:tc>
          <w:tcPr>
            <w:tcW w:w="851" w:type="dxa"/>
            <w:tcBorders>
              <w:top w:val="single" w:sz="4" w:space="0" w:color="auto"/>
              <w:left w:val="single" w:sz="4" w:space="0" w:color="auto"/>
              <w:bottom w:val="single" w:sz="4" w:space="0" w:color="auto"/>
              <w:right w:val="single" w:sz="4" w:space="0" w:color="auto"/>
            </w:tcBorders>
            <w:hideMark/>
          </w:tcPr>
          <w:p w:rsidR="002F25D8" w:rsidRPr="002F25D8" w:rsidP="002F25D8" w14:paraId="430E1D25" w14:textId="77777777">
            <w:pPr>
              <w:spacing w:line="259" w:lineRule="auto"/>
              <w:rPr>
                <w:lang w:val="nn-NO"/>
              </w:rPr>
            </w:pPr>
            <w:r w:rsidRPr="002F25D8">
              <w:rPr>
                <w:lang w:val="nn-NO"/>
              </w:rPr>
              <w:t>60</w:t>
            </w:r>
          </w:p>
        </w:tc>
        <w:tc>
          <w:tcPr>
            <w:tcW w:w="1134" w:type="dxa"/>
            <w:tcBorders>
              <w:top w:val="single" w:sz="4" w:space="0" w:color="auto"/>
              <w:left w:val="single" w:sz="4" w:space="0" w:color="auto"/>
              <w:bottom w:val="single" w:sz="4" w:space="0" w:color="auto"/>
              <w:right w:val="single" w:sz="4" w:space="0" w:color="auto"/>
            </w:tcBorders>
            <w:hideMark/>
          </w:tcPr>
          <w:p w:rsidR="002F25D8" w:rsidRPr="002F25D8" w:rsidP="002F25D8" w14:paraId="0F80E930" w14:textId="77777777">
            <w:pPr>
              <w:spacing w:line="259" w:lineRule="auto"/>
              <w:rPr>
                <w:lang w:val="nn-NO"/>
              </w:rPr>
            </w:pPr>
            <w:r w:rsidRPr="002F25D8">
              <w:rPr>
                <w:lang w:val="nn-NO"/>
              </w:rPr>
              <w:t>60</w:t>
            </w:r>
          </w:p>
        </w:tc>
        <w:tc>
          <w:tcPr>
            <w:tcW w:w="4961" w:type="dxa"/>
            <w:tcBorders>
              <w:top w:val="single" w:sz="4" w:space="0" w:color="auto"/>
              <w:left w:val="single" w:sz="4" w:space="0" w:color="auto"/>
              <w:bottom w:val="single" w:sz="4" w:space="0" w:color="auto"/>
              <w:right w:val="single" w:sz="4" w:space="0" w:color="auto"/>
            </w:tcBorders>
            <w:hideMark/>
          </w:tcPr>
          <w:p w:rsidR="002F25D8" w:rsidRPr="002F25D8" w:rsidP="002F25D8" w14:paraId="5F7E9A9F" w14:textId="77777777">
            <w:pPr>
              <w:spacing w:line="259" w:lineRule="auto"/>
              <w:rPr>
                <w:lang w:val="nn-NO"/>
              </w:rPr>
            </w:pPr>
            <w:r w:rsidRPr="002F25D8">
              <w:rPr>
                <w:lang w:val="nn-NO"/>
              </w:rPr>
              <w:t>Oppseiing av medlemmer i teamet. Eller ikkje tilsetting ved naturlig avgang.</w:t>
            </w:r>
          </w:p>
        </w:tc>
      </w:tr>
      <w:tr w14:paraId="0D885575" w14:textId="77777777">
        <w:tblPrEx>
          <w:tblW w:w="9210" w:type="dxa"/>
          <w:tblLayout w:type="fixed"/>
          <w:tblLook w:val="04A0"/>
        </w:tblPrEx>
        <w:trPr>
          <w:trHeight w:val="1008"/>
        </w:trPr>
        <w:tc>
          <w:tcPr>
            <w:tcW w:w="2263" w:type="dxa"/>
            <w:tcBorders>
              <w:top w:val="single" w:sz="4" w:space="0" w:color="auto"/>
              <w:left w:val="single" w:sz="4" w:space="0" w:color="auto"/>
              <w:bottom w:val="single" w:sz="4" w:space="0" w:color="auto"/>
              <w:right w:val="single" w:sz="4" w:space="0" w:color="auto"/>
            </w:tcBorders>
            <w:hideMark/>
          </w:tcPr>
          <w:p w:rsidR="002F25D8" w:rsidRPr="002F25D8" w:rsidP="002F25D8" w14:paraId="42ECD538" w14:textId="77777777">
            <w:pPr>
              <w:spacing w:line="259" w:lineRule="auto"/>
              <w:rPr>
                <w:lang w:val="nn-NO"/>
              </w:rPr>
            </w:pPr>
            <w:r w:rsidRPr="002F25D8">
              <w:rPr>
                <w:lang w:val="nn-NO"/>
              </w:rPr>
              <w:t>4.Trekke seg frå RPH samarbeide i Vest- Telemark</w:t>
            </w:r>
          </w:p>
        </w:tc>
        <w:tc>
          <w:tcPr>
            <w:tcW w:w="851" w:type="dxa"/>
            <w:tcBorders>
              <w:top w:val="single" w:sz="4" w:space="0" w:color="auto"/>
              <w:left w:val="single" w:sz="4" w:space="0" w:color="auto"/>
              <w:bottom w:val="single" w:sz="4" w:space="0" w:color="auto"/>
              <w:right w:val="single" w:sz="4" w:space="0" w:color="auto"/>
            </w:tcBorders>
            <w:hideMark/>
          </w:tcPr>
          <w:p w:rsidR="002F25D8" w:rsidRPr="002F25D8" w:rsidP="002F25D8" w14:paraId="12BC9A64" w14:textId="77777777">
            <w:pPr>
              <w:spacing w:line="259" w:lineRule="auto"/>
              <w:rPr>
                <w:lang w:val="nn-NO"/>
              </w:rPr>
            </w:pPr>
            <w:r w:rsidRPr="002F25D8">
              <w:rPr>
                <w:lang w:val="nn-NO"/>
              </w:rPr>
              <w:t>0</w:t>
            </w:r>
          </w:p>
        </w:tc>
        <w:tc>
          <w:tcPr>
            <w:tcW w:w="1134" w:type="dxa"/>
            <w:tcBorders>
              <w:top w:val="single" w:sz="4" w:space="0" w:color="auto"/>
              <w:left w:val="single" w:sz="4" w:space="0" w:color="auto"/>
              <w:bottom w:val="single" w:sz="4" w:space="0" w:color="auto"/>
              <w:right w:val="single" w:sz="4" w:space="0" w:color="auto"/>
            </w:tcBorders>
            <w:hideMark/>
          </w:tcPr>
          <w:p w:rsidR="002F25D8" w:rsidRPr="002F25D8" w:rsidP="002F25D8" w14:paraId="687BA805" w14:textId="77777777">
            <w:pPr>
              <w:spacing w:line="259" w:lineRule="auto"/>
              <w:rPr>
                <w:lang w:val="nn-NO"/>
              </w:rPr>
            </w:pPr>
            <w:r w:rsidRPr="002F25D8">
              <w:rPr>
                <w:lang w:val="nn-NO"/>
              </w:rPr>
              <w:t>100.</w:t>
            </w:r>
          </w:p>
          <w:p w:rsidR="002F25D8" w:rsidRPr="002F25D8" w:rsidP="002F25D8" w14:paraId="6AE9C2C5" w14:textId="77777777">
            <w:pPr>
              <w:spacing w:line="259" w:lineRule="auto"/>
              <w:rPr>
                <w:lang w:val="nn-NO"/>
              </w:rPr>
            </w:pPr>
            <w:r w:rsidRPr="002F25D8">
              <w:rPr>
                <w:lang w:val="nn-NO"/>
              </w:rPr>
              <w:t xml:space="preserve"> </w:t>
            </w:r>
          </w:p>
        </w:tc>
        <w:tc>
          <w:tcPr>
            <w:tcW w:w="4961" w:type="dxa"/>
            <w:tcBorders>
              <w:top w:val="single" w:sz="4" w:space="0" w:color="auto"/>
              <w:left w:val="single" w:sz="4" w:space="0" w:color="auto"/>
              <w:bottom w:val="single" w:sz="4" w:space="0" w:color="auto"/>
              <w:right w:val="single" w:sz="4" w:space="0" w:color="auto"/>
            </w:tcBorders>
            <w:hideMark/>
          </w:tcPr>
          <w:p w:rsidR="002F25D8" w:rsidRPr="002F25D8" w:rsidP="002F25D8" w14:paraId="24E2028B" w14:textId="77777777">
            <w:pPr>
              <w:spacing w:line="259" w:lineRule="auto"/>
              <w:rPr>
                <w:lang w:val="nn-NO"/>
              </w:rPr>
            </w:pPr>
            <w:r w:rsidRPr="002F25D8">
              <w:rPr>
                <w:lang w:val="nn-NO"/>
              </w:rPr>
              <w:t>Si opp avtalen. Det er minst eit års oppseiing, så effekt vil først komme i 2028.</w:t>
            </w:r>
          </w:p>
        </w:tc>
      </w:tr>
    </w:tbl>
    <w:p w:rsidR="002F25D8" w:rsidRPr="002F25D8" w:rsidP="002F25D8" w14:paraId="42431D81" w14:textId="77777777">
      <w:pPr>
        <w:rPr>
          <w:lang w:val="nn-NO"/>
        </w:rPr>
      </w:pPr>
    </w:p>
    <w:p w:rsidR="002F25D8" w:rsidRPr="002F25D8" w:rsidP="002F25D8" w14:paraId="23CFB9F4" w14:textId="77777777">
      <w:pPr>
        <w:rPr>
          <w:lang w:val="nn-NO"/>
        </w:rPr>
      </w:pPr>
    </w:p>
    <w:p w:rsidR="002F25D8" w:rsidRPr="002F25D8" w:rsidP="002F25D8" w14:paraId="731D822E" w14:textId="77777777">
      <w:pPr>
        <w:rPr>
          <w:lang w:val="nn-NO"/>
        </w:rPr>
      </w:pPr>
    </w:p>
    <w:p w:rsidR="002F25D8" w:rsidRPr="002F25D8" w:rsidP="002F25D8" w14:paraId="4E1815EC" w14:textId="77777777">
      <w:pPr>
        <w:rPr>
          <w:lang w:val="nn-NO"/>
        </w:rPr>
      </w:pPr>
      <w:r w:rsidRPr="002F25D8">
        <w:rPr>
          <w:lang w:val="nn-NO"/>
        </w:rPr>
        <w:t>5. Oppsummering av hele arbeidsgruppa</w:t>
      </w:r>
    </w:p>
    <w:tbl>
      <w:tblPr>
        <w:tblStyle w:val="TableGrid"/>
        <w:tblW w:w="0" w:type="auto"/>
        <w:tblLook w:val="04A0"/>
      </w:tblPr>
      <w:tblGrid>
        <w:gridCol w:w="4587"/>
        <w:gridCol w:w="4588"/>
      </w:tblGrid>
      <w:tr w14:paraId="0A2B77BC" w14:textId="77777777">
        <w:tblPrEx>
          <w:tblW w:w="0" w:type="auto"/>
          <w:tblLook w:val="04A0"/>
        </w:tblPrEx>
        <w:tc>
          <w:tcPr>
            <w:tcW w:w="4587" w:type="dxa"/>
            <w:tcBorders>
              <w:top w:val="single" w:sz="4" w:space="0" w:color="auto"/>
              <w:left w:val="single" w:sz="4" w:space="0" w:color="auto"/>
              <w:bottom w:val="single" w:sz="4" w:space="0" w:color="auto"/>
              <w:right w:val="single" w:sz="4" w:space="0" w:color="auto"/>
            </w:tcBorders>
            <w:shd w:val="clear" w:color="auto" w:fill="FAE2D5" w:themeFill="accent2" w:themeFillTint="33"/>
            <w:hideMark/>
          </w:tcPr>
          <w:p w:rsidR="002F25D8" w:rsidRPr="002F25D8" w:rsidP="002F25D8" w14:paraId="0D0DD847" w14:textId="77777777">
            <w:pPr>
              <w:spacing w:line="259" w:lineRule="auto"/>
              <w:rPr>
                <w:b/>
                <w:bCs/>
                <w:lang w:val="nn-NO"/>
              </w:rPr>
            </w:pPr>
            <w:r w:rsidRPr="002F25D8">
              <w:rPr>
                <w:b/>
                <w:bCs/>
                <w:lang w:val="nn-NO"/>
              </w:rPr>
              <w:t xml:space="preserve">Sparing </w:t>
            </w:r>
          </w:p>
        </w:tc>
        <w:tc>
          <w:tcPr>
            <w:tcW w:w="4588" w:type="dxa"/>
            <w:tcBorders>
              <w:top w:val="single" w:sz="4" w:space="0" w:color="auto"/>
              <w:left w:val="single" w:sz="4" w:space="0" w:color="auto"/>
              <w:bottom w:val="single" w:sz="4" w:space="0" w:color="auto"/>
              <w:right w:val="single" w:sz="4" w:space="0" w:color="auto"/>
            </w:tcBorders>
            <w:shd w:val="clear" w:color="auto" w:fill="FAE2D5" w:themeFill="accent2" w:themeFillTint="33"/>
            <w:hideMark/>
          </w:tcPr>
          <w:p w:rsidR="002F25D8" w:rsidRPr="002F25D8" w:rsidP="002F25D8" w14:paraId="672ED197" w14:textId="77777777">
            <w:pPr>
              <w:spacing w:line="259" w:lineRule="auto"/>
              <w:rPr>
                <w:b/>
                <w:bCs/>
                <w:lang w:val="nn-NO"/>
              </w:rPr>
            </w:pPr>
            <w:r w:rsidRPr="002F25D8">
              <w:rPr>
                <w:b/>
                <w:bCs/>
                <w:lang w:val="nn-NO"/>
              </w:rPr>
              <w:t>Risiko, konsekvensar og forsvarlegheit</w:t>
            </w:r>
          </w:p>
        </w:tc>
      </w:tr>
      <w:tr w14:paraId="61AAACD1" w14:textId="77777777">
        <w:tblPrEx>
          <w:tblW w:w="0" w:type="auto"/>
          <w:tblLook w:val="04A0"/>
        </w:tblPrEx>
        <w:tc>
          <w:tcPr>
            <w:tcW w:w="458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2F25D8" w:rsidRPr="00F70264" w:rsidP="00F70264" w14:paraId="409D0DA9" w14:textId="1ECD00CA">
            <w:pPr>
              <w:pStyle w:val="ListParagraph"/>
              <w:numPr>
                <w:ilvl w:val="0"/>
                <w:numId w:val="5"/>
              </w:numPr>
              <w:rPr>
                <w:lang w:val="nn-NO"/>
              </w:rPr>
            </w:pPr>
            <w:r w:rsidRPr="00F70264">
              <w:rPr>
                <w:lang w:val="nn-NO"/>
              </w:rPr>
              <w:t>Endra bemanningsplan Bruli</w:t>
            </w:r>
          </w:p>
          <w:p w:rsidR="002F25D8" w:rsidRPr="002F25D8" w:rsidP="002F25D8" w14:paraId="6421E63B" w14:textId="77777777">
            <w:pPr>
              <w:spacing w:line="259" w:lineRule="auto"/>
              <w:rPr>
                <w:lang w:val="nn-NO"/>
              </w:rPr>
            </w:pPr>
          </w:p>
          <w:p w:rsidR="002F25D8" w:rsidRPr="002F25D8" w:rsidP="002F25D8" w14:paraId="038A5D79" w14:textId="77777777">
            <w:pPr>
              <w:spacing w:line="259" w:lineRule="auto"/>
              <w:rPr>
                <w:lang w:val="nn-NO"/>
              </w:rPr>
            </w:pPr>
          </w:p>
          <w:p w:rsidR="002F25D8" w:rsidRPr="002F25D8" w:rsidP="002F25D8" w14:paraId="6E309DFB" w14:textId="77777777">
            <w:pPr>
              <w:spacing w:line="259" w:lineRule="auto"/>
              <w:rPr>
                <w:lang w:val="nn-NO"/>
              </w:rPr>
            </w:pPr>
          </w:p>
          <w:p w:rsidR="00F70264" w:rsidP="002F25D8" w14:paraId="261F1928" w14:textId="77777777">
            <w:pPr>
              <w:spacing w:line="259" w:lineRule="auto"/>
              <w:rPr>
                <w:lang w:val="nn-NO"/>
              </w:rPr>
            </w:pPr>
            <w:r w:rsidRPr="002F25D8">
              <w:rPr>
                <w:lang w:val="nn-NO"/>
              </w:rPr>
              <w:br/>
            </w:r>
          </w:p>
          <w:p w:rsidR="00F70264" w:rsidP="002F25D8" w14:paraId="479B4A6B" w14:textId="77777777">
            <w:pPr>
              <w:spacing w:line="259" w:lineRule="auto"/>
              <w:rPr>
                <w:lang w:val="nn-NO"/>
              </w:rPr>
            </w:pPr>
          </w:p>
          <w:p w:rsidR="002F25D8" w:rsidRPr="002F25D8" w:rsidP="002F25D8" w14:paraId="5A299AC5" w14:textId="00494698">
            <w:pPr>
              <w:spacing w:line="259" w:lineRule="auto"/>
              <w:rPr>
                <w:lang w:val="nn-NO"/>
              </w:rPr>
            </w:pPr>
            <w:r>
              <w:rPr>
                <w:lang w:val="nn-NO"/>
              </w:rPr>
              <w:t xml:space="preserve">               B) </w:t>
            </w:r>
            <w:r w:rsidRPr="002F25D8">
              <w:rPr>
                <w:lang w:val="nn-NO"/>
              </w:rPr>
              <w:t>Nedbemanning av utegruppa</w:t>
            </w:r>
          </w:p>
          <w:p w:rsidR="002F25D8" w:rsidRPr="002F25D8" w:rsidP="002F25D8" w14:paraId="092369B0" w14:textId="77777777">
            <w:pPr>
              <w:spacing w:line="259" w:lineRule="auto"/>
              <w:rPr>
                <w:lang w:val="nn-NO"/>
              </w:rPr>
            </w:pPr>
          </w:p>
          <w:p w:rsidR="002F25D8" w:rsidRPr="002F25D8" w:rsidP="002F25D8" w14:paraId="2E9A2A8E" w14:textId="77777777">
            <w:pPr>
              <w:spacing w:line="259" w:lineRule="auto"/>
              <w:rPr>
                <w:lang w:val="nn-NO"/>
              </w:rPr>
            </w:pPr>
          </w:p>
          <w:p w:rsidR="002F25D8" w:rsidRPr="002F25D8" w:rsidP="002F25D8" w14:paraId="6B5F441A" w14:textId="77777777">
            <w:pPr>
              <w:spacing w:line="259" w:lineRule="auto"/>
              <w:rPr>
                <w:lang w:val="nn-NO"/>
              </w:rPr>
            </w:pPr>
            <w:r w:rsidRPr="002F25D8">
              <w:rPr>
                <w:lang w:val="nn-NO"/>
              </w:rPr>
              <w:br/>
            </w:r>
          </w:p>
          <w:p w:rsidR="002F25D8" w:rsidRPr="002F25D8" w:rsidP="002F25D8" w14:paraId="40C49454" w14:textId="77777777">
            <w:pPr>
              <w:spacing w:line="259" w:lineRule="auto"/>
              <w:rPr>
                <w:lang w:val="nn-NO"/>
              </w:rPr>
            </w:pPr>
          </w:p>
          <w:p w:rsidR="002F25D8" w:rsidP="002F25D8" w14:paraId="507B3028" w14:textId="77777777">
            <w:pPr>
              <w:spacing w:line="259" w:lineRule="auto"/>
              <w:rPr>
                <w:lang w:val="nn-NO"/>
              </w:rPr>
            </w:pPr>
          </w:p>
          <w:p w:rsidR="00F70264" w:rsidRPr="002F25D8" w:rsidP="002F25D8" w14:paraId="1159D3A0" w14:textId="77777777">
            <w:pPr>
              <w:spacing w:line="259" w:lineRule="auto"/>
              <w:rPr>
                <w:lang w:val="nn-NO"/>
              </w:rPr>
            </w:pPr>
          </w:p>
          <w:p w:rsidR="002F25D8" w:rsidRPr="00F70264" w:rsidP="00F70264" w14:paraId="20F35FFA" w14:textId="5CA2F14B">
            <w:pPr>
              <w:pStyle w:val="ListParagraph"/>
              <w:numPr>
                <w:ilvl w:val="0"/>
                <w:numId w:val="4"/>
              </w:numPr>
              <w:rPr>
                <w:lang w:val="nn-NO"/>
              </w:rPr>
            </w:pPr>
            <w:r w:rsidRPr="00F70264">
              <w:rPr>
                <w:lang w:val="nn-NO"/>
              </w:rPr>
              <w:t>Nedbemanning av psykososialt kriseteam</w:t>
            </w:r>
          </w:p>
          <w:p w:rsidR="002F25D8" w:rsidRPr="002F25D8" w:rsidP="002F25D8" w14:paraId="33B5AD72" w14:textId="77777777">
            <w:pPr>
              <w:spacing w:line="259" w:lineRule="auto"/>
              <w:rPr>
                <w:lang w:val="nn-NO"/>
              </w:rPr>
            </w:pPr>
          </w:p>
          <w:p w:rsidR="002F25D8" w:rsidRPr="002F25D8" w:rsidP="002F25D8" w14:paraId="5BCBCE05" w14:textId="77777777">
            <w:pPr>
              <w:spacing w:line="259" w:lineRule="auto"/>
              <w:rPr>
                <w:lang w:val="nn-NO"/>
              </w:rPr>
            </w:pPr>
          </w:p>
          <w:p w:rsidR="002F25D8" w:rsidP="002F25D8" w14:paraId="34AB8D54" w14:textId="77777777">
            <w:pPr>
              <w:spacing w:line="259" w:lineRule="auto"/>
              <w:rPr>
                <w:lang w:val="nn-NO"/>
              </w:rPr>
            </w:pPr>
          </w:p>
          <w:p w:rsidR="00F70264" w:rsidP="002F25D8" w14:paraId="56C14BDF" w14:textId="77777777">
            <w:pPr>
              <w:spacing w:line="259" w:lineRule="auto"/>
              <w:rPr>
                <w:lang w:val="nn-NO"/>
              </w:rPr>
            </w:pPr>
          </w:p>
          <w:p w:rsidR="00F70264" w:rsidP="002F25D8" w14:paraId="23113305" w14:textId="77777777">
            <w:pPr>
              <w:spacing w:line="259" w:lineRule="auto"/>
              <w:rPr>
                <w:lang w:val="nn-NO"/>
              </w:rPr>
            </w:pPr>
          </w:p>
          <w:p w:rsidR="00F70264" w:rsidRPr="002F25D8" w:rsidP="002F25D8" w14:paraId="3A3FB25C" w14:textId="77777777">
            <w:pPr>
              <w:spacing w:line="259" w:lineRule="auto"/>
              <w:rPr>
                <w:lang w:val="nn-NO"/>
              </w:rPr>
            </w:pPr>
          </w:p>
          <w:p w:rsidR="002F25D8" w:rsidRPr="00F70264" w:rsidP="00F70264" w14:paraId="34599E7E" w14:textId="3E18531A">
            <w:pPr>
              <w:numPr>
                <w:ilvl w:val="0"/>
                <w:numId w:val="4"/>
              </w:numPr>
              <w:spacing w:after="160" w:line="259" w:lineRule="auto"/>
              <w:rPr>
                <w:lang w:val="nn-NO"/>
              </w:rPr>
            </w:pPr>
            <w:r w:rsidRPr="00F70264">
              <w:rPr>
                <w:lang w:val="nn-NO"/>
              </w:rPr>
              <w:t xml:space="preserve">Trekke seg frå samarbeide om rask psykisk helsehjelp i Vest-Telemark </w:t>
            </w:r>
          </w:p>
        </w:tc>
        <w:tc>
          <w:tcPr>
            <w:tcW w:w="458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2F25D8" w:rsidRPr="002F25D8" w:rsidP="002F25D8" w14:paraId="6D220C7B" w14:textId="77777777">
            <w:pPr>
              <w:spacing w:line="259" w:lineRule="auto"/>
              <w:rPr>
                <w:lang w:val="nn-NO"/>
              </w:rPr>
            </w:pPr>
            <w:r w:rsidRPr="002F25D8">
              <w:rPr>
                <w:lang w:val="nn-NO"/>
              </w:rPr>
              <w:t>Dette er fagleg forsvarleg. Risiko er at Vinje kommune mister kompetanse og det kan bli vanskar med rekruttering til avd. psykisk helse og rus. Det vil gå frå en heiltidskultur til fleire deltidsstillingar. Risiko for bråk frå tillitsvalte og tilsette, får dårlegare omdømme.</w:t>
            </w:r>
            <w:r w:rsidRPr="002F25D8">
              <w:rPr>
                <w:lang w:val="nn-NO"/>
              </w:rPr>
              <w:br/>
            </w:r>
            <w:r w:rsidRPr="002F25D8">
              <w:rPr>
                <w:lang w:val="nn-NO"/>
              </w:rPr>
              <w:br/>
              <w:t>Enkelt å gjennomføre. Konsekvens er høgare terskel for hjelp til innbyggarane. Endring av metodisk tilnærming vil krevje kompetanseløft i avdelinga. Risiko for motstand frå tillitsvalt og omdømme utfordringar viss dette blir mye polemikk i offentlegheita om heving av terskel for hjelp.</w:t>
            </w:r>
            <w:r w:rsidRPr="002F25D8">
              <w:rPr>
                <w:lang w:val="nn-NO"/>
              </w:rPr>
              <w:br/>
            </w:r>
          </w:p>
          <w:p w:rsidR="002F25D8" w:rsidRPr="002F25D8" w:rsidP="002F25D8" w14:paraId="4E45BA2D" w14:textId="77777777">
            <w:pPr>
              <w:spacing w:line="259" w:lineRule="auto"/>
              <w:rPr>
                <w:lang w:val="nn-NO"/>
              </w:rPr>
            </w:pPr>
            <w:r w:rsidRPr="002F25D8">
              <w:rPr>
                <w:lang w:val="nn-NO"/>
              </w:rPr>
              <w:t>Stor risiko for lang responstid og dårlegare varetaking av personar i krise. Utfordringar til rekruttering til å delta i teamet. Protester frå leger, ambulanse, brannfolk og politi. Da dei ikkje får rask bistand.</w:t>
            </w:r>
          </w:p>
          <w:p w:rsidR="002F25D8" w:rsidRPr="002F25D8" w:rsidP="002F25D8" w14:paraId="640434F9" w14:textId="77777777">
            <w:pPr>
              <w:spacing w:line="259" w:lineRule="auto"/>
              <w:rPr>
                <w:lang w:val="nn-NO"/>
              </w:rPr>
            </w:pPr>
          </w:p>
          <w:p w:rsidR="002F25D8" w:rsidRPr="002F25D8" w:rsidP="002F25D8" w14:paraId="1071327D" w14:textId="77777777">
            <w:pPr>
              <w:spacing w:line="259" w:lineRule="auto"/>
              <w:rPr>
                <w:lang w:val="nn-NO"/>
              </w:rPr>
            </w:pPr>
            <w:r w:rsidRPr="002F25D8">
              <w:rPr>
                <w:lang w:val="nn-NO"/>
              </w:rPr>
              <w:br/>
              <w:t xml:space="preserve">Dette er på grensa av forsvarlegheit, da dette vil gå imot nasjonale føringar, sjølv om det pt ikkje er lovpålagt. Konsekvens kan bli dårleg samfunnsøkonomi pga. økt sjukelegheit. Det vil bli vanskeleg å oppretthalde eit slik tilbod for resten av Vest-Telemark viss Vinje trekker seg. Skulle Vinje kommune velgje å utføre dette arbeid sjølv så vil den økonomiske gevinsten bli minimal (ca. 100.000 pr år) og færre vil få og ta imot tilbod og hjelpa vil fagleg sett bli betydeleg dårlegare. </w:t>
            </w:r>
          </w:p>
        </w:tc>
      </w:tr>
    </w:tbl>
    <w:p w:rsidR="002F25D8" w:rsidRPr="002F25D8" w:rsidP="002F25D8" w14:paraId="6BB4ABBC" w14:textId="77777777">
      <w:pPr>
        <w:rPr>
          <w:lang w:val="nn-NO"/>
        </w:rPr>
      </w:pPr>
    </w:p>
    <w:p w:rsidR="002F25D8" w:rsidRPr="002F25D8" w:rsidP="002F25D8" w14:paraId="0D2D3506" w14:textId="77777777">
      <w:pPr>
        <w:rPr>
          <w:lang w:val="nn-NO"/>
        </w:rPr>
      </w:pPr>
    </w:p>
    <w:p w:rsidR="002F25D8" w:rsidRPr="002F25D8" w:rsidP="002F25D8" w14:paraId="1A57E60C" w14:textId="77777777">
      <w:pPr>
        <w:rPr>
          <w:lang w:val="nn-NO"/>
        </w:rPr>
      </w:pPr>
    </w:p>
    <w:p w:rsidR="002F25D8" w:rsidRPr="002F25D8" w:rsidP="002F25D8" w14:paraId="39211D0C" w14:textId="77777777">
      <w:pPr>
        <w:rPr>
          <w:lang w:val="nn-NO"/>
        </w:rPr>
      </w:pPr>
    </w:p>
    <w:p w:rsidR="002F25D8" w:rsidRPr="002F25D8" w:rsidP="002F25D8" w14:paraId="46642229" w14:textId="77777777">
      <w:pPr>
        <w:rPr>
          <w:lang w:val="nn-NO"/>
        </w:rPr>
      </w:pPr>
    </w:p>
    <w:p w:rsidR="002F25D8" w:rsidRPr="002F25D8" w:rsidP="002F25D8" w14:paraId="0A7F5FB5" w14:textId="77777777">
      <w:pPr>
        <w:rPr>
          <w:lang w:val="nn-NO"/>
        </w:rPr>
      </w:pPr>
    </w:p>
    <w:tbl>
      <w:tblPr>
        <w:tblStyle w:val="TableGrid"/>
        <w:tblW w:w="0" w:type="auto"/>
        <w:tblLook w:val="04A0"/>
      </w:tblPr>
      <w:tblGrid>
        <w:gridCol w:w="2830"/>
        <w:gridCol w:w="1560"/>
        <w:gridCol w:w="1559"/>
        <w:gridCol w:w="1701"/>
        <w:gridCol w:w="1525"/>
      </w:tblGrid>
      <w:tr w14:paraId="4A91410B" w14:textId="77777777">
        <w:tblPrEx>
          <w:tblW w:w="0" w:type="auto"/>
          <w:tblLook w:val="04A0"/>
        </w:tblPrEx>
        <w:tc>
          <w:tcPr>
            <w:tcW w:w="2830" w:type="dxa"/>
            <w:tcBorders>
              <w:top w:val="single" w:sz="4" w:space="0" w:color="auto"/>
              <w:left w:val="single" w:sz="4" w:space="0" w:color="auto"/>
              <w:bottom w:val="single" w:sz="4" w:space="0" w:color="auto"/>
              <w:right w:val="single" w:sz="4" w:space="0" w:color="auto"/>
            </w:tcBorders>
            <w:hideMark/>
          </w:tcPr>
          <w:p w:rsidR="002F25D8" w:rsidRPr="002F25D8" w:rsidP="002F25D8" w14:paraId="538749F1" w14:textId="77777777">
            <w:pPr>
              <w:spacing w:line="259" w:lineRule="auto"/>
              <w:rPr>
                <w:lang w:val="nn-NO"/>
              </w:rPr>
            </w:pPr>
            <w:r w:rsidRPr="002F25D8">
              <w:rPr>
                <w:i/>
                <w:lang w:val="nn-NO"/>
              </w:rPr>
              <w:t>Beløp i 1000 kr</w:t>
            </w:r>
          </w:p>
        </w:tc>
        <w:tc>
          <w:tcPr>
            <w:tcW w:w="1560" w:type="dxa"/>
            <w:tcBorders>
              <w:top w:val="single" w:sz="4" w:space="0" w:color="auto"/>
              <w:left w:val="single" w:sz="4" w:space="0" w:color="auto"/>
              <w:bottom w:val="single" w:sz="4" w:space="0" w:color="auto"/>
              <w:right w:val="single" w:sz="4" w:space="0" w:color="auto"/>
            </w:tcBorders>
            <w:hideMark/>
          </w:tcPr>
          <w:p w:rsidR="002F25D8" w:rsidRPr="002F25D8" w:rsidP="002F25D8" w14:paraId="082C7C52" w14:textId="77777777">
            <w:pPr>
              <w:spacing w:line="259" w:lineRule="auto"/>
              <w:rPr>
                <w:b/>
                <w:lang w:val="nn-NO"/>
              </w:rPr>
            </w:pPr>
            <w:r w:rsidRPr="002F25D8">
              <w:rPr>
                <w:b/>
                <w:lang w:val="nn-NO"/>
              </w:rPr>
              <w:t>2027</w:t>
            </w:r>
          </w:p>
        </w:tc>
        <w:tc>
          <w:tcPr>
            <w:tcW w:w="1559" w:type="dxa"/>
            <w:tcBorders>
              <w:top w:val="single" w:sz="4" w:space="0" w:color="auto"/>
              <w:left w:val="single" w:sz="4" w:space="0" w:color="auto"/>
              <w:bottom w:val="single" w:sz="4" w:space="0" w:color="auto"/>
              <w:right w:val="single" w:sz="4" w:space="0" w:color="auto"/>
            </w:tcBorders>
            <w:hideMark/>
          </w:tcPr>
          <w:p w:rsidR="002F25D8" w:rsidRPr="002F25D8" w:rsidP="002F25D8" w14:paraId="2DA9FA21" w14:textId="77777777">
            <w:pPr>
              <w:spacing w:line="259" w:lineRule="auto"/>
              <w:rPr>
                <w:lang w:val="nn-NO"/>
              </w:rPr>
            </w:pPr>
            <w:r w:rsidRPr="002F25D8">
              <w:rPr>
                <w:b/>
                <w:lang w:val="nn-NO"/>
              </w:rPr>
              <w:t>2028</w:t>
            </w:r>
          </w:p>
        </w:tc>
        <w:tc>
          <w:tcPr>
            <w:tcW w:w="1701" w:type="dxa"/>
            <w:tcBorders>
              <w:top w:val="single" w:sz="4" w:space="0" w:color="auto"/>
              <w:left w:val="single" w:sz="4" w:space="0" w:color="auto"/>
              <w:bottom w:val="single" w:sz="4" w:space="0" w:color="auto"/>
              <w:right w:val="single" w:sz="4" w:space="0" w:color="auto"/>
            </w:tcBorders>
            <w:hideMark/>
          </w:tcPr>
          <w:p w:rsidR="002F25D8" w:rsidRPr="002F25D8" w:rsidP="002F25D8" w14:paraId="6CEDA17F" w14:textId="77777777">
            <w:pPr>
              <w:spacing w:line="259" w:lineRule="auto"/>
              <w:rPr>
                <w:lang w:val="nn-NO"/>
              </w:rPr>
            </w:pPr>
            <w:r w:rsidRPr="002F25D8">
              <w:rPr>
                <w:b/>
                <w:lang w:val="nn-NO"/>
              </w:rPr>
              <w:t>2029</w:t>
            </w:r>
          </w:p>
        </w:tc>
        <w:tc>
          <w:tcPr>
            <w:tcW w:w="1525" w:type="dxa"/>
            <w:tcBorders>
              <w:top w:val="single" w:sz="4" w:space="0" w:color="auto"/>
              <w:left w:val="single" w:sz="4" w:space="0" w:color="auto"/>
              <w:bottom w:val="single" w:sz="4" w:space="0" w:color="auto"/>
              <w:right w:val="single" w:sz="4" w:space="0" w:color="auto"/>
            </w:tcBorders>
            <w:hideMark/>
          </w:tcPr>
          <w:p w:rsidR="002F25D8" w:rsidRPr="002F25D8" w:rsidP="002F25D8" w14:paraId="73597959" w14:textId="77777777">
            <w:pPr>
              <w:spacing w:line="259" w:lineRule="auto"/>
              <w:rPr>
                <w:lang w:val="nn-NO"/>
              </w:rPr>
            </w:pPr>
            <w:r w:rsidRPr="002F25D8">
              <w:rPr>
                <w:b/>
                <w:lang w:val="nn-NO"/>
              </w:rPr>
              <w:t>2030</w:t>
            </w:r>
          </w:p>
        </w:tc>
      </w:tr>
      <w:tr w14:paraId="04D0C3CC" w14:textId="77777777">
        <w:tblPrEx>
          <w:tblW w:w="0" w:type="auto"/>
          <w:tblLook w:val="04A0"/>
        </w:tblPrEx>
        <w:trPr>
          <w:trHeight w:val="3755"/>
        </w:trPr>
        <w:tc>
          <w:tcPr>
            <w:tcW w:w="2830" w:type="dxa"/>
            <w:tcBorders>
              <w:top w:val="single" w:sz="4" w:space="0" w:color="auto"/>
              <w:left w:val="single" w:sz="4" w:space="0" w:color="auto"/>
              <w:bottom w:val="single" w:sz="4" w:space="0" w:color="auto"/>
              <w:right w:val="single" w:sz="4" w:space="0" w:color="auto"/>
            </w:tcBorders>
          </w:tcPr>
          <w:p w:rsidR="002F25D8" w:rsidRPr="002F25D8" w:rsidP="002F25D8" w14:paraId="41792A9F" w14:textId="77777777">
            <w:pPr>
              <w:spacing w:line="259" w:lineRule="auto"/>
              <w:rPr>
                <w:i/>
                <w:iCs/>
                <w:lang w:val="nn-NO"/>
              </w:rPr>
            </w:pPr>
            <w:r w:rsidRPr="002F25D8">
              <w:rPr>
                <w:i/>
                <w:lang w:val="nn-NO"/>
              </w:rPr>
              <w:t>Tiltak</w:t>
            </w:r>
          </w:p>
          <w:p w:rsidR="002F25D8" w:rsidRPr="002F25D8" w:rsidP="002F25D8" w14:paraId="6064F79E" w14:textId="77777777">
            <w:pPr>
              <w:spacing w:line="259" w:lineRule="auto"/>
              <w:rPr>
                <w:i/>
                <w:iCs/>
                <w:lang w:val="nn-NO"/>
              </w:rPr>
            </w:pPr>
            <w:r w:rsidRPr="002F25D8">
              <w:rPr>
                <w:i/>
                <w:iCs/>
                <w:lang w:val="nn-NO"/>
              </w:rPr>
              <w:t>A Endra bemanning Bruli</w:t>
            </w:r>
          </w:p>
          <w:p w:rsidR="002F25D8" w:rsidP="002F25D8" w14:paraId="581A04CD" w14:textId="77777777">
            <w:pPr>
              <w:spacing w:line="259" w:lineRule="auto"/>
              <w:rPr>
                <w:i/>
                <w:iCs/>
                <w:lang w:val="nn-NO"/>
              </w:rPr>
            </w:pPr>
          </w:p>
          <w:p w:rsidR="002F25D8" w:rsidRPr="002F25D8" w:rsidP="002F25D8" w14:paraId="1C7C4AC8" w14:textId="6A79A774">
            <w:pPr>
              <w:spacing w:line="259" w:lineRule="auto"/>
              <w:rPr>
                <w:i/>
                <w:iCs/>
                <w:lang w:val="nn-NO"/>
              </w:rPr>
            </w:pPr>
            <w:r w:rsidRPr="002F25D8">
              <w:rPr>
                <w:i/>
                <w:iCs/>
                <w:lang w:val="nn-NO"/>
              </w:rPr>
              <w:t xml:space="preserve">B Nedbemanning utegruppa </w:t>
            </w:r>
          </w:p>
          <w:p w:rsidR="002F25D8" w:rsidRPr="002F25D8" w:rsidP="002F25D8" w14:paraId="674DA116" w14:textId="77777777">
            <w:pPr>
              <w:spacing w:line="259" w:lineRule="auto"/>
              <w:rPr>
                <w:i/>
                <w:iCs/>
                <w:lang w:val="nn-NO"/>
              </w:rPr>
            </w:pPr>
          </w:p>
          <w:p w:rsidR="002F25D8" w:rsidRPr="002F25D8" w:rsidP="002F25D8" w14:paraId="2829BF4E" w14:textId="77777777">
            <w:pPr>
              <w:spacing w:line="259" w:lineRule="auto"/>
              <w:rPr>
                <w:i/>
                <w:iCs/>
                <w:lang w:val="nn-NO"/>
              </w:rPr>
            </w:pPr>
            <w:r w:rsidRPr="002F25D8">
              <w:rPr>
                <w:i/>
                <w:iCs/>
                <w:lang w:val="nn-NO"/>
              </w:rPr>
              <w:t>C Nedbemanning psykososialt kriseteam</w:t>
            </w:r>
          </w:p>
          <w:p w:rsidR="002F25D8" w:rsidRPr="002F25D8" w:rsidP="002F25D8" w14:paraId="649CE5E8" w14:textId="77777777">
            <w:pPr>
              <w:spacing w:line="259" w:lineRule="auto"/>
              <w:rPr>
                <w:i/>
                <w:iCs/>
                <w:lang w:val="nn-NO"/>
              </w:rPr>
            </w:pPr>
          </w:p>
          <w:p w:rsidR="002F25D8" w:rsidRPr="002F25D8" w:rsidP="002F25D8" w14:paraId="722CD590" w14:textId="77777777">
            <w:pPr>
              <w:spacing w:line="259" w:lineRule="auto"/>
              <w:rPr>
                <w:i/>
                <w:iCs/>
                <w:lang w:val="nn-NO"/>
              </w:rPr>
            </w:pPr>
            <w:r w:rsidRPr="002F25D8">
              <w:rPr>
                <w:i/>
                <w:iCs/>
                <w:lang w:val="nn-NO"/>
              </w:rPr>
              <w:t>D trekke seg frå RPH etablere eige tiltak i staden</w:t>
            </w:r>
          </w:p>
        </w:tc>
        <w:tc>
          <w:tcPr>
            <w:tcW w:w="1560" w:type="dxa"/>
            <w:tcBorders>
              <w:top w:val="single" w:sz="4" w:space="0" w:color="auto"/>
              <w:left w:val="single" w:sz="4" w:space="0" w:color="auto"/>
              <w:bottom w:val="single" w:sz="4" w:space="0" w:color="auto"/>
              <w:right w:val="single" w:sz="4" w:space="0" w:color="auto"/>
            </w:tcBorders>
          </w:tcPr>
          <w:p w:rsidR="002F25D8" w:rsidRPr="002F25D8" w:rsidP="002F25D8" w14:paraId="3D09DED0" w14:textId="77777777">
            <w:pPr>
              <w:spacing w:line="259" w:lineRule="auto"/>
              <w:rPr>
                <w:lang w:val="nn-NO"/>
              </w:rPr>
            </w:pPr>
          </w:p>
          <w:p w:rsidR="002F25D8" w:rsidP="002F25D8" w14:paraId="1FC6E3FD" w14:textId="16F22280">
            <w:pPr>
              <w:spacing w:line="259" w:lineRule="auto"/>
              <w:rPr>
                <w:lang w:val="nn-NO"/>
              </w:rPr>
            </w:pPr>
            <w:r w:rsidRPr="002F25D8">
              <w:rPr>
                <w:lang w:val="nn-NO"/>
              </w:rPr>
              <w:t xml:space="preserve">   80</w:t>
            </w:r>
          </w:p>
          <w:p w:rsidR="002F25D8" w:rsidP="002F25D8" w14:paraId="4F6FD76E" w14:textId="77777777">
            <w:pPr>
              <w:spacing w:line="259" w:lineRule="auto"/>
              <w:rPr>
                <w:lang w:val="nn-NO"/>
              </w:rPr>
            </w:pPr>
          </w:p>
          <w:p w:rsidR="002F25D8" w:rsidRPr="002F25D8" w:rsidP="002F25D8" w14:paraId="590D70A4" w14:textId="79370961">
            <w:pPr>
              <w:spacing w:line="259" w:lineRule="auto"/>
              <w:rPr>
                <w:lang w:val="nn-NO"/>
              </w:rPr>
            </w:pPr>
            <w:r w:rsidRPr="002F25D8">
              <w:rPr>
                <w:lang w:val="nn-NO"/>
              </w:rPr>
              <w:t>500</w:t>
            </w:r>
          </w:p>
          <w:p w:rsidR="002F25D8" w:rsidRPr="002F25D8" w:rsidP="002F25D8" w14:paraId="73A739BD" w14:textId="77777777">
            <w:pPr>
              <w:spacing w:line="259" w:lineRule="auto"/>
              <w:rPr>
                <w:lang w:val="nn-NO"/>
              </w:rPr>
            </w:pPr>
          </w:p>
          <w:p w:rsidR="002F25D8" w:rsidP="002F25D8" w14:paraId="3B863F33" w14:textId="77777777">
            <w:pPr>
              <w:spacing w:line="259" w:lineRule="auto"/>
              <w:rPr>
                <w:lang w:val="nn-NO"/>
              </w:rPr>
            </w:pPr>
            <w:r w:rsidRPr="002F25D8">
              <w:rPr>
                <w:lang w:val="nn-NO"/>
              </w:rPr>
              <w:t xml:space="preserve">            </w:t>
            </w:r>
          </w:p>
          <w:p w:rsidR="002F25D8" w:rsidRPr="002F25D8" w:rsidP="002F25D8" w14:paraId="715EF2A8" w14:textId="6D85A7E0">
            <w:pPr>
              <w:spacing w:line="259" w:lineRule="auto"/>
              <w:rPr>
                <w:lang w:val="nn-NO"/>
              </w:rPr>
            </w:pPr>
            <w:r w:rsidRPr="002F25D8">
              <w:rPr>
                <w:lang w:val="nn-NO"/>
              </w:rPr>
              <w:t xml:space="preserve">  60</w:t>
            </w:r>
          </w:p>
          <w:p w:rsidR="002F25D8" w:rsidRPr="002F25D8" w:rsidP="002F25D8" w14:paraId="628FFF8E" w14:textId="77777777">
            <w:pPr>
              <w:spacing w:line="259" w:lineRule="auto"/>
              <w:rPr>
                <w:lang w:val="nn-NO"/>
              </w:rPr>
            </w:pPr>
            <w:r w:rsidRPr="002F25D8">
              <w:rPr>
                <w:lang w:val="nn-NO"/>
              </w:rPr>
              <w:t xml:space="preserve">                 </w:t>
            </w:r>
          </w:p>
          <w:p w:rsidR="002F25D8" w:rsidP="002F25D8" w14:paraId="2C75D27A" w14:textId="77777777">
            <w:pPr>
              <w:spacing w:line="259" w:lineRule="auto"/>
              <w:rPr>
                <w:lang w:val="nn-NO"/>
              </w:rPr>
            </w:pPr>
            <w:r w:rsidRPr="002F25D8">
              <w:rPr>
                <w:lang w:val="nn-NO"/>
              </w:rPr>
              <w:t xml:space="preserve">                </w:t>
            </w:r>
          </w:p>
          <w:p w:rsidR="002F25D8" w:rsidRPr="002F25D8" w:rsidP="002F25D8" w14:paraId="494BD369" w14:textId="1D56F806">
            <w:pPr>
              <w:spacing w:line="259" w:lineRule="auto"/>
              <w:rPr>
                <w:lang w:val="nn-NO"/>
              </w:rPr>
            </w:pPr>
            <w:r w:rsidRPr="002F25D8">
              <w:rPr>
                <w:lang w:val="nn-NO"/>
              </w:rPr>
              <w:t xml:space="preserve"> 0</w:t>
            </w:r>
          </w:p>
        </w:tc>
        <w:tc>
          <w:tcPr>
            <w:tcW w:w="1559" w:type="dxa"/>
            <w:tcBorders>
              <w:top w:val="single" w:sz="4" w:space="0" w:color="auto"/>
              <w:left w:val="single" w:sz="4" w:space="0" w:color="auto"/>
              <w:bottom w:val="single" w:sz="4" w:space="0" w:color="auto"/>
              <w:right w:val="single" w:sz="4" w:space="0" w:color="auto"/>
            </w:tcBorders>
          </w:tcPr>
          <w:p w:rsidR="002F25D8" w:rsidRPr="002F25D8" w:rsidP="002F25D8" w14:paraId="7CFA4167" w14:textId="77777777">
            <w:pPr>
              <w:spacing w:line="259" w:lineRule="auto"/>
              <w:rPr>
                <w:lang w:val="nn-NO"/>
              </w:rPr>
            </w:pPr>
          </w:p>
          <w:p w:rsidR="002F25D8" w:rsidRPr="002F25D8" w:rsidP="002F25D8" w14:paraId="27ABF997" w14:textId="77125FCD">
            <w:pPr>
              <w:spacing w:line="259" w:lineRule="auto"/>
              <w:rPr>
                <w:lang w:val="nn-NO"/>
              </w:rPr>
            </w:pPr>
            <w:r w:rsidRPr="002F25D8">
              <w:rPr>
                <w:lang w:val="nn-NO"/>
              </w:rPr>
              <w:t>150</w:t>
            </w:r>
          </w:p>
          <w:p w:rsidR="002F25D8" w:rsidP="002F25D8" w14:paraId="2C5A9359" w14:textId="77777777">
            <w:pPr>
              <w:spacing w:line="259" w:lineRule="auto"/>
              <w:rPr>
                <w:lang w:val="nn-NO"/>
              </w:rPr>
            </w:pPr>
            <w:r w:rsidRPr="002F25D8">
              <w:rPr>
                <w:lang w:val="nn-NO"/>
              </w:rPr>
              <w:t xml:space="preserve"> </w:t>
            </w:r>
          </w:p>
          <w:p w:rsidR="002F25D8" w:rsidRPr="002F25D8" w:rsidP="002F25D8" w14:paraId="0B92E25C" w14:textId="10A88748">
            <w:pPr>
              <w:spacing w:line="259" w:lineRule="auto"/>
              <w:rPr>
                <w:lang w:val="nn-NO"/>
              </w:rPr>
            </w:pPr>
            <w:r w:rsidRPr="002F25D8">
              <w:rPr>
                <w:lang w:val="nn-NO"/>
              </w:rPr>
              <w:t xml:space="preserve"> 500</w:t>
            </w:r>
          </w:p>
          <w:p w:rsidR="002F25D8" w:rsidRPr="002F25D8" w:rsidP="002F25D8" w14:paraId="1D02A85C" w14:textId="77777777">
            <w:pPr>
              <w:spacing w:line="259" w:lineRule="auto"/>
              <w:rPr>
                <w:lang w:val="nn-NO"/>
              </w:rPr>
            </w:pPr>
          </w:p>
          <w:p w:rsidR="002F25D8" w:rsidP="002F25D8" w14:paraId="78A82877" w14:textId="77777777">
            <w:pPr>
              <w:spacing w:line="259" w:lineRule="auto"/>
              <w:rPr>
                <w:lang w:val="nn-NO"/>
              </w:rPr>
            </w:pPr>
            <w:r w:rsidRPr="002F25D8">
              <w:rPr>
                <w:lang w:val="nn-NO"/>
              </w:rPr>
              <w:t xml:space="preserve">   </w:t>
            </w:r>
          </w:p>
          <w:p w:rsidR="002F25D8" w:rsidRPr="002F25D8" w:rsidP="002F25D8" w14:paraId="0A018919" w14:textId="4732886A">
            <w:pPr>
              <w:spacing w:line="259" w:lineRule="auto"/>
              <w:rPr>
                <w:lang w:val="nn-NO"/>
              </w:rPr>
            </w:pPr>
            <w:r w:rsidRPr="002F25D8">
              <w:rPr>
                <w:lang w:val="nn-NO"/>
              </w:rPr>
              <w:t xml:space="preserve"> 60</w:t>
            </w:r>
          </w:p>
          <w:p w:rsidR="002F25D8" w:rsidRPr="002F25D8" w:rsidP="002F25D8" w14:paraId="77F535FB" w14:textId="77777777">
            <w:pPr>
              <w:spacing w:line="259" w:lineRule="auto"/>
              <w:rPr>
                <w:lang w:val="nn-NO"/>
              </w:rPr>
            </w:pPr>
          </w:p>
          <w:p w:rsidR="002F25D8" w:rsidP="002F25D8" w14:paraId="23373DE5" w14:textId="77777777">
            <w:pPr>
              <w:spacing w:line="259" w:lineRule="auto"/>
              <w:rPr>
                <w:lang w:val="nn-NO"/>
              </w:rPr>
            </w:pPr>
            <w:r w:rsidRPr="002F25D8">
              <w:rPr>
                <w:lang w:val="nn-NO"/>
              </w:rPr>
              <w:t xml:space="preserve">    </w:t>
            </w:r>
          </w:p>
          <w:p w:rsidR="002F25D8" w:rsidRPr="002F25D8" w:rsidP="002F25D8" w14:paraId="1524DD57" w14:textId="194E2CB2">
            <w:pPr>
              <w:spacing w:line="259" w:lineRule="auto"/>
              <w:rPr>
                <w:lang w:val="nn-NO"/>
              </w:rPr>
            </w:pPr>
            <w:r w:rsidRPr="002F25D8">
              <w:rPr>
                <w:lang w:val="nn-NO"/>
              </w:rPr>
              <w:t>25</w:t>
            </w:r>
          </w:p>
        </w:tc>
        <w:tc>
          <w:tcPr>
            <w:tcW w:w="1701" w:type="dxa"/>
            <w:tcBorders>
              <w:top w:val="single" w:sz="4" w:space="0" w:color="auto"/>
              <w:left w:val="single" w:sz="4" w:space="0" w:color="auto"/>
              <w:bottom w:val="single" w:sz="4" w:space="0" w:color="auto"/>
              <w:right w:val="single" w:sz="4" w:space="0" w:color="auto"/>
            </w:tcBorders>
          </w:tcPr>
          <w:p w:rsidR="002F25D8" w:rsidRPr="002F25D8" w:rsidP="002F25D8" w14:paraId="424C0F86" w14:textId="77777777">
            <w:pPr>
              <w:spacing w:line="259" w:lineRule="auto"/>
              <w:rPr>
                <w:lang w:val="nn-NO"/>
              </w:rPr>
            </w:pPr>
          </w:p>
          <w:p w:rsidR="002F25D8" w:rsidRPr="002F25D8" w:rsidP="002F25D8" w14:paraId="7AFC5501" w14:textId="77777777">
            <w:pPr>
              <w:spacing w:line="259" w:lineRule="auto"/>
              <w:rPr>
                <w:lang w:val="nn-NO"/>
              </w:rPr>
            </w:pPr>
            <w:r w:rsidRPr="002F25D8">
              <w:rPr>
                <w:lang w:val="nn-NO"/>
              </w:rPr>
              <w:t>150</w:t>
            </w:r>
          </w:p>
          <w:p w:rsidR="002F25D8" w:rsidP="002F25D8" w14:paraId="33FC946F" w14:textId="77777777">
            <w:pPr>
              <w:spacing w:line="259" w:lineRule="auto"/>
              <w:rPr>
                <w:lang w:val="nn-NO"/>
              </w:rPr>
            </w:pPr>
            <w:r w:rsidRPr="002F25D8">
              <w:rPr>
                <w:lang w:val="nn-NO"/>
              </w:rPr>
              <w:t xml:space="preserve">            </w:t>
            </w:r>
          </w:p>
          <w:p w:rsidR="002F25D8" w:rsidRPr="002F25D8" w:rsidP="002F25D8" w14:paraId="3D55F296" w14:textId="29D38E08">
            <w:pPr>
              <w:spacing w:line="259" w:lineRule="auto"/>
              <w:rPr>
                <w:lang w:val="nn-NO"/>
              </w:rPr>
            </w:pPr>
            <w:r w:rsidRPr="002F25D8">
              <w:rPr>
                <w:lang w:val="nn-NO"/>
              </w:rPr>
              <w:t>500</w:t>
            </w:r>
          </w:p>
          <w:p w:rsidR="002F25D8" w:rsidRPr="002F25D8" w:rsidP="002F25D8" w14:paraId="25483BA3" w14:textId="77777777">
            <w:pPr>
              <w:spacing w:line="259" w:lineRule="auto"/>
              <w:rPr>
                <w:lang w:val="nn-NO"/>
              </w:rPr>
            </w:pPr>
          </w:p>
          <w:p w:rsidR="002F25D8" w:rsidP="002F25D8" w14:paraId="41368BD0" w14:textId="77777777">
            <w:pPr>
              <w:spacing w:line="259" w:lineRule="auto"/>
              <w:rPr>
                <w:lang w:val="nn-NO"/>
              </w:rPr>
            </w:pPr>
            <w:r w:rsidRPr="002F25D8">
              <w:rPr>
                <w:lang w:val="nn-NO"/>
              </w:rPr>
              <w:t xml:space="preserve">  </w:t>
            </w:r>
          </w:p>
          <w:p w:rsidR="002F25D8" w:rsidRPr="002F25D8" w:rsidP="002F25D8" w14:paraId="5F249934" w14:textId="662554E4">
            <w:pPr>
              <w:spacing w:line="259" w:lineRule="auto"/>
              <w:rPr>
                <w:lang w:val="nn-NO"/>
              </w:rPr>
            </w:pPr>
            <w:r w:rsidRPr="002F25D8">
              <w:rPr>
                <w:lang w:val="nn-NO"/>
              </w:rPr>
              <w:t xml:space="preserve"> 60</w:t>
            </w:r>
          </w:p>
          <w:p w:rsidR="002F25D8" w:rsidRPr="002F25D8" w:rsidP="002F25D8" w14:paraId="1A165A8D" w14:textId="77777777">
            <w:pPr>
              <w:spacing w:line="259" w:lineRule="auto"/>
              <w:rPr>
                <w:lang w:val="nn-NO"/>
              </w:rPr>
            </w:pPr>
          </w:p>
          <w:p w:rsidR="002F25D8" w:rsidP="002F25D8" w14:paraId="6572A54D" w14:textId="77777777">
            <w:pPr>
              <w:spacing w:line="259" w:lineRule="auto"/>
              <w:rPr>
                <w:lang w:val="nn-NO"/>
              </w:rPr>
            </w:pPr>
          </w:p>
          <w:p w:rsidR="002F25D8" w:rsidRPr="002F25D8" w:rsidP="002F25D8" w14:paraId="669C93F5" w14:textId="7A3C7481">
            <w:pPr>
              <w:spacing w:line="259" w:lineRule="auto"/>
              <w:rPr>
                <w:lang w:val="nn-NO"/>
              </w:rPr>
            </w:pPr>
            <w:r w:rsidRPr="002F25D8">
              <w:rPr>
                <w:lang w:val="nn-NO"/>
              </w:rPr>
              <w:t>100</w:t>
            </w:r>
          </w:p>
          <w:p w:rsidR="002F25D8" w:rsidRPr="002F25D8" w:rsidP="002F25D8" w14:paraId="1FE51BD0" w14:textId="77777777">
            <w:pPr>
              <w:spacing w:line="259" w:lineRule="auto"/>
              <w:rPr>
                <w:lang w:val="nn-NO"/>
              </w:rPr>
            </w:pPr>
          </w:p>
          <w:p w:rsidR="002F25D8" w:rsidRPr="002F25D8" w:rsidP="002F25D8" w14:paraId="3368AD11" w14:textId="77777777">
            <w:pPr>
              <w:spacing w:line="259" w:lineRule="auto"/>
              <w:rPr>
                <w:lang w:val="nn-NO"/>
              </w:rPr>
            </w:pPr>
          </w:p>
        </w:tc>
        <w:tc>
          <w:tcPr>
            <w:tcW w:w="1525" w:type="dxa"/>
            <w:tcBorders>
              <w:top w:val="single" w:sz="4" w:space="0" w:color="auto"/>
              <w:left w:val="single" w:sz="4" w:space="0" w:color="auto"/>
              <w:bottom w:val="single" w:sz="4" w:space="0" w:color="auto"/>
              <w:right w:val="single" w:sz="4" w:space="0" w:color="auto"/>
            </w:tcBorders>
          </w:tcPr>
          <w:p w:rsidR="002F25D8" w:rsidRPr="002F25D8" w:rsidP="002F25D8" w14:paraId="51C428FC" w14:textId="77777777">
            <w:pPr>
              <w:spacing w:line="259" w:lineRule="auto"/>
              <w:rPr>
                <w:lang w:val="nn-NO"/>
              </w:rPr>
            </w:pPr>
          </w:p>
          <w:p w:rsidR="002F25D8" w:rsidRPr="002F25D8" w:rsidP="002F25D8" w14:paraId="6D653425" w14:textId="77777777">
            <w:pPr>
              <w:spacing w:line="259" w:lineRule="auto"/>
              <w:rPr>
                <w:lang w:val="nn-NO"/>
              </w:rPr>
            </w:pPr>
            <w:r w:rsidRPr="002F25D8">
              <w:rPr>
                <w:lang w:val="nn-NO"/>
              </w:rPr>
              <w:t>150</w:t>
            </w:r>
          </w:p>
          <w:p w:rsidR="002F25D8" w:rsidP="002F25D8" w14:paraId="0C4F56BA" w14:textId="77777777">
            <w:pPr>
              <w:spacing w:line="259" w:lineRule="auto"/>
              <w:rPr>
                <w:lang w:val="nn-NO"/>
              </w:rPr>
            </w:pPr>
            <w:r w:rsidRPr="002F25D8">
              <w:rPr>
                <w:lang w:val="nn-NO"/>
              </w:rPr>
              <w:t xml:space="preserve">         </w:t>
            </w:r>
          </w:p>
          <w:p w:rsidR="002F25D8" w:rsidRPr="002F25D8" w:rsidP="002F25D8" w14:paraId="5E8E5F28" w14:textId="7BD743C2">
            <w:pPr>
              <w:spacing w:line="259" w:lineRule="auto"/>
              <w:rPr>
                <w:lang w:val="nn-NO"/>
              </w:rPr>
            </w:pPr>
            <w:r w:rsidRPr="002F25D8">
              <w:rPr>
                <w:lang w:val="nn-NO"/>
              </w:rPr>
              <w:t xml:space="preserve"> 500</w:t>
            </w:r>
          </w:p>
          <w:p w:rsidR="002F25D8" w:rsidRPr="002F25D8" w:rsidP="002F25D8" w14:paraId="16E57B25" w14:textId="77777777">
            <w:pPr>
              <w:spacing w:line="259" w:lineRule="auto"/>
              <w:rPr>
                <w:lang w:val="nn-NO"/>
              </w:rPr>
            </w:pPr>
          </w:p>
          <w:p w:rsidR="002F25D8" w:rsidP="002F25D8" w14:paraId="32AE798B" w14:textId="77777777">
            <w:pPr>
              <w:spacing w:line="259" w:lineRule="auto"/>
              <w:rPr>
                <w:lang w:val="nn-NO"/>
              </w:rPr>
            </w:pPr>
            <w:r w:rsidRPr="002F25D8">
              <w:rPr>
                <w:lang w:val="nn-NO"/>
              </w:rPr>
              <w:t xml:space="preserve">      </w:t>
            </w:r>
          </w:p>
          <w:p w:rsidR="002F25D8" w:rsidRPr="002F25D8" w:rsidP="002F25D8" w14:paraId="7CB1E659" w14:textId="649E945C">
            <w:pPr>
              <w:spacing w:line="259" w:lineRule="auto"/>
              <w:rPr>
                <w:lang w:val="nn-NO"/>
              </w:rPr>
            </w:pPr>
            <w:r w:rsidRPr="002F25D8">
              <w:rPr>
                <w:lang w:val="nn-NO"/>
              </w:rPr>
              <w:t>60</w:t>
            </w:r>
          </w:p>
          <w:p w:rsidR="002F25D8" w:rsidRPr="002F25D8" w:rsidP="002F25D8" w14:paraId="4FDECF1B" w14:textId="77777777">
            <w:pPr>
              <w:spacing w:line="259" w:lineRule="auto"/>
              <w:rPr>
                <w:lang w:val="nn-NO"/>
              </w:rPr>
            </w:pPr>
          </w:p>
          <w:p w:rsidR="002F25D8" w:rsidP="002F25D8" w14:paraId="7628C960" w14:textId="77777777">
            <w:pPr>
              <w:spacing w:line="259" w:lineRule="auto"/>
              <w:rPr>
                <w:lang w:val="nn-NO"/>
              </w:rPr>
            </w:pPr>
          </w:p>
          <w:p w:rsidR="002F25D8" w:rsidRPr="002F25D8" w:rsidP="002F25D8" w14:paraId="31BC1281" w14:textId="15C2635C">
            <w:pPr>
              <w:spacing w:line="259" w:lineRule="auto"/>
              <w:rPr>
                <w:lang w:val="nn-NO"/>
              </w:rPr>
            </w:pPr>
            <w:r w:rsidRPr="002F25D8">
              <w:rPr>
                <w:lang w:val="nn-NO"/>
              </w:rPr>
              <w:t>100</w:t>
            </w:r>
          </w:p>
          <w:p w:rsidR="002F25D8" w:rsidRPr="002F25D8" w:rsidP="002F25D8" w14:paraId="171EB496" w14:textId="77777777">
            <w:pPr>
              <w:spacing w:line="259" w:lineRule="auto"/>
              <w:rPr>
                <w:lang w:val="nn-NO"/>
              </w:rPr>
            </w:pPr>
          </w:p>
          <w:p w:rsidR="002F25D8" w:rsidRPr="002F25D8" w:rsidP="002F25D8" w14:paraId="10028A2E" w14:textId="77777777">
            <w:pPr>
              <w:spacing w:line="259" w:lineRule="auto"/>
              <w:rPr>
                <w:lang w:val="nn-NO"/>
              </w:rPr>
            </w:pPr>
          </w:p>
          <w:p w:rsidR="002F25D8" w:rsidRPr="002F25D8" w:rsidP="002F25D8" w14:paraId="4C7BB637" w14:textId="77777777">
            <w:pPr>
              <w:spacing w:line="259" w:lineRule="auto"/>
              <w:rPr>
                <w:lang w:val="nn-NO"/>
              </w:rPr>
            </w:pPr>
          </w:p>
          <w:p w:rsidR="002F25D8" w:rsidRPr="002F25D8" w:rsidP="002F25D8" w14:paraId="410A3BF7" w14:textId="77777777">
            <w:pPr>
              <w:spacing w:line="259" w:lineRule="auto"/>
              <w:rPr>
                <w:lang w:val="nn-NO"/>
              </w:rPr>
            </w:pPr>
          </w:p>
          <w:p w:rsidR="002F25D8" w:rsidRPr="002F25D8" w:rsidP="002F25D8" w14:paraId="40AB405B" w14:textId="77777777">
            <w:pPr>
              <w:spacing w:line="259" w:lineRule="auto"/>
              <w:rPr>
                <w:lang w:val="nn-NO"/>
              </w:rPr>
            </w:pPr>
          </w:p>
        </w:tc>
      </w:tr>
    </w:tbl>
    <w:p w:rsidR="002F25D8" w:rsidRPr="002F25D8" w:rsidP="002F25D8" w14:paraId="57F40954" w14:textId="77777777">
      <w:pPr>
        <w:rPr>
          <w:lang w:val="nn-NO"/>
        </w:rPr>
        <w:sectPr w:rsidSect="002F25D8">
          <w:type w:val="continuous"/>
          <w:pgSz w:w="11907" w:h="16840"/>
          <w:pgMar w:top="1843" w:right="1361" w:bottom="1134" w:left="1361" w:header="425" w:footer="425" w:gutter="0"/>
          <w:cols w:space="708"/>
        </w:sectPr>
      </w:pPr>
    </w:p>
    <w:p w:rsidR="002F25D8" w:rsidRPr="002F25D8" w:rsidP="002F25D8" w14:paraId="4816B967" w14:textId="77777777">
      <w:pPr>
        <w:rPr>
          <w:lang w:val="nn-NO"/>
        </w:rPr>
      </w:pPr>
    </w:p>
    <w:p w:rsidR="002F25D8" w:rsidRPr="002F25D8" w:rsidP="002F25D8" w14:paraId="2AD36EC0" w14:textId="77777777">
      <w:pPr>
        <w:rPr>
          <w:lang w:val="nn-NO"/>
        </w:rPr>
      </w:pPr>
    </w:p>
    <w:p w:rsidR="002F25D8" w:rsidRPr="002F25D8" w:rsidP="002F25D8" w14:paraId="0C4C766C" w14:textId="77777777">
      <w:pPr>
        <w:rPr>
          <w:lang w:val="nn-NO"/>
        </w:rPr>
      </w:pPr>
    </w:p>
    <w:p w:rsidR="002F25D8" w:rsidRPr="002F25D8" w:rsidP="002F25D8" w14:paraId="6C67C953" w14:textId="77777777">
      <w:pPr>
        <w:rPr>
          <w:lang w:val="nn-NO"/>
        </w:rPr>
      </w:pPr>
    </w:p>
    <w:p w:rsidR="002F25D8" w:rsidRPr="002F25D8" w:rsidP="002F25D8" w14:paraId="64A368EA" w14:textId="77777777">
      <w:pPr>
        <w:rPr>
          <w:lang w:val="nn-NO"/>
        </w:rPr>
      </w:pPr>
    </w:p>
    <w:p w:rsidR="002F25D8" w:rsidRPr="002F25D8" w:rsidP="002F25D8" w14:paraId="6BFCCB45" w14:textId="77777777">
      <w:pPr>
        <w:rPr>
          <w:lang w:val="nn-NO"/>
        </w:rPr>
      </w:pPr>
    </w:p>
    <w:p w:rsidR="007F17C8" w:rsidRPr="002F25D8" w:rsidP="002F25D8" w14:paraId="4ADEBB58" w14:textId="77777777"/>
    <w:sectPr>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0143176C"/>
    <w:multiLevelType w:val="hybridMultilevel"/>
    <w:tmpl w:val="669A8676"/>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5162034"/>
    <w:multiLevelType w:val="hybridMultilevel"/>
    <w:tmpl w:val="D25A84D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2183496F"/>
    <w:multiLevelType w:val="hybridMultilevel"/>
    <w:tmpl w:val="D3C029F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24A452C0"/>
    <w:multiLevelType w:val="hybridMultilevel"/>
    <w:tmpl w:val="B4D6E722"/>
    <w:lvl w:ilvl="0">
      <w:start w:val="3"/>
      <w:numFmt w:val="upp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4" w15:restartNumberingAfterBreak="0">
    <w:nsid w:val="3F0142D9"/>
    <w:multiLevelType w:val="hybridMultilevel"/>
    <w:tmpl w:val="4686E030"/>
    <w:lvl w:ilvl="0">
      <w:start w:val="1"/>
      <w:numFmt w:val="upp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num w:numId="1" w16cid:durableId="130470160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66147914">
    <w:abstractNumId w:val="2"/>
  </w:num>
  <w:num w:numId="3" w16cid:durableId="22171446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20517890">
    <w:abstractNumId w:val="3"/>
  </w:num>
  <w:num w:numId="5" w16cid:durableId="69608315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5D8"/>
    <w:rsid w:val="000E1D4D"/>
    <w:rsid w:val="00102DBA"/>
    <w:rsid w:val="002F25D8"/>
    <w:rsid w:val="00384C79"/>
    <w:rsid w:val="003E0288"/>
    <w:rsid w:val="004E7B80"/>
    <w:rsid w:val="00524A84"/>
    <w:rsid w:val="00617244"/>
    <w:rsid w:val="006F43CD"/>
    <w:rsid w:val="007D0F07"/>
    <w:rsid w:val="007F17C8"/>
    <w:rsid w:val="00924F5F"/>
    <w:rsid w:val="00970D48"/>
    <w:rsid w:val="00C222D7"/>
    <w:rsid w:val="00F70264"/>
  </w:rsids>
  <m:mathPr>
    <m:mathFont m:val="Cambria Math"/>
  </m:mathPr>
  <w:themeFontLang w:val="nb-NO"/>
  <w:clrSchemeMapping w:bg1="light1" w:t1="dark1" w:bg2="light2" w:t2="dark2" w:accent1="accent1" w:accent2="accent2" w:accent3="accent3" w:accent4="accent4" w:accent5="accent5" w:accent6="accent6" w:hyperlink="hyperlink" w:followedHyperlink="followedHyperlink"/>
  <w14:docId w14:val="7E2FC527"/>
  <w15:chartTrackingRefBased/>
  <w15:docId w15:val="{66B35DD8-CDAA-4216-8F90-3B614691F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Overskrift1Teikn"/>
    <w:uiPriority w:val="9"/>
    <w:qFormat/>
    <w:rsid w:val="002F25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Overskrift2Teikn"/>
    <w:uiPriority w:val="9"/>
    <w:semiHidden/>
    <w:unhideWhenUsed/>
    <w:qFormat/>
    <w:rsid w:val="002F25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Overskrift3Teikn"/>
    <w:uiPriority w:val="9"/>
    <w:semiHidden/>
    <w:unhideWhenUsed/>
    <w:qFormat/>
    <w:rsid w:val="002F25D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Overskrift4Teikn"/>
    <w:uiPriority w:val="9"/>
    <w:semiHidden/>
    <w:unhideWhenUsed/>
    <w:qFormat/>
    <w:rsid w:val="002F25D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Overskrift5Teikn"/>
    <w:uiPriority w:val="9"/>
    <w:semiHidden/>
    <w:unhideWhenUsed/>
    <w:qFormat/>
    <w:rsid w:val="002F25D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Overskrift6Teikn"/>
    <w:uiPriority w:val="9"/>
    <w:semiHidden/>
    <w:unhideWhenUsed/>
    <w:qFormat/>
    <w:rsid w:val="002F25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Overskrift7Teikn"/>
    <w:uiPriority w:val="9"/>
    <w:semiHidden/>
    <w:unhideWhenUsed/>
    <w:qFormat/>
    <w:rsid w:val="002F25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Overskrift8Teikn"/>
    <w:uiPriority w:val="9"/>
    <w:semiHidden/>
    <w:unhideWhenUsed/>
    <w:qFormat/>
    <w:rsid w:val="002F25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Overskrift9Teikn"/>
    <w:uiPriority w:val="9"/>
    <w:semiHidden/>
    <w:unhideWhenUsed/>
    <w:qFormat/>
    <w:rsid w:val="002F25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verskrift1Teikn">
    <w:name w:val="Overskrift 1 Teikn"/>
    <w:basedOn w:val="DefaultParagraphFont"/>
    <w:link w:val="Heading1"/>
    <w:uiPriority w:val="9"/>
    <w:rsid w:val="002F25D8"/>
    <w:rPr>
      <w:rFonts w:asciiTheme="majorHAnsi" w:eastAsiaTheme="majorEastAsia" w:hAnsiTheme="majorHAnsi" w:cstheme="majorBidi"/>
      <w:color w:val="0F4761" w:themeColor="accent1" w:themeShade="BF"/>
      <w:sz w:val="40"/>
      <w:szCs w:val="40"/>
    </w:rPr>
  </w:style>
  <w:style w:type="character" w:customStyle="1" w:styleId="Overskrift2Teikn">
    <w:name w:val="Overskrift 2 Teikn"/>
    <w:basedOn w:val="DefaultParagraphFont"/>
    <w:link w:val="Heading2"/>
    <w:uiPriority w:val="9"/>
    <w:semiHidden/>
    <w:rsid w:val="002F25D8"/>
    <w:rPr>
      <w:rFonts w:asciiTheme="majorHAnsi" w:eastAsiaTheme="majorEastAsia" w:hAnsiTheme="majorHAnsi" w:cstheme="majorBidi"/>
      <w:color w:val="0F4761" w:themeColor="accent1" w:themeShade="BF"/>
      <w:sz w:val="32"/>
      <w:szCs w:val="32"/>
    </w:rPr>
  </w:style>
  <w:style w:type="character" w:customStyle="1" w:styleId="Overskrift3Teikn">
    <w:name w:val="Overskrift 3 Teikn"/>
    <w:basedOn w:val="DefaultParagraphFont"/>
    <w:link w:val="Heading3"/>
    <w:uiPriority w:val="9"/>
    <w:semiHidden/>
    <w:rsid w:val="002F25D8"/>
    <w:rPr>
      <w:rFonts w:eastAsiaTheme="majorEastAsia" w:cstheme="majorBidi"/>
      <w:color w:val="0F4761" w:themeColor="accent1" w:themeShade="BF"/>
      <w:sz w:val="28"/>
      <w:szCs w:val="28"/>
    </w:rPr>
  </w:style>
  <w:style w:type="character" w:customStyle="1" w:styleId="Overskrift4Teikn">
    <w:name w:val="Overskrift 4 Teikn"/>
    <w:basedOn w:val="DefaultParagraphFont"/>
    <w:link w:val="Heading4"/>
    <w:uiPriority w:val="9"/>
    <w:semiHidden/>
    <w:rsid w:val="002F25D8"/>
    <w:rPr>
      <w:rFonts w:eastAsiaTheme="majorEastAsia" w:cstheme="majorBidi"/>
      <w:i/>
      <w:iCs/>
      <w:color w:val="0F4761" w:themeColor="accent1" w:themeShade="BF"/>
    </w:rPr>
  </w:style>
  <w:style w:type="character" w:customStyle="1" w:styleId="Overskrift5Teikn">
    <w:name w:val="Overskrift 5 Teikn"/>
    <w:basedOn w:val="DefaultParagraphFont"/>
    <w:link w:val="Heading5"/>
    <w:uiPriority w:val="9"/>
    <w:semiHidden/>
    <w:rsid w:val="002F25D8"/>
    <w:rPr>
      <w:rFonts w:eastAsiaTheme="majorEastAsia" w:cstheme="majorBidi"/>
      <w:color w:val="0F4761" w:themeColor="accent1" w:themeShade="BF"/>
    </w:rPr>
  </w:style>
  <w:style w:type="character" w:customStyle="1" w:styleId="Overskrift6Teikn">
    <w:name w:val="Overskrift 6 Teikn"/>
    <w:basedOn w:val="DefaultParagraphFont"/>
    <w:link w:val="Heading6"/>
    <w:uiPriority w:val="9"/>
    <w:semiHidden/>
    <w:rsid w:val="002F25D8"/>
    <w:rPr>
      <w:rFonts w:eastAsiaTheme="majorEastAsia" w:cstheme="majorBidi"/>
      <w:i/>
      <w:iCs/>
      <w:color w:val="595959" w:themeColor="text1" w:themeTint="A6"/>
    </w:rPr>
  </w:style>
  <w:style w:type="character" w:customStyle="1" w:styleId="Overskrift7Teikn">
    <w:name w:val="Overskrift 7 Teikn"/>
    <w:basedOn w:val="DefaultParagraphFont"/>
    <w:link w:val="Heading7"/>
    <w:uiPriority w:val="9"/>
    <w:semiHidden/>
    <w:rsid w:val="002F25D8"/>
    <w:rPr>
      <w:rFonts w:eastAsiaTheme="majorEastAsia" w:cstheme="majorBidi"/>
      <w:color w:val="595959" w:themeColor="text1" w:themeTint="A6"/>
    </w:rPr>
  </w:style>
  <w:style w:type="character" w:customStyle="1" w:styleId="Overskrift8Teikn">
    <w:name w:val="Overskrift 8 Teikn"/>
    <w:basedOn w:val="DefaultParagraphFont"/>
    <w:link w:val="Heading8"/>
    <w:uiPriority w:val="9"/>
    <w:semiHidden/>
    <w:rsid w:val="002F25D8"/>
    <w:rPr>
      <w:rFonts w:eastAsiaTheme="majorEastAsia" w:cstheme="majorBidi"/>
      <w:i/>
      <w:iCs/>
      <w:color w:val="272727" w:themeColor="text1" w:themeTint="D8"/>
    </w:rPr>
  </w:style>
  <w:style w:type="character" w:customStyle="1" w:styleId="Overskrift9Teikn">
    <w:name w:val="Overskrift 9 Teikn"/>
    <w:basedOn w:val="DefaultParagraphFont"/>
    <w:link w:val="Heading9"/>
    <w:uiPriority w:val="9"/>
    <w:semiHidden/>
    <w:rsid w:val="002F25D8"/>
    <w:rPr>
      <w:rFonts w:eastAsiaTheme="majorEastAsia" w:cstheme="majorBidi"/>
      <w:color w:val="272727" w:themeColor="text1" w:themeTint="D8"/>
    </w:rPr>
  </w:style>
  <w:style w:type="paragraph" w:styleId="Title">
    <w:name w:val="Title"/>
    <w:basedOn w:val="Normal"/>
    <w:next w:val="Normal"/>
    <w:link w:val="TittelTeikn"/>
    <w:uiPriority w:val="10"/>
    <w:qFormat/>
    <w:rsid w:val="002F25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ikn">
    <w:name w:val="Tittel Teikn"/>
    <w:basedOn w:val="DefaultParagraphFont"/>
    <w:link w:val="Title"/>
    <w:uiPriority w:val="10"/>
    <w:rsid w:val="002F25D8"/>
    <w:rPr>
      <w:rFonts w:asciiTheme="majorHAnsi" w:eastAsiaTheme="majorEastAsia" w:hAnsiTheme="majorHAnsi" w:cstheme="majorBidi"/>
      <w:spacing w:val="-10"/>
      <w:kern w:val="28"/>
      <w:sz w:val="56"/>
      <w:szCs w:val="56"/>
    </w:rPr>
  </w:style>
  <w:style w:type="paragraph" w:styleId="Subtitle">
    <w:name w:val="Subtitle"/>
    <w:basedOn w:val="Normal"/>
    <w:next w:val="Normal"/>
    <w:link w:val="UndertittelTeikn"/>
    <w:uiPriority w:val="11"/>
    <w:qFormat/>
    <w:rsid w:val="002F25D8"/>
    <w:pPr>
      <w:numPr>
        <w:ilvl w:val="1"/>
      </w:numPr>
    </w:pPr>
    <w:rPr>
      <w:rFonts w:eastAsiaTheme="majorEastAsia" w:cstheme="majorBidi"/>
      <w:color w:val="595959" w:themeColor="text1" w:themeTint="A6"/>
      <w:spacing w:val="15"/>
      <w:sz w:val="28"/>
      <w:szCs w:val="28"/>
    </w:rPr>
  </w:style>
  <w:style w:type="character" w:customStyle="1" w:styleId="UndertittelTeikn">
    <w:name w:val="Undertittel Teikn"/>
    <w:basedOn w:val="DefaultParagraphFont"/>
    <w:link w:val="Subtitle"/>
    <w:uiPriority w:val="11"/>
    <w:rsid w:val="002F25D8"/>
    <w:rPr>
      <w:rFonts w:eastAsiaTheme="majorEastAsia" w:cstheme="majorBidi"/>
      <w:color w:val="595959" w:themeColor="text1" w:themeTint="A6"/>
      <w:spacing w:val="15"/>
      <w:sz w:val="28"/>
      <w:szCs w:val="28"/>
    </w:rPr>
  </w:style>
  <w:style w:type="paragraph" w:styleId="Quote">
    <w:name w:val="Quote"/>
    <w:basedOn w:val="Normal"/>
    <w:next w:val="Normal"/>
    <w:link w:val="SitatTeikn"/>
    <w:uiPriority w:val="29"/>
    <w:qFormat/>
    <w:rsid w:val="002F25D8"/>
    <w:pPr>
      <w:spacing w:before="160"/>
      <w:jc w:val="center"/>
    </w:pPr>
    <w:rPr>
      <w:i/>
      <w:iCs/>
      <w:color w:val="404040" w:themeColor="text1" w:themeTint="BF"/>
    </w:rPr>
  </w:style>
  <w:style w:type="character" w:customStyle="1" w:styleId="SitatTeikn">
    <w:name w:val="Sitat Teikn"/>
    <w:basedOn w:val="DefaultParagraphFont"/>
    <w:link w:val="Quote"/>
    <w:uiPriority w:val="29"/>
    <w:rsid w:val="002F25D8"/>
    <w:rPr>
      <w:i/>
      <w:iCs/>
      <w:color w:val="404040" w:themeColor="text1" w:themeTint="BF"/>
    </w:rPr>
  </w:style>
  <w:style w:type="paragraph" w:styleId="ListParagraph">
    <w:name w:val="List Paragraph"/>
    <w:basedOn w:val="Normal"/>
    <w:uiPriority w:val="34"/>
    <w:qFormat/>
    <w:rsid w:val="002F25D8"/>
    <w:pPr>
      <w:ind w:left="720"/>
      <w:contextualSpacing/>
    </w:pPr>
  </w:style>
  <w:style w:type="character" w:styleId="IntenseEmphasis">
    <w:name w:val="Intense Emphasis"/>
    <w:basedOn w:val="DefaultParagraphFont"/>
    <w:uiPriority w:val="21"/>
    <w:qFormat/>
    <w:rsid w:val="002F25D8"/>
    <w:rPr>
      <w:i/>
      <w:iCs/>
      <w:color w:val="0F4761" w:themeColor="accent1" w:themeShade="BF"/>
    </w:rPr>
  </w:style>
  <w:style w:type="paragraph" w:styleId="IntenseQuote">
    <w:name w:val="Intense Quote"/>
    <w:basedOn w:val="Normal"/>
    <w:next w:val="Normal"/>
    <w:link w:val="SterktsitatTeikn"/>
    <w:uiPriority w:val="30"/>
    <w:qFormat/>
    <w:rsid w:val="002F25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ikn">
    <w:name w:val="Sterkt sitat Teikn"/>
    <w:basedOn w:val="DefaultParagraphFont"/>
    <w:link w:val="IntenseQuote"/>
    <w:uiPriority w:val="30"/>
    <w:rsid w:val="002F25D8"/>
    <w:rPr>
      <w:i/>
      <w:iCs/>
      <w:color w:val="0F4761" w:themeColor="accent1" w:themeShade="BF"/>
    </w:rPr>
  </w:style>
  <w:style w:type="character" w:styleId="IntenseReference">
    <w:name w:val="Intense Reference"/>
    <w:basedOn w:val="DefaultParagraphFont"/>
    <w:uiPriority w:val="32"/>
    <w:qFormat/>
    <w:rsid w:val="002F25D8"/>
    <w:rPr>
      <w:b/>
      <w:bCs/>
      <w:smallCaps/>
      <w:color w:val="0F4761" w:themeColor="accent1" w:themeShade="BF"/>
      <w:spacing w:val="5"/>
    </w:rPr>
  </w:style>
  <w:style w:type="table" w:styleId="TableGrid">
    <w:name w:val="Table Grid"/>
    <w:basedOn w:val="TableNormal"/>
    <w:uiPriority w:val="39"/>
    <w:rsid w:val="002F25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48215887EA554EB293D44CA0A6BDD267"/>
        <w:category>
          <w:name w:val="Generelt"/>
          <w:gallery w:val="placeholder"/>
        </w:category>
        <w:types>
          <w:type w:val="bbPlcHdr"/>
        </w:types>
        <w:behaviors>
          <w:behavior w:val="content"/>
        </w:behaviors>
        <w:guid w:val="{DFA685EF-EB95-4643-9CDF-AB8F40708E73}"/>
      </w:docPartPr>
      <w:docPartBody>
        <w:p w:rsidR="00102DBA" w:rsidP="003E0288">
          <w:pPr>
            <w:pStyle w:val="48215887EA554EB293D44CA0A6BDD267"/>
          </w:pPr>
          <w:r w:rsidRPr="006F43CD">
            <w:rPr>
              <w:rStyle w:val="PlaceholderText"/>
            </w:rPr>
            <w:t>[Tittel]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676F"/>
    <w:rsid w:val="00102DBA"/>
    <w:rsid w:val="0028676F"/>
    <w:rsid w:val="003E0288"/>
    <w:rsid w:val="007D0F07"/>
    <w:rsid w:val="00837AF9"/>
    <w:rsid w:val="00970D48"/>
    <w:rsid w:val="00A13177"/>
    <w:rsid w:val="00C222D7"/>
  </w:rsids>
  <m:mathPr>
    <m:mathFont m:val="Cambria Math"/>
  </m:mathPr>
  <w:themeFontLang w:val="nb-NO"/>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E0288"/>
    <w:rPr>
      <w:color w:val="808080"/>
    </w:rPr>
  </w:style>
  <w:style w:type="paragraph" w:customStyle="1" w:styleId="48215887EA554EB293D44CA0A6BDD267">
    <w:name w:val="48215887EA554EB293D44CA0A6BDD267"/>
    <w:rsid w:val="003E028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9E9A99-78BA-42C0-A07D-820D98BEB9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2732</Words>
  <Characters>14482</Characters>
  <Application>Microsoft Office Word</Application>
  <DocSecurity>0</DocSecurity>
  <Lines>120</Lines>
  <Paragraphs>34</Paragraphs>
  <ScaleCrop>false</ScaleCrop>
  <Company/>
  <LinksUpToDate>false</LinksUpToDate>
  <CharactersWithSpaces>17180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Carsten Christian Hald</dc:creator>
  <cp:lastModifiedBy>Gry Åsne Aksvik</cp:lastModifiedBy>
  <cp:revision>4</cp:revision>
  <dcterms:created xsi:type="dcterms:W3CDTF">2026-06-30T08:54:00Z</dcterms:created>
  <dcterms:modified xsi:type="dcterms:W3CDTF">2026-06-30T10:53:00Z</dcterms:modified>
</cp:coreProperties>
</file>