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2.svg" ContentType="image/svg+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6.4.0 -->
  <w:body>
    <w:p w:rsidR="00981A63" w14:paraId="6C34C33A" w14:textId="77777777"/>
    <w:tbl>
      <w:tblPr>
        <w:tblStyle w:val="Tomtabellstil"/>
        <w:tblpPr w:leftFromText="567" w:rightFromText="567" w:vertAnchor="page" w:horzAnchor="page" w:tblpX="795" w:tblpY="2779"/>
        <w:tblOverlap w:val="never"/>
        <w:tblW w:w="9533" w:type="dxa"/>
        <w:tblLook w:val="04A0"/>
      </w:tblPr>
      <w:tblGrid>
        <w:gridCol w:w="9865"/>
      </w:tblGrid>
      <w:tr w14:paraId="0CDFC26E" w14:textId="77777777" w:rsidTr="1AED5292">
        <w:tblPrEx>
          <w:tblW w:w="9533" w:type="dxa"/>
          <w:tblLook w:val="04A0"/>
        </w:tblPrEx>
        <w:trPr>
          <w:trHeight w:hRule="exact" w:val="851"/>
        </w:trPr>
        <w:tc>
          <w:tcPr>
            <w:tcW w:w="9533" w:type="dxa"/>
          </w:tcPr>
          <w:p w:rsidR="002D745F" w:rsidRPr="00CE1A8C" w:rsidP="00403068" w14:paraId="3F326F2C" w14:textId="77777777">
            <w:pPr>
              <w:pStyle w:val="Forsidetekst"/>
              <w:rPr>
                <w:lang w:val="nn-NO"/>
              </w:rPr>
            </w:pPr>
            <w:r w:rsidRPr="00CE1A8C">
              <w:rPr>
                <w:sz w:val="72"/>
                <w:szCs w:val="72"/>
                <w:lang w:val="nn-NO"/>
              </w:rPr>
              <w:t>Arbeids</w:t>
            </w:r>
            <w:r w:rsidRPr="00CE1A8C" w:rsidR="001D2127">
              <w:rPr>
                <w:sz w:val="72"/>
                <w:szCs w:val="72"/>
                <w:lang w:val="nn-NO"/>
              </w:rPr>
              <w:t>gruppe</w:t>
            </w:r>
            <w:r w:rsidRPr="00CE1A8C" w:rsidR="63B52900">
              <w:rPr>
                <w:sz w:val="72"/>
                <w:szCs w:val="72"/>
                <w:lang w:val="nn-NO"/>
              </w:rPr>
              <w:t xml:space="preserve"> - </w:t>
            </w:r>
            <w:r w:rsidRPr="1AED5292" w:rsidR="63B52900">
              <w:rPr>
                <w:rStyle w:val="normaltextrun"/>
                <w:rFonts w:ascii="Arial" w:hAnsi="Arial" w:cs="Arial"/>
                <w:lang w:val="nn-NO"/>
              </w:rPr>
              <w:t>Organisering av opplæringstilbod for nye flyktningelevar – vidareføring av gjeldande modell ? </w:t>
            </w:r>
            <w:r w:rsidRPr="00CE1A8C" w:rsidR="49984726">
              <w:rPr>
                <w:sz w:val="72"/>
                <w:szCs w:val="72"/>
                <w:lang w:val="nn-NO"/>
              </w:rPr>
              <w:t xml:space="preserve"> </w:t>
            </w:r>
          </w:p>
        </w:tc>
      </w:tr>
      <w:tr w14:paraId="1CAFE54F" w14:textId="77777777" w:rsidTr="1AED5292">
        <w:tblPrEx>
          <w:tblW w:w="9533" w:type="dxa"/>
          <w:tblLook w:val="04A0"/>
        </w:tblPrEx>
        <w:trPr>
          <w:trHeight w:hRule="exact" w:val="2268"/>
        </w:trPr>
        <w:tc>
          <w:tcPr>
            <w:tcW w:w="9533" w:type="dxa"/>
            <w:vAlign w:val="bottom"/>
          </w:tcPr>
          <w:p w:rsidR="00D317B4" w:rsidP="00D317B4" w14:paraId="7F32A876" w14:textId="77777777">
            <w:pPr>
              <w:pStyle w:val="Title"/>
            </w:pPr>
            <w:sdt>
              <w:sdtPr>
                <w:alias w:val="Tittel"/>
                <w:tag w:val="Tittel"/>
                <w:id w:val="-2090136387"/>
                <w:placeholder>
                  <w:docPart w:val="F65202E4CAB84474BEDE96EEA6C26C03"/>
                </w:placeholder>
                <w:text w:multiLine="1"/>
              </w:sdtPr>
              <w:sdtContent>
                <w:r w:rsidR="000B088B">
                  <w:t xml:space="preserve">Bærekraftig kommuneøkonomi i </w:t>
                </w:r>
                <w:r w:rsidR="001D2127">
                  <w:t>Vinje</w:t>
                </w:r>
                <w:r w:rsidR="000B088B">
                  <w:t xml:space="preserve"> kommune</w:t>
                </w:r>
                <w:r w:rsidR="00A7779C">
                  <w:t xml:space="preserve"> </w:t>
                </w:r>
              </w:sdtContent>
            </w:sdt>
          </w:p>
          <w:p w:rsidR="00DA0F68" w:rsidP="001E7A17" w14:paraId="5575A10A" w14:textId="77777777">
            <w:pPr>
              <w:pStyle w:val="Subtitle"/>
            </w:pPr>
            <w:r>
              <w:t>Tiltaksrapport</w:t>
            </w:r>
          </w:p>
        </w:tc>
      </w:tr>
    </w:tbl>
    <w:p w:rsidR="002D745F" w:rsidP="00403068" w14:paraId="22FCD806" w14:textId="77777777"/>
    <w:p w:rsidR="002D745F" w14:paraId="58F82D3A" w14:textId="77777777"/>
    <w:p w:rsidR="002D745F" w14:paraId="43EBFC1C" w14:textId="77777777"/>
    <w:p w:rsidR="00A958C8" w:rsidP="0068595A" w14:paraId="4F33A98B" w14:textId="77777777">
      <w:pPr>
        <w:sectPr w:rsidSect="001D0F40">
          <w:footerReference w:type="default" r:id="rId9"/>
          <w:headerReference w:type="first" r:id="rId10"/>
          <w:pgSz w:w="11907" w:h="16840" w:code="9"/>
          <w:pgMar w:top="2495" w:right="1361" w:bottom="1134" w:left="1361" w:header="425" w:footer="425" w:gutter="0"/>
          <w:cols w:num="2" w:space="227"/>
          <w:docGrid w:linePitch="360"/>
        </w:sectPr>
      </w:pPr>
      <w:r>
        <w:rPr>
          <w:noProof/>
          <w:lang w:eastAsia="nb-NO"/>
        </w:rPr>
        <mc:AlternateContent>
          <mc:Choice Requires="wps">
            <w:drawing>
              <wp:anchor distT="0" distB="0" distL="114300" distR="114300" simplePos="0" relativeHeight="251660288" behindDoc="0" locked="0" layoutInCell="1" allowOverlap="1">
                <wp:simplePos x="0" y="0"/>
                <wp:positionH relativeFrom="page">
                  <wp:posOffset>504190</wp:posOffset>
                </wp:positionH>
                <wp:positionV relativeFrom="page">
                  <wp:posOffset>3780790</wp:posOffset>
                </wp:positionV>
                <wp:extent cx="6552000" cy="6465600"/>
                <wp:effectExtent l="0" t="0" r="1270" b="0"/>
                <wp:wrapNone/>
                <wp:docPr id="3" name="Rektangel 3"/>
                <wp:cNvGraphicFramePr/>
                <a:graphic xmlns:a="http://schemas.openxmlformats.org/drawingml/2006/main">
                  <a:graphicData uri="http://schemas.microsoft.com/office/word/2010/wordprocessingShape">
                    <wps:wsp xmlns:wps="http://schemas.microsoft.com/office/word/2010/wordprocessingShape">
                      <wps:cNvSpPr/>
                      <wps:spPr>
                        <a:xfrm>
                          <a:off x="0" y="0"/>
                          <a:ext cx="6552000" cy="6465600"/>
                        </a:xfrm>
                        <a:prstGeom prst="rect">
                          <a:avLst/>
                        </a:prstGeom>
                        <a:blipFill>
                          <a:blip xmlns:r="http://schemas.openxmlformats.org/officeDocument/2006/relationships" r:embed="rId11"/>
                          <a:stretch>
                            <a:fillRect t="-21671" b="-21671"/>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ect id="Rektangel 3" o:spid="_x0000_s1025" style="width:515.9pt;height:509.1pt;margin-top:297.7pt;margin-left:39.7pt;mso-height-percent:0;mso-height-relative:margin;mso-position-horizontal-relative:page;mso-position-vertical-relative:page;mso-width-percent:0;mso-width-relative:margin;mso-wrap-distance-bottom:0;mso-wrap-distance-left:9pt;mso-wrap-distance-right:9pt;mso-wrap-distance-top:0;mso-wrap-style:square;position:absolute;v-text-anchor:middle;visibility:visible;z-index:251661312" stroked="f" strokeweight="1pt">
                <v:fill r:id="rId11" o:title="" recolor="t" rotate="t" type="frame"/>
              </v:rect>
            </w:pict>
          </mc:Fallback>
        </mc:AlternateContent>
      </w:r>
    </w:p>
    <w:p w:rsidR="00F1776A" w14:paraId="0BFC1E81" w14:textId="77777777">
      <w:pPr>
        <w:spacing w:after="160" w:line="259" w:lineRule="auto"/>
        <w:rPr>
          <w:rFonts w:asciiTheme="majorHAnsi" w:eastAsiaTheme="majorEastAsia" w:hAnsiTheme="majorHAnsi" w:cstheme="majorBidi"/>
          <w:color w:val="158DAF" w:themeColor="accent3"/>
          <w:sz w:val="28"/>
          <w:szCs w:val="26"/>
        </w:rPr>
      </w:pPr>
      <w:r>
        <w:br w:type="page"/>
      </w:r>
    </w:p>
    <w:p w:rsidR="00123D25" w:rsidP="00B612E0" w14:paraId="622AE8A5" w14:textId="77777777">
      <w:pPr>
        <w:pStyle w:val="Heading2"/>
      </w:pPr>
      <w:r>
        <w:rPr>
          <w:noProof/>
          <w:lang w:eastAsia="nb-NO"/>
        </w:rPr>
        <mc:AlternateContent>
          <mc:Choice Requires="wps">
            <w:drawing>
              <wp:anchor distT="45720" distB="45720" distL="114300" distR="114300" simplePos="0" relativeHeight="251658240" behindDoc="0" locked="0" layoutInCell="1" allowOverlap="1">
                <wp:simplePos x="0" y="0"/>
                <wp:positionH relativeFrom="page">
                  <wp:posOffset>0</wp:posOffset>
                </wp:positionH>
                <wp:positionV relativeFrom="page">
                  <wp:align>bottom</wp:align>
                </wp:positionV>
                <wp:extent cx="7560000" cy="428400"/>
                <wp:effectExtent l="0" t="0" r="3175" b="0"/>
                <wp:wrapNone/>
                <wp:docPr id="2" name="Tekstboks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7560000" cy="428400"/>
                        </a:xfrm>
                        <a:prstGeom prst="rect">
                          <a:avLst/>
                        </a:prstGeom>
                        <a:solidFill>
                          <a:schemeClr val="bg1"/>
                        </a:solidFill>
                        <a:ln w="9525">
                          <a:noFill/>
                          <a:miter lim="800000"/>
                          <a:headEnd/>
                          <a:tailEnd/>
                        </a:ln>
                      </wps:spPr>
                      <wps:txbx>
                        <w:txbxContent>
                          <w:p w:rsidR="00AD5655" w:rsidRPr="00EE25CE" w:rsidP="00AD5655" w14:paraId="04D84580" w14:textId="77777777">
                            <w:pPr>
                              <w:rPr>
                                <w:color w:val="158DAF" w:themeColor="accent3"/>
                                <w:sz w:val="14"/>
                                <w:szCs w:val="14"/>
                              </w:rPr>
                            </w:pPr>
                            <w:r>
                              <w:rPr>
                                <w:color w:val="158DAF" w:themeColor="accent3"/>
                                <w:sz w:val="14"/>
                                <w:szCs w:val="14"/>
                              </w:rPr>
                              <w:t>VINJE</w:t>
                            </w:r>
                            <w:r w:rsidRPr="00EE25CE">
                              <w:rPr>
                                <w:color w:val="158DAF" w:themeColor="accent3"/>
                                <w:sz w:val="14"/>
                                <w:szCs w:val="14"/>
                              </w:rPr>
                              <w:t xml:space="preserve"> KOMMUNE </w:t>
                            </w:r>
                            <w:r w:rsidRPr="00EE25CE">
                              <w:rPr>
                                <w:rFonts w:cstheme="minorHAnsi"/>
                                <w:color w:val="158DAF" w:themeColor="accent3"/>
                                <w:sz w:val="14"/>
                                <w:szCs w:val="14"/>
                              </w:rPr>
                              <w:t>BEDRE SAMMEN</w:t>
                            </w:r>
                          </w:p>
                        </w:txbxContent>
                      </wps:txbx>
                      <wps:bodyPr rot="0" vert="horz" wrap="square" lIns="504000" tIns="45720" rIns="91440" bIns="45720" anchor="t" anchorCtr="0"/>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kstboks 2" o:spid="_x0000_s1026" type="#_x0000_t202" style="width:595.3pt;height:33.75pt;margin-top:0;margin-left:0;mso-height-percent:0;mso-height-relative:margin;mso-position-horizontal-relative:page;mso-position-vertical:bottom;mso-position-vertical-relative:page;mso-width-percent:0;mso-width-relative:margin;mso-wrap-distance-bottom:3.6pt;mso-wrap-distance-left:9pt;mso-wrap-distance-right:9pt;mso-wrap-distance-top:3.6pt;mso-wrap-style:square;position:absolute;v-text-anchor:top;visibility:visible;z-index:251659264" fillcolor="white" stroked="f">
                <v:textbox inset="39.69pt">
                  <w:txbxContent>
                    <w:p w:rsidR="00AD5655" w:rsidRPr="00EE25CE" w:rsidP="00AD5655" w14:paraId="6F9E3BE6" w14:textId="4CC5E8EC">
                      <w:pPr>
                        <w:rPr>
                          <w:color w:val="158DAF" w:themeColor="accent3"/>
                          <w:sz w:val="14"/>
                          <w:szCs w:val="14"/>
                        </w:rPr>
                      </w:pPr>
                      <w:r>
                        <w:rPr>
                          <w:color w:val="158DAF" w:themeColor="accent3"/>
                          <w:sz w:val="14"/>
                          <w:szCs w:val="14"/>
                        </w:rPr>
                        <w:t>VINJE</w:t>
                      </w:r>
                      <w:r w:rsidRPr="00EE25CE">
                        <w:rPr>
                          <w:color w:val="158DAF" w:themeColor="accent3"/>
                          <w:sz w:val="14"/>
                          <w:szCs w:val="14"/>
                        </w:rPr>
                        <w:t xml:space="preserve"> KOMMUNE </w:t>
                      </w:r>
                      <w:r w:rsidRPr="00EE25CE">
                        <w:rPr>
                          <w:rFonts w:cstheme="minorHAnsi"/>
                          <w:color w:val="158DAF" w:themeColor="accent3"/>
                          <w:sz w:val="14"/>
                          <w:szCs w:val="14"/>
                        </w:rPr>
                        <w:t>BEDRE SAMMEN</w:t>
                      </w:r>
                    </w:p>
                  </w:txbxContent>
                </v:textbox>
              </v:shape>
            </w:pict>
          </mc:Fallback>
        </mc:AlternateContent>
      </w:r>
      <w:r w:rsidR="00B612E0">
        <w:t xml:space="preserve">1 </w:t>
      </w:r>
      <w:r>
        <w:t xml:space="preserve">Mandat og rammer </w:t>
      </w:r>
    </w:p>
    <w:p w:rsidR="00123D25" w:rsidRPr="00BA4F58" w:rsidP="00123D25" w14:paraId="232BDB1C" w14:textId="77777777">
      <w:pPr>
        <w:rPr>
          <w:rFonts w:cstheme="minorHAnsi"/>
        </w:rPr>
      </w:pPr>
      <w:r w:rsidRPr="00BA4F58">
        <w:rPr>
          <w:rFonts w:cstheme="minorHAnsi"/>
        </w:rPr>
        <w:t>Arbeidsgruppen har som oppdrag</w:t>
      </w:r>
      <w:r w:rsidRPr="00BA4F58" w:rsidR="00E9172C">
        <w:rPr>
          <w:rFonts w:cstheme="minorHAnsi"/>
        </w:rPr>
        <w:t>:</w:t>
      </w:r>
    </w:p>
    <w:p w:rsidR="714452E9" w:rsidRPr="00E9172C" w:rsidP="003242B9" w14:paraId="64817A7D" w14:textId="77777777">
      <w:pPr>
        <w:rPr>
          <w:lang w:val="nn-NO"/>
        </w:rPr>
      </w:pPr>
      <w:r w:rsidRPr="00BA4F58">
        <w:rPr>
          <w:rStyle w:val="normaltextrun"/>
          <w:rFonts w:cstheme="minorHAnsi"/>
          <w:shd w:val="clear" w:color="auto" w:fill="FFFFFF"/>
          <w:lang w:val="nn-NO"/>
        </w:rPr>
        <w:t>Organisering av opplæringstilbod for nye flyktningelevar – vidareføring av gjeldande modell ?</w:t>
      </w:r>
      <w:r w:rsidRPr="00E9172C">
        <w:rPr>
          <w:rStyle w:val="scxw145052732"/>
          <w:rFonts w:ascii="Arial" w:hAnsi="Arial" w:cs="Arial"/>
          <w:shd w:val="clear" w:color="auto" w:fill="FFFFFF"/>
          <w:lang w:val="nn-NO"/>
        </w:rPr>
        <w:t> </w:t>
      </w:r>
      <w:r w:rsidRPr="00E9172C">
        <w:rPr>
          <w:rFonts w:ascii="Arial" w:hAnsi="Arial" w:cs="Arial"/>
          <w:shd w:val="clear" w:color="auto" w:fill="FFFFFF"/>
          <w:lang w:val="nn-NO"/>
        </w:rPr>
        <w:br/>
      </w:r>
    </w:p>
    <w:p w:rsidR="00862654" w:rsidP="00BA4F58" w14:paraId="56450BE3" w14:textId="77777777">
      <w:pPr>
        <w:pStyle w:val="Heading2"/>
      </w:pPr>
      <w:r>
        <w:t xml:space="preserve">2 </w:t>
      </w:r>
      <w:r w:rsidR="00AD5655">
        <w:t>Organisering og gjennomføring</w:t>
      </w:r>
    </w:p>
    <w:tbl>
      <w:tblPr>
        <w:tblStyle w:val="TableGrid"/>
        <w:tblW w:w="6091" w:type="dxa"/>
        <w:tblLook w:val="04A0"/>
      </w:tblPr>
      <w:tblGrid>
        <w:gridCol w:w="1838"/>
        <w:gridCol w:w="1418"/>
        <w:gridCol w:w="2835"/>
      </w:tblGrid>
      <w:tr w14:paraId="78DB3D62" w14:textId="77777777" w:rsidTr="00AA5E9B">
        <w:tblPrEx>
          <w:tblW w:w="6091" w:type="dxa"/>
          <w:tblLook w:val="04A0"/>
        </w:tblPrEx>
        <w:tc>
          <w:tcPr>
            <w:tcW w:w="1838" w:type="dxa"/>
          </w:tcPr>
          <w:p w:rsidR="00DD2698" w:rsidRPr="00633D56" w:rsidP="000F3071" w14:paraId="31E5F4AF" w14:textId="77777777">
            <w:pPr>
              <w:rPr>
                <w:i/>
                <w:sz w:val="18"/>
                <w:szCs w:val="18"/>
              </w:rPr>
            </w:pPr>
            <w:r>
              <w:rPr>
                <w:sz w:val="18"/>
                <w:szCs w:val="18"/>
              </w:rPr>
              <w:t xml:space="preserve"> Gisle B. Espedalen</w:t>
            </w:r>
            <w:r w:rsidRPr="00321EDD">
              <w:rPr>
                <w:i/>
                <w:color w:val="FF0000"/>
                <w:sz w:val="18"/>
                <w:szCs w:val="18"/>
              </w:rPr>
              <w:t xml:space="preserve"> </w:t>
            </w:r>
          </w:p>
        </w:tc>
        <w:tc>
          <w:tcPr>
            <w:tcW w:w="1418" w:type="dxa"/>
          </w:tcPr>
          <w:p w:rsidR="00DD2698" w:rsidRPr="00DD2698" w:rsidP="000F3071" w14:paraId="5DE8A2A8" w14:textId="77777777">
            <w:pPr>
              <w:rPr>
                <w:i/>
                <w:sz w:val="18"/>
                <w:szCs w:val="18"/>
              </w:rPr>
            </w:pPr>
            <w:r>
              <w:rPr>
                <w:i/>
                <w:sz w:val="18"/>
                <w:szCs w:val="18"/>
              </w:rPr>
              <w:t>Verksemdsleiar</w:t>
            </w:r>
          </w:p>
        </w:tc>
        <w:tc>
          <w:tcPr>
            <w:tcW w:w="2835" w:type="dxa"/>
          </w:tcPr>
          <w:p w:rsidR="00DD2698" w:rsidRPr="00633D56" w:rsidP="000F3071" w14:paraId="40B4F301" w14:textId="77777777">
            <w:pPr>
              <w:rPr>
                <w:sz w:val="18"/>
                <w:szCs w:val="18"/>
              </w:rPr>
            </w:pPr>
            <w:r w:rsidRPr="00633D56">
              <w:rPr>
                <w:sz w:val="18"/>
                <w:szCs w:val="18"/>
              </w:rPr>
              <w:t>Arbeids</w:t>
            </w:r>
            <w:r w:rsidR="001D2127">
              <w:rPr>
                <w:sz w:val="18"/>
                <w:szCs w:val="18"/>
              </w:rPr>
              <w:t>gruppe</w:t>
            </w:r>
            <w:r w:rsidRPr="00633D56">
              <w:rPr>
                <w:sz w:val="18"/>
                <w:szCs w:val="18"/>
              </w:rPr>
              <w:t>leder</w:t>
            </w:r>
          </w:p>
        </w:tc>
      </w:tr>
      <w:tr w14:paraId="6F7790B3" w14:textId="77777777" w:rsidTr="00AA5E9B">
        <w:tblPrEx>
          <w:tblW w:w="6091" w:type="dxa"/>
          <w:tblLook w:val="04A0"/>
        </w:tblPrEx>
        <w:tc>
          <w:tcPr>
            <w:tcW w:w="1838" w:type="dxa"/>
          </w:tcPr>
          <w:p w:rsidR="00DD2698" w:rsidRPr="00633D56" w:rsidP="000F3071" w14:paraId="0DCED882" w14:textId="77777777">
            <w:pPr>
              <w:rPr>
                <w:sz w:val="18"/>
                <w:szCs w:val="18"/>
              </w:rPr>
            </w:pPr>
            <w:r>
              <w:rPr>
                <w:sz w:val="18"/>
                <w:szCs w:val="18"/>
              </w:rPr>
              <w:t>Aud Lillian Hustveit</w:t>
            </w:r>
          </w:p>
        </w:tc>
        <w:tc>
          <w:tcPr>
            <w:tcW w:w="1418" w:type="dxa"/>
          </w:tcPr>
          <w:p w:rsidR="00DD2698" w:rsidRPr="00633D56" w:rsidP="000F3071" w14:paraId="5354A919" w14:textId="77777777">
            <w:pPr>
              <w:rPr>
                <w:sz w:val="18"/>
                <w:szCs w:val="18"/>
              </w:rPr>
            </w:pPr>
            <w:r>
              <w:rPr>
                <w:sz w:val="18"/>
                <w:szCs w:val="18"/>
              </w:rPr>
              <w:t>Verksemdsleiar</w:t>
            </w:r>
          </w:p>
        </w:tc>
        <w:tc>
          <w:tcPr>
            <w:tcW w:w="2835" w:type="dxa"/>
          </w:tcPr>
          <w:p w:rsidR="00DD2698" w:rsidRPr="00633D56" w:rsidP="000F3071" w14:paraId="71E814EC" w14:textId="77777777">
            <w:pPr>
              <w:rPr>
                <w:sz w:val="18"/>
                <w:szCs w:val="18"/>
              </w:rPr>
            </w:pPr>
            <w:r w:rsidRPr="00633D56">
              <w:rPr>
                <w:sz w:val="18"/>
                <w:szCs w:val="18"/>
              </w:rPr>
              <w:t>Arbeids</w:t>
            </w:r>
            <w:r w:rsidR="001D2127">
              <w:rPr>
                <w:sz w:val="18"/>
                <w:szCs w:val="18"/>
              </w:rPr>
              <w:t>gruppe</w:t>
            </w:r>
            <w:r w:rsidRPr="00633D56">
              <w:rPr>
                <w:sz w:val="18"/>
                <w:szCs w:val="18"/>
              </w:rPr>
              <w:t>deltaker</w:t>
            </w:r>
          </w:p>
        </w:tc>
      </w:tr>
      <w:tr w14:paraId="76384EDB" w14:textId="77777777" w:rsidTr="00AA5E9B">
        <w:tblPrEx>
          <w:tblW w:w="6091" w:type="dxa"/>
          <w:tblLook w:val="04A0"/>
        </w:tblPrEx>
        <w:tc>
          <w:tcPr>
            <w:tcW w:w="1838" w:type="dxa"/>
          </w:tcPr>
          <w:p w:rsidR="00DD2698" w:rsidRPr="00633D56" w:rsidP="000F3071" w14:paraId="58F723AE" w14:textId="77777777">
            <w:pPr>
              <w:rPr>
                <w:sz w:val="18"/>
                <w:szCs w:val="18"/>
              </w:rPr>
            </w:pPr>
            <w:r>
              <w:rPr>
                <w:sz w:val="18"/>
                <w:szCs w:val="18"/>
              </w:rPr>
              <w:t xml:space="preserve">Rune </w:t>
            </w:r>
            <w:r>
              <w:rPr>
                <w:sz w:val="18"/>
                <w:szCs w:val="18"/>
              </w:rPr>
              <w:t>S.Tveito</w:t>
            </w:r>
          </w:p>
        </w:tc>
        <w:tc>
          <w:tcPr>
            <w:tcW w:w="1418" w:type="dxa"/>
          </w:tcPr>
          <w:p w:rsidR="00DD2698" w:rsidRPr="00633D56" w:rsidP="000F3071" w14:paraId="1C209F68" w14:textId="77777777">
            <w:pPr>
              <w:rPr>
                <w:sz w:val="18"/>
                <w:szCs w:val="18"/>
              </w:rPr>
            </w:pPr>
            <w:r>
              <w:rPr>
                <w:sz w:val="18"/>
                <w:szCs w:val="18"/>
              </w:rPr>
              <w:t>Verksemdsleiar</w:t>
            </w:r>
          </w:p>
        </w:tc>
        <w:tc>
          <w:tcPr>
            <w:tcW w:w="2835" w:type="dxa"/>
          </w:tcPr>
          <w:p w:rsidR="00DD2698" w:rsidRPr="00633D56" w:rsidP="000F3071" w14:paraId="2A90206A" w14:textId="77777777">
            <w:pPr>
              <w:rPr>
                <w:sz w:val="18"/>
                <w:szCs w:val="18"/>
              </w:rPr>
            </w:pPr>
            <w:r w:rsidRPr="00633D56">
              <w:rPr>
                <w:sz w:val="18"/>
                <w:szCs w:val="18"/>
              </w:rPr>
              <w:t>Arbeids</w:t>
            </w:r>
            <w:r w:rsidR="001D2127">
              <w:rPr>
                <w:sz w:val="18"/>
                <w:szCs w:val="18"/>
              </w:rPr>
              <w:t>gruppe</w:t>
            </w:r>
            <w:r w:rsidRPr="00633D56">
              <w:rPr>
                <w:sz w:val="18"/>
                <w:szCs w:val="18"/>
              </w:rPr>
              <w:t>deltaker</w:t>
            </w:r>
          </w:p>
        </w:tc>
      </w:tr>
      <w:tr w14:paraId="1494E7B9" w14:textId="77777777" w:rsidTr="00AA5E9B">
        <w:tblPrEx>
          <w:tblW w:w="6091" w:type="dxa"/>
          <w:tblLook w:val="04A0"/>
        </w:tblPrEx>
        <w:tc>
          <w:tcPr>
            <w:tcW w:w="1838" w:type="dxa"/>
          </w:tcPr>
          <w:p w:rsidR="00DD2698" w:rsidRPr="00633D56" w:rsidP="000F3071" w14:paraId="69362B48" w14:textId="77777777">
            <w:pPr>
              <w:rPr>
                <w:sz w:val="18"/>
                <w:szCs w:val="18"/>
              </w:rPr>
            </w:pPr>
          </w:p>
        </w:tc>
        <w:tc>
          <w:tcPr>
            <w:tcW w:w="1418" w:type="dxa"/>
          </w:tcPr>
          <w:p w:rsidR="00DD2698" w:rsidRPr="00633D56" w:rsidP="000F3071" w14:paraId="5E274F95" w14:textId="77777777">
            <w:pPr>
              <w:rPr>
                <w:sz w:val="18"/>
                <w:szCs w:val="18"/>
              </w:rPr>
            </w:pPr>
          </w:p>
        </w:tc>
        <w:tc>
          <w:tcPr>
            <w:tcW w:w="2835" w:type="dxa"/>
          </w:tcPr>
          <w:p w:rsidR="00DD2698" w:rsidRPr="00633D56" w:rsidP="000F3071" w14:paraId="2524EC95" w14:textId="77777777">
            <w:pPr>
              <w:rPr>
                <w:sz w:val="18"/>
                <w:szCs w:val="18"/>
              </w:rPr>
            </w:pPr>
            <w:r w:rsidRPr="00633D56">
              <w:rPr>
                <w:sz w:val="18"/>
                <w:szCs w:val="18"/>
              </w:rPr>
              <w:t>Arbeids</w:t>
            </w:r>
            <w:r w:rsidR="001D2127">
              <w:rPr>
                <w:sz w:val="18"/>
                <w:szCs w:val="18"/>
              </w:rPr>
              <w:t>gruppe</w:t>
            </w:r>
            <w:r w:rsidRPr="00633D56">
              <w:rPr>
                <w:sz w:val="18"/>
                <w:szCs w:val="18"/>
              </w:rPr>
              <w:t>deltaker</w:t>
            </w:r>
          </w:p>
        </w:tc>
      </w:tr>
      <w:tr w14:paraId="0C30DD40" w14:textId="77777777" w:rsidTr="00AA5E9B">
        <w:tblPrEx>
          <w:tblW w:w="6091" w:type="dxa"/>
          <w:tblLook w:val="04A0"/>
        </w:tblPrEx>
        <w:tc>
          <w:tcPr>
            <w:tcW w:w="1838" w:type="dxa"/>
          </w:tcPr>
          <w:p w:rsidR="00DD2698" w:rsidRPr="00633D56" w:rsidP="000F437F" w14:paraId="2F8A64A6" w14:textId="77777777">
            <w:pPr>
              <w:rPr>
                <w:sz w:val="18"/>
                <w:szCs w:val="18"/>
              </w:rPr>
            </w:pPr>
          </w:p>
        </w:tc>
        <w:tc>
          <w:tcPr>
            <w:tcW w:w="1418" w:type="dxa"/>
          </w:tcPr>
          <w:p w:rsidR="00DD2698" w:rsidRPr="00633D56" w:rsidP="000F437F" w14:paraId="6B43EFDF" w14:textId="77777777">
            <w:pPr>
              <w:rPr>
                <w:sz w:val="18"/>
                <w:szCs w:val="18"/>
              </w:rPr>
            </w:pPr>
          </w:p>
        </w:tc>
        <w:tc>
          <w:tcPr>
            <w:tcW w:w="2835" w:type="dxa"/>
          </w:tcPr>
          <w:p w:rsidR="00DD2698" w:rsidRPr="00633D56" w:rsidP="000F437F" w14:paraId="2856275D" w14:textId="77777777">
            <w:pPr>
              <w:rPr>
                <w:sz w:val="18"/>
                <w:szCs w:val="18"/>
              </w:rPr>
            </w:pPr>
            <w:r w:rsidRPr="00633D56">
              <w:rPr>
                <w:sz w:val="18"/>
                <w:szCs w:val="18"/>
              </w:rPr>
              <w:t>Arbeids</w:t>
            </w:r>
            <w:r w:rsidR="001D2127">
              <w:rPr>
                <w:sz w:val="18"/>
                <w:szCs w:val="18"/>
              </w:rPr>
              <w:t>gruppe</w:t>
            </w:r>
            <w:r w:rsidRPr="00633D56">
              <w:rPr>
                <w:sz w:val="18"/>
                <w:szCs w:val="18"/>
              </w:rPr>
              <w:t>deltaker</w:t>
            </w:r>
          </w:p>
        </w:tc>
      </w:tr>
      <w:tr w14:paraId="16B1EA33" w14:textId="77777777" w:rsidTr="00AA5E9B">
        <w:tblPrEx>
          <w:tblW w:w="6091" w:type="dxa"/>
          <w:tblLook w:val="04A0"/>
        </w:tblPrEx>
        <w:tc>
          <w:tcPr>
            <w:tcW w:w="1838" w:type="dxa"/>
          </w:tcPr>
          <w:p w:rsidR="00DD2698" w:rsidRPr="00633D56" w:rsidP="000F437F" w14:paraId="49A49825" w14:textId="77777777">
            <w:pPr>
              <w:rPr>
                <w:sz w:val="18"/>
                <w:szCs w:val="18"/>
              </w:rPr>
            </w:pPr>
          </w:p>
        </w:tc>
        <w:tc>
          <w:tcPr>
            <w:tcW w:w="1418" w:type="dxa"/>
          </w:tcPr>
          <w:p w:rsidR="00DD2698" w:rsidRPr="00633D56" w:rsidP="000F437F" w14:paraId="4A6DB09D" w14:textId="77777777">
            <w:pPr>
              <w:rPr>
                <w:sz w:val="18"/>
                <w:szCs w:val="18"/>
              </w:rPr>
            </w:pPr>
          </w:p>
        </w:tc>
        <w:tc>
          <w:tcPr>
            <w:tcW w:w="2835" w:type="dxa"/>
          </w:tcPr>
          <w:p w:rsidR="00DD2698" w:rsidRPr="00633D56" w:rsidP="000F437F" w14:paraId="6D1D4376" w14:textId="77777777">
            <w:pPr>
              <w:rPr>
                <w:sz w:val="18"/>
                <w:szCs w:val="18"/>
              </w:rPr>
            </w:pPr>
          </w:p>
        </w:tc>
      </w:tr>
    </w:tbl>
    <w:p w:rsidR="00D47445" w:rsidRPr="00E9172C" w:rsidP="5EC809A3" w14:paraId="42726265" w14:textId="77777777"/>
    <w:p w:rsidR="00D47445" w:rsidRPr="00BA4F58" w:rsidP="5EC809A3" w14:paraId="39359B8D" w14:textId="77777777">
      <w:pPr>
        <w:rPr>
          <w:rFonts w:eastAsia="Arial" w:cstheme="minorHAnsi"/>
          <w:lang w:val="nn-NO"/>
        </w:rPr>
      </w:pPr>
      <w:r w:rsidRPr="00BA4F58">
        <w:rPr>
          <w:rFonts w:eastAsia="Arial" w:cstheme="minorHAnsi"/>
          <w:lang w:val="nn-NO"/>
        </w:rPr>
        <w:t>Arbeidsgruppa har i perioden april–juni 2026 gjennomført ei samla vurdering av organiseringa av opplæringstilbodet for nye flyktningelevar i Vinje kommune. Arbeidet har omfatta gjennomgang av gjeldande praksis, vurdering av alternative organisasjonsmodellar og analyse av pedagogiske, organisatoriske og økonomiske konsekvensar.</w:t>
      </w:r>
    </w:p>
    <w:p w:rsidR="00456E14" w:rsidRPr="00E9172C" w:rsidP="00AD5655" w14:paraId="589D4869" w14:textId="77777777">
      <w:pPr>
        <w:rPr>
          <w:lang w:val="nn-NO"/>
        </w:rPr>
      </w:pPr>
    </w:p>
    <w:p w:rsidR="00456E14" w:rsidRPr="00E9172C" w:rsidP="00456E14" w14:paraId="24EFDC55" w14:textId="77777777">
      <w:pPr>
        <w:pStyle w:val="Subtitle"/>
        <w:rPr>
          <w:lang w:val="nn-NO"/>
        </w:rPr>
      </w:pPr>
      <w:r w:rsidRPr="5EC809A3">
        <w:rPr>
          <w:lang w:val="nn-NO"/>
        </w:rPr>
        <w:t>3.0</w:t>
      </w:r>
      <w:r w:rsidRPr="5EC809A3" w:rsidR="5301A9AD">
        <w:rPr>
          <w:lang w:val="nn-NO"/>
        </w:rPr>
        <w:t xml:space="preserve"> </w:t>
      </w:r>
      <w:r w:rsidRPr="5EC809A3">
        <w:rPr>
          <w:lang w:val="nn-NO"/>
        </w:rPr>
        <w:t xml:space="preserve">Utredning </w:t>
      </w:r>
    </w:p>
    <w:p w:rsidR="00E9172C" w:rsidRPr="00BA4F58" w:rsidP="00BA4F58" w14:paraId="20E469D8" w14:textId="77777777">
      <w:pPr>
        <w:rPr>
          <w:lang w:val="nn-NO"/>
        </w:rPr>
      </w:pPr>
      <w:r w:rsidRPr="00BA4F58">
        <w:rPr>
          <w:lang w:val="nn-NO"/>
        </w:rPr>
        <w:t xml:space="preserve">Vinje kommune har over tid organisert opplæringstilbodet for </w:t>
      </w:r>
      <w:r w:rsidRPr="00BA4F58">
        <w:rPr>
          <w:lang w:val="nn-NO"/>
        </w:rPr>
        <w:t>nyankomne</w:t>
      </w:r>
      <w:r w:rsidRPr="00BA4F58">
        <w:rPr>
          <w:lang w:val="nn-NO"/>
        </w:rPr>
        <w:t xml:space="preserve"> flyktningelevar gjennom ein </w:t>
      </w:r>
      <w:r w:rsidRPr="00BA4F58">
        <w:rPr>
          <w:lang w:val="nn-NO"/>
        </w:rPr>
        <w:t>desentral</w:t>
      </w:r>
      <w:r w:rsidRPr="00BA4F58">
        <w:rPr>
          <w:lang w:val="nn-NO"/>
        </w:rPr>
        <w:t xml:space="preserve"> modell, der elevane startar ved sin nærskule.</w:t>
      </w:r>
    </w:p>
    <w:p w:rsidR="00E9172C" w:rsidRPr="00BA4F58" w:rsidP="00BA4F58" w14:paraId="75BD4973" w14:textId="77777777">
      <w:pPr>
        <w:rPr>
          <w:lang w:val="nn-NO"/>
        </w:rPr>
      </w:pPr>
      <w:r w:rsidRPr="00BA4F58">
        <w:rPr>
          <w:lang w:val="nn-NO"/>
        </w:rPr>
        <w:t>I lys av auka press på kommunale ressursar og behov for langsiktig berekraft i tenestene, har det vore reist spørsmål om ei endring til ei meir sentralisert ordning kan gi betre ressursutnytting og økonomiske innsparingar. Særleg har potensialet for å samle kompetanse, redusere dobbeltkapasitet og effektivisere bruk av lærarressursar vore trekt fram som moglege gevinstar.</w:t>
      </w:r>
    </w:p>
    <w:p w:rsidR="00E9172C" w:rsidRPr="00BA4F58" w:rsidP="00BA4F58" w14:paraId="79B7B3A4" w14:textId="77777777">
      <w:pPr>
        <w:rPr>
          <w:lang w:val="nn-NO"/>
        </w:rPr>
      </w:pPr>
      <w:r w:rsidRPr="00BA4F58">
        <w:rPr>
          <w:lang w:val="nn-NO"/>
        </w:rPr>
        <w:t xml:space="preserve">Samtidig må eventuelle økonomiske gevinstar vurderast opp mot konsekvensar for kvalitet, </w:t>
      </w:r>
      <w:r w:rsidRPr="00BA4F58">
        <w:rPr>
          <w:lang w:val="nn-NO"/>
        </w:rPr>
        <w:t>inkludering</w:t>
      </w:r>
      <w:r w:rsidRPr="00BA4F58">
        <w:rPr>
          <w:lang w:val="nn-NO"/>
        </w:rPr>
        <w:t xml:space="preserve"> og praktisk gjennomføring. For Vinje kommune, med spreidd busetnad og relativt lågt elevtal, vil også skysskostnader og organisatorisk kompleksitet vere sentrale faktorar i ei samla vurdering.</w:t>
      </w:r>
    </w:p>
    <w:p w:rsidR="00E9172C" w:rsidRPr="00BA4F58" w:rsidP="00BA4F58" w14:paraId="177385F4" w14:textId="77777777">
      <w:pPr>
        <w:rPr>
          <w:lang w:val="nn-NO"/>
        </w:rPr>
      </w:pPr>
      <w:r w:rsidRPr="00BA4F58">
        <w:rPr>
          <w:lang w:val="nn-NO"/>
        </w:rPr>
        <w:t xml:space="preserve">Utgreiinga tek difor sikte på å vurdere om ei omlegging av dagens modell vil gi reelle og berekraftige økonomiske </w:t>
      </w:r>
      <w:r w:rsidRPr="00BA4F58">
        <w:rPr>
          <w:lang w:val="nn-NO"/>
        </w:rPr>
        <w:t>besparingar</w:t>
      </w:r>
      <w:r w:rsidRPr="00BA4F58">
        <w:rPr>
          <w:lang w:val="nn-NO"/>
        </w:rPr>
        <w:t>, utan at det går ut over kvaliteten i tilbodet eller grunnleggjande prinsipp for opplæringa.</w:t>
      </w:r>
    </w:p>
    <w:p w:rsidR="00E9172C" w:rsidRPr="00BA4F58" w:rsidP="00BA4F58" w14:paraId="45E6A05B" w14:textId="77777777">
      <w:pPr>
        <w:rPr>
          <w:lang w:val="nn-NO"/>
        </w:rPr>
      </w:pPr>
      <w:r w:rsidRPr="00BA4F58">
        <w:rPr>
          <w:lang w:val="nn-NO"/>
        </w:rPr>
        <w:t xml:space="preserve">Saka handlar samla sett om kommunen bør endre organiseringa med sikte på betre ressursutnytting, eller vidareføre dagens modell som i større grad vektlegg nærleik, </w:t>
      </w:r>
      <w:r w:rsidRPr="00BA4F58">
        <w:rPr>
          <w:lang w:val="nn-NO"/>
        </w:rPr>
        <w:t>inkludering</w:t>
      </w:r>
      <w:r w:rsidRPr="00BA4F58">
        <w:rPr>
          <w:lang w:val="nn-NO"/>
        </w:rPr>
        <w:t xml:space="preserve"> og fleksibilitet.</w:t>
      </w:r>
    </w:p>
    <w:p w:rsidR="003242B9" w:rsidRPr="00BA4F58" w:rsidP="00BA4F58" w14:paraId="3BA29E2C" w14:textId="77777777">
      <w:pPr>
        <w:rPr>
          <w:lang w:val="nn-NO"/>
        </w:rPr>
      </w:pPr>
    </w:p>
    <w:p w:rsidR="00E9172C" w:rsidRPr="00BA4F58" w:rsidP="00BA4F58" w14:paraId="689AD307" w14:textId="77777777">
      <w:pPr>
        <w:rPr>
          <w:color w:val="0F4761"/>
          <w:lang w:val="nn-NO"/>
        </w:rPr>
      </w:pPr>
      <w:r w:rsidRPr="00BA4F58">
        <w:rPr>
          <w:rStyle w:val="normaltextrun"/>
          <w:rFonts w:cstheme="minorHAnsi"/>
          <w:b/>
          <w:bCs/>
          <w:lang w:val="nn-NO"/>
        </w:rPr>
        <w:t>Rettsleg grunnlag</w:t>
      </w:r>
      <w:r w:rsidRPr="00BA4F58">
        <w:rPr>
          <w:rStyle w:val="eop"/>
          <w:rFonts w:cstheme="minorHAnsi"/>
          <w:lang w:val="nn-NO"/>
        </w:rPr>
        <w:t> </w:t>
      </w:r>
    </w:p>
    <w:p w:rsidR="00E9172C" w:rsidRPr="00BA4F58" w:rsidP="00BA4F58" w14:paraId="169E939B" w14:textId="77777777">
      <w:pPr>
        <w:rPr>
          <w:color w:val="0F4761"/>
          <w:lang w:val="nn-NO"/>
        </w:rPr>
      </w:pPr>
      <w:r w:rsidRPr="00BA4F58">
        <w:rPr>
          <w:rStyle w:val="normaltextrun"/>
          <w:rFonts w:cstheme="minorHAnsi"/>
          <w:lang w:val="nn-NO"/>
        </w:rPr>
        <w:t xml:space="preserve">Opplæringa av </w:t>
      </w:r>
      <w:r w:rsidRPr="00BA4F58">
        <w:rPr>
          <w:rStyle w:val="normaltextrun"/>
          <w:rFonts w:cstheme="minorHAnsi"/>
          <w:lang w:val="nn-NO"/>
        </w:rPr>
        <w:t>nyankomne</w:t>
      </w:r>
      <w:r w:rsidRPr="00BA4F58">
        <w:rPr>
          <w:rStyle w:val="normaltextrun"/>
          <w:rFonts w:cstheme="minorHAnsi"/>
          <w:lang w:val="nn-NO"/>
        </w:rPr>
        <w:t xml:space="preserve"> minoritetsspråklege elevar er regulert av opplæringslova, mellom anna § 2</w:t>
      </w:r>
      <w:r w:rsidRPr="00BA4F58">
        <w:rPr>
          <w:rStyle w:val="nobreakhyphenblob"/>
          <w:rFonts w:cstheme="minorHAnsi"/>
          <w:lang w:val="nn-NO"/>
        </w:rPr>
        <w:noBreakHyphen/>
      </w:r>
      <w:r w:rsidRPr="00BA4F58">
        <w:rPr>
          <w:rStyle w:val="normaltextrun"/>
          <w:rFonts w:cstheme="minorHAnsi"/>
          <w:lang w:val="nn-NO"/>
        </w:rPr>
        <w:t>8 om særskild språkopplæring. Kommunen har ansvar for å sikre at elevane får eit pedagogisk forsvarleg opplæringstilbod, uavhengig av organisering.</w:t>
      </w:r>
      <w:r w:rsidRPr="00BA4F58">
        <w:rPr>
          <w:rStyle w:val="eop"/>
          <w:rFonts w:cstheme="minorHAnsi"/>
          <w:lang w:val="nn-NO"/>
        </w:rPr>
        <w:t> </w:t>
      </w:r>
    </w:p>
    <w:p w:rsidR="00E9172C" w:rsidRPr="00BA4F58" w:rsidP="00BA4F58" w14:paraId="5C914F8A" w14:textId="77777777">
      <w:pPr>
        <w:rPr>
          <w:color w:val="0F4761"/>
          <w:lang w:val="nn-NO"/>
        </w:rPr>
      </w:pPr>
      <w:r w:rsidRPr="00BA4F58">
        <w:rPr>
          <w:rStyle w:val="normaltextrun"/>
          <w:rFonts w:cstheme="minorHAnsi"/>
          <w:lang w:val="nn-NO"/>
        </w:rPr>
        <w:t xml:space="preserve">Val av modell ligg innanfor det kommunale handlingsrommet, så lenge krava til tilpassa opplæring, </w:t>
      </w:r>
      <w:r w:rsidRPr="00BA4F58">
        <w:rPr>
          <w:rStyle w:val="normaltextrun"/>
          <w:rFonts w:cstheme="minorHAnsi"/>
          <w:lang w:val="nn-NO"/>
        </w:rPr>
        <w:t>inkludering</w:t>
      </w:r>
      <w:r w:rsidRPr="00BA4F58">
        <w:rPr>
          <w:rStyle w:val="normaltextrun"/>
          <w:rFonts w:cstheme="minorHAnsi"/>
          <w:lang w:val="nn-NO"/>
        </w:rPr>
        <w:t>, kartlegging og forsvarleg vurdering blir oppfylte</w:t>
      </w:r>
    </w:p>
    <w:p w:rsidR="5EC809A3" w:rsidRPr="00BA4F58" w:rsidP="00BA4F58" w14:paraId="4DA53DBE" w14:textId="77777777">
      <w:pPr>
        <w:rPr>
          <w:rStyle w:val="normaltextrun"/>
          <w:rFonts w:cstheme="minorHAnsi"/>
          <w:b/>
          <w:bCs/>
          <w:lang w:val="nn-NO"/>
        </w:rPr>
      </w:pPr>
    </w:p>
    <w:p w:rsidR="00E9172C" w:rsidRPr="00BA4F58" w:rsidP="00BA4F58" w14:paraId="573E8F58" w14:textId="77777777">
      <w:pPr>
        <w:rPr>
          <w:color w:val="0F4761"/>
          <w:lang w:val="nn-NO"/>
        </w:rPr>
      </w:pPr>
      <w:r w:rsidRPr="00BA4F58">
        <w:rPr>
          <w:rStyle w:val="normaltextrun"/>
          <w:rFonts w:cstheme="minorHAnsi"/>
          <w:b/>
          <w:bCs/>
          <w:lang w:val="nn-NO"/>
        </w:rPr>
        <w:t>Gjeldande praksis (desentral</w:t>
      </w:r>
      <w:r w:rsidRPr="00BA4F58" w:rsidR="3A6F998E">
        <w:rPr>
          <w:rStyle w:val="normaltextrun"/>
          <w:rFonts w:cstheme="minorHAnsi"/>
          <w:b/>
          <w:bCs/>
          <w:lang w:val="nn-NO"/>
        </w:rPr>
        <w:t>isera</w:t>
      </w:r>
      <w:r w:rsidRPr="00BA4F58">
        <w:rPr>
          <w:rStyle w:val="normaltextrun"/>
          <w:rFonts w:cstheme="minorHAnsi"/>
          <w:b/>
          <w:bCs/>
          <w:lang w:val="nn-NO"/>
        </w:rPr>
        <w:t xml:space="preserve"> modell)</w:t>
      </w:r>
      <w:r w:rsidRPr="00BA4F58">
        <w:rPr>
          <w:rStyle w:val="eop"/>
          <w:rFonts w:cstheme="minorHAnsi"/>
          <w:lang w:val="nn-NO"/>
        </w:rPr>
        <w:t> </w:t>
      </w:r>
    </w:p>
    <w:p w:rsidR="00E9172C" w:rsidRPr="00BA4F58" w:rsidP="00BA4F58" w14:paraId="160DFD56" w14:textId="77777777">
      <w:pPr>
        <w:rPr>
          <w:color w:val="0F4761"/>
          <w:lang w:val="nn-NO"/>
        </w:rPr>
      </w:pPr>
      <w:r w:rsidRPr="00BA4F58">
        <w:rPr>
          <w:rStyle w:val="normaltextrun"/>
          <w:rFonts w:cstheme="minorHAnsi"/>
          <w:lang w:val="nn-NO"/>
        </w:rPr>
        <w:t>Gjeldande modell inneber at:</w:t>
      </w:r>
      <w:r w:rsidRPr="00BA4F58">
        <w:rPr>
          <w:rStyle w:val="eop"/>
          <w:rFonts w:cstheme="minorHAnsi"/>
          <w:lang w:val="nn-NO"/>
        </w:rPr>
        <w:t> </w:t>
      </w:r>
    </w:p>
    <w:p w:rsidR="00E9172C" w:rsidRPr="00AA5E9B" w:rsidP="00BA4F58" w14:paraId="31BC81F8" w14:textId="77777777">
      <w:pPr>
        <w:rPr>
          <w:color w:val="0F4761"/>
          <w:lang w:val="nn-NO"/>
        </w:rPr>
      </w:pPr>
      <w:r w:rsidRPr="00AA5E9B">
        <w:rPr>
          <w:rStyle w:val="normaltextrun"/>
          <w:rFonts w:cstheme="minorHAnsi"/>
          <w:lang w:val="nn-NO"/>
        </w:rPr>
        <w:t>nye flyktningelevar startar på nærskulen</w:t>
      </w:r>
      <w:r w:rsidRPr="00AA5E9B">
        <w:rPr>
          <w:rStyle w:val="eop"/>
          <w:rFonts w:cstheme="minorHAnsi"/>
          <w:lang w:val="nn-NO"/>
        </w:rPr>
        <w:t> </w:t>
      </w:r>
    </w:p>
    <w:p w:rsidR="00E9172C" w:rsidRPr="00BA4F58" w:rsidP="00BA4F58" w14:paraId="27D2C3A3" w14:textId="77777777">
      <w:pPr>
        <w:rPr>
          <w:color w:val="0F4761"/>
          <w:lang w:val="nn-NO"/>
        </w:rPr>
      </w:pPr>
      <w:r w:rsidRPr="00BA4F58">
        <w:rPr>
          <w:rStyle w:val="normaltextrun"/>
          <w:rFonts w:cstheme="minorHAnsi"/>
          <w:lang w:val="nn-NO"/>
        </w:rPr>
        <w:t>skulane organiserer språkstøtte og tilpassa opplæring lokalt</w:t>
      </w:r>
      <w:r w:rsidRPr="00BA4F58">
        <w:rPr>
          <w:rStyle w:val="eop"/>
          <w:rFonts w:cstheme="minorHAnsi"/>
          <w:lang w:val="nn-NO"/>
        </w:rPr>
        <w:t> </w:t>
      </w:r>
    </w:p>
    <w:p w:rsidR="00E9172C" w:rsidRPr="00AA5E9B" w:rsidP="00BA4F58" w14:paraId="5BA81510" w14:textId="77777777">
      <w:pPr>
        <w:rPr>
          <w:color w:val="0F4761"/>
          <w:lang w:val="nn-NO"/>
        </w:rPr>
      </w:pPr>
      <w:r w:rsidRPr="00AA5E9B">
        <w:rPr>
          <w:rStyle w:val="normaltextrun"/>
          <w:rFonts w:cstheme="minorHAnsi"/>
          <w:lang w:val="nn-NO"/>
        </w:rPr>
        <w:t>ressursar og kompetanse blir fordelte etter behov</w:t>
      </w:r>
      <w:r w:rsidRPr="00AA5E9B">
        <w:rPr>
          <w:rStyle w:val="eop"/>
          <w:rFonts w:cstheme="minorHAnsi"/>
          <w:lang w:val="nn-NO"/>
        </w:rPr>
        <w:t> </w:t>
      </w:r>
    </w:p>
    <w:p w:rsidR="5EC809A3" w:rsidRPr="00AA5E9B" w:rsidP="00BA4F58" w14:paraId="5A3CE047" w14:textId="77777777">
      <w:pPr>
        <w:rPr>
          <w:color w:val="0F4761"/>
          <w:lang w:val="nn-NO"/>
        </w:rPr>
      </w:pPr>
    </w:p>
    <w:p w:rsidR="00E9172C" w:rsidP="00BA4F58" w14:paraId="6C74D8FC" w14:textId="77777777">
      <w:pPr>
        <w:rPr>
          <w:rStyle w:val="normaltextrun"/>
          <w:rFonts w:cstheme="minorHAnsi"/>
          <w:lang w:val="nn-NO"/>
        </w:rPr>
      </w:pPr>
      <w:r w:rsidRPr="00BA4F58">
        <w:rPr>
          <w:rStyle w:val="normaltextrun"/>
          <w:rFonts w:cstheme="minorHAnsi"/>
          <w:lang w:val="nn-NO"/>
        </w:rPr>
        <w:t>Modellen har vore nytta over tid og er godt forankra i praksis ved skulane.</w:t>
      </w:r>
    </w:p>
    <w:p w:rsidR="00AA5E9B" w:rsidP="00BA4F58" w14:paraId="217FAC55" w14:textId="77777777">
      <w:pPr>
        <w:rPr>
          <w:rStyle w:val="normaltextrun"/>
          <w:rFonts w:cstheme="minorHAnsi"/>
          <w:lang w:val="nn-NO"/>
        </w:rPr>
      </w:pPr>
    </w:p>
    <w:p w:rsidR="00AA5E9B" w:rsidRPr="00BA4F58" w:rsidP="00BA4F58" w14:paraId="1EF29C8F" w14:textId="77777777">
      <w:pPr>
        <w:rPr>
          <w:color w:val="0F4761"/>
          <w:lang w:val="nn-NO"/>
        </w:rPr>
      </w:pPr>
    </w:p>
    <w:p w:rsidR="00456E14" w:rsidRPr="00BA4F58" w:rsidP="00BA4F58" w14:paraId="59B5298A" w14:textId="77777777">
      <w:pPr>
        <w:rPr>
          <w:lang w:val="nn-NO"/>
        </w:rPr>
      </w:pPr>
    </w:p>
    <w:p w:rsidR="00CA0733" w:rsidRPr="00CE1A8C" w:rsidP="00CA0733" w14:paraId="160785DA" w14:textId="77777777">
      <w:pPr>
        <w:pStyle w:val="Subtitle"/>
        <w:rPr>
          <w:sz w:val="24"/>
          <w:szCs w:val="20"/>
          <w:lang w:val="nn-NO"/>
        </w:rPr>
      </w:pPr>
      <w:r w:rsidRPr="00CE1A8C">
        <w:rPr>
          <w:sz w:val="24"/>
          <w:szCs w:val="20"/>
          <w:lang w:val="nn-NO"/>
        </w:rPr>
        <w:t xml:space="preserve">3.1 </w:t>
      </w:r>
      <w:r w:rsidRPr="00CE1A8C">
        <w:rPr>
          <w:sz w:val="24"/>
          <w:szCs w:val="20"/>
          <w:lang w:val="nn-NO"/>
        </w:rPr>
        <w:t>Beskrivelse</w:t>
      </w:r>
      <w:r w:rsidRPr="00CE1A8C">
        <w:rPr>
          <w:sz w:val="24"/>
          <w:szCs w:val="20"/>
          <w:lang w:val="nn-NO"/>
        </w:rPr>
        <w:t xml:space="preserve"> tiltak</w:t>
      </w:r>
    </w:p>
    <w:p w:rsidR="00E9172C" w:rsidRPr="00BA4F58" w:rsidP="00BA4F58" w14:paraId="39A6B332" w14:textId="77777777">
      <w:pPr>
        <w:rPr>
          <w:color w:val="0F4761"/>
          <w:lang w:val="nn-NO"/>
        </w:rPr>
      </w:pPr>
      <w:r w:rsidRPr="00BA4F58">
        <w:rPr>
          <w:rStyle w:val="normaltextrun"/>
          <w:rFonts w:cstheme="minorHAnsi"/>
          <w:b/>
          <w:bCs/>
          <w:lang w:val="nn-NO"/>
        </w:rPr>
        <w:t>Vurdering av endringsalternativ: Samla introduksjonsordning</w:t>
      </w:r>
      <w:r w:rsidRPr="00BA4F58">
        <w:rPr>
          <w:rStyle w:val="eop"/>
          <w:rFonts w:cstheme="minorHAnsi"/>
          <w:lang w:val="nn-NO"/>
        </w:rPr>
        <w:t> </w:t>
      </w:r>
    </w:p>
    <w:p w:rsidR="00D64B8F" w:rsidRPr="00BA4F58" w:rsidP="00BA4F58" w14:paraId="4B354514" w14:textId="77777777">
      <w:pPr>
        <w:rPr>
          <w:rFonts w:eastAsia="Arial"/>
          <w:lang w:val="nn-NO"/>
        </w:rPr>
      </w:pPr>
      <w:r w:rsidRPr="00BA4F58">
        <w:rPr>
          <w:rFonts w:eastAsia="Arial"/>
          <w:lang w:val="nn-NO"/>
        </w:rPr>
        <w:t>Ei sentralisert introduksjonsordning ved Åmot skule har vore vurdert som alternativ. Ei slik løysing kan styrkje fagmiljø og samle kompetanse.</w:t>
      </w:r>
    </w:p>
    <w:p w:rsidR="00D64B8F" w:rsidRPr="00BA4F58" w:rsidP="00BA4F58" w14:paraId="55A7E7C8" w14:textId="77777777">
      <w:pPr>
        <w:rPr>
          <w:rFonts w:eastAsia="Arial"/>
          <w:lang w:val="nn-NO"/>
        </w:rPr>
      </w:pPr>
      <w:r w:rsidRPr="00BA4F58">
        <w:rPr>
          <w:rFonts w:eastAsia="Arial"/>
          <w:lang w:val="nn-NO"/>
        </w:rPr>
        <w:t>Samtidig inneber ei slik omlegging prinsipielle og praktiske utfordringar knytt til transport, tilknyting til nærmiljø og gjennomføring av inkluderande opplæring.</w:t>
      </w:r>
    </w:p>
    <w:p w:rsidR="1AED5292" w:rsidRPr="00BA4F58" w:rsidP="00BA4F58" w14:paraId="2573C37E" w14:textId="77777777">
      <w:pPr>
        <w:rPr>
          <w:rFonts w:eastAsia="Arial"/>
          <w:lang w:val="nn-NO"/>
        </w:rPr>
      </w:pPr>
      <w:r w:rsidRPr="00BA4F58">
        <w:rPr>
          <w:rFonts w:eastAsia="Arial"/>
          <w:lang w:val="nn-NO"/>
        </w:rPr>
        <w:t xml:space="preserve">Administrasjonen vurderer at ei sentralisering vil innebere eit systemskifte med avgrensa </w:t>
      </w:r>
      <w:r w:rsidRPr="00BA4F58">
        <w:rPr>
          <w:rFonts w:eastAsia="Arial"/>
          <w:lang w:val="nn-NO"/>
        </w:rPr>
        <w:t>dokumenterbare</w:t>
      </w:r>
      <w:r w:rsidRPr="00BA4F58">
        <w:rPr>
          <w:rFonts w:eastAsia="Arial"/>
          <w:lang w:val="nn-NO"/>
        </w:rPr>
        <w:t xml:space="preserve"> gevinstar samanlikna med dagens </w:t>
      </w:r>
      <w:r w:rsidRPr="00BA4F58">
        <w:rPr>
          <w:rFonts w:eastAsia="Arial"/>
          <w:lang w:val="nn-NO"/>
        </w:rPr>
        <w:t>model</w:t>
      </w:r>
    </w:p>
    <w:p w:rsidR="0068595A" w:rsidRPr="00CE1A8C" w14:paraId="651F7876" w14:textId="77777777">
      <w:pPr>
        <w:rPr>
          <w:lang w:val="nn-NO"/>
        </w:rPr>
      </w:pPr>
    </w:p>
    <w:p w:rsidR="00CA0733" w:rsidRPr="00CE1A8C" w:rsidP="00CA0733" w14:paraId="035D2FD9" w14:textId="77777777">
      <w:pPr>
        <w:pStyle w:val="Subtitle"/>
        <w:rPr>
          <w:sz w:val="24"/>
          <w:szCs w:val="20"/>
          <w:lang w:val="nn-NO"/>
        </w:rPr>
      </w:pPr>
      <w:r w:rsidRPr="00CE1A8C">
        <w:rPr>
          <w:sz w:val="24"/>
          <w:szCs w:val="24"/>
          <w:lang w:val="nn-NO"/>
        </w:rPr>
        <w:t xml:space="preserve">3.2 </w:t>
      </w:r>
      <w:r w:rsidRPr="00CE1A8C">
        <w:rPr>
          <w:sz w:val="24"/>
          <w:szCs w:val="24"/>
          <w:lang w:val="nn-NO"/>
        </w:rPr>
        <w:t>Konsekvenser</w:t>
      </w:r>
      <w:r w:rsidRPr="00CE1A8C">
        <w:rPr>
          <w:sz w:val="24"/>
          <w:szCs w:val="24"/>
          <w:lang w:val="nn-NO"/>
        </w:rPr>
        <w:t xml:space="preserve"> av tiltak</w:t>
      </w:r>
    </w:p>
    <w:p w:rsidR="5EC809A3" w:rsidRPr="00CE1A8C" w:rsidP="5EC809A3" w14:paraId="2901374E" w14:textId="77777777">
      <w:pPr>
        <w:rPr>
          <w:lang w:val="nn-NO"/>
        </w:rPr>
      </w:pPr>
    </w:p>
    <w:p w:rsidR="00BA4F58" w:rsidP="5EC809A3" w14:paraId="2EB369E7" w14:textId="77777777">
      <w:pPr>
        <w:pStyle w:val="paragraph"/>
        <w:spacing w:before="0" w:beforeAutospacing="0" w:after="0" w:afterAutospacing="0"/>
        <w:textAlignment w:val="baseline"/>
        <w:rPr>
          <w:rFonts w:asciiTheme="minorHAnsi" w:hAnsiTheme="minorHAnsi" w:cstheme="minorHAnsi"/>
          <w:color w:val="0F4761"/>
          <w:sz w:val="22"/>
          <w:szCs w:val="22"/>
          <w:lang w:val="nn-NO"/>
        </w:rPr>
      </w:pPr>
      <w:r w:rsidRPr="00BA4F58">
        <w:rPr>
          <w:rStyle w:val="normaltextrun"/>
          <w:rFonts w:asciiTheme="minorHAnsi" w:hAnsiTheme="minorHAnsi" w:cstheme="minorHAnsi"/>
          <w:b/>
          <w:bCs/>
          <w:sz w:val="22"/>
          <w:szCs w:val="22"/>
          <w:lang w:val="nn-NO"/>
        </w:rPr>
        <w:t>Grunngjeving for vidareføring av gjeldande modell</w:t>
      </w:r>
      <w:r w:rsidRPr="00BA4F58">
        <w:rPr>
          <w:rStyle w:val="eop"/>
          <w:rFonts w:asciiTheme="minorHAnsi" w:hAnsiTheme="minorHAnsi" w:cstheme="minorHAnsi"/>
          <w:sz w:val="22"/>
          <w:szCs w:val="22"/>
          <w:lang w:val="nn-NO"/>
        </w:rPr>
        <w:t> </w:t>
      </w:r>
    </w:p>
    <w:p w:rsidR="5EC809A3" w:rsidRPr="00BA4F58" w:rsidP="00BA4F58" w14:paraId="33F29018" w14:textId="77777777">
      <w:pPr>
        <w:pStyle w:val="paragraph"/>
        <w:spacing w:before="0" w:beforeAutospacing="0" w:after="0" w:afterAutospacing="0"/>
        <w:textAlignment w:val="baseline"/>
        <w:rPr>
          <w:rStyle w:val="eop"/>
          <w:rFonts w:asciiTheme="minorHAnsi" w:hAnsiTheme="minorHAnsi" w:cstheme="minorHAnsi"/>
          <w:color w:val="0F4761"/>
          <w:sz w:val="22"/>
          <w:szCs w:val="22"/>
          <w:lang w:val="nn-NO"/>
        </w:rPr>
      </w:pPr>
      <w:r w:rsidRPr="00BA4F58">
        <w:rPr>
          <w:rStyle w:val="normaltextrun"/>
          <w:rFonts w:asciiTheme="minorHAnsi" w:hAnsiTheme="minorHAnsi" w:cstheme="minorHAnsi"/>
          <w:b/>
          <w:bCs/>
          <w:sz w:val="22"/>
          <w:szCs w:val="22"/>
        </w:rPr>
        <w:t>Pedagogiske </w:t>
      </w:r>
      <w:r w:rsidRPr="00BA4F58">
        <w:rPr>
          <w:rStyle w:val="normaltextrun"/>
          <w:rFonts w:asciiTheme="minorHAnsi" w:hAnsiTheme="minorHAnsi" w:cstheme="minorHAnsi"/>
          <w:b/>
          <w:bCs/>
          <w:sz w:val="22"/>
          <w:szCs w:val="22"/>
        </w:rPr>
        <w:t>vurderingar</w:t>
      </w:r>
      <w:r w:rsidRPr="00BA4F58">
        <w:rPr>
          <w:rStyle w:val="eop"/>
          <w:rFonts w:asciiTheme="minorHAnsi" w:hAnsiTheme="minorHAnsi" w:cstheme="minorHAnsi"/>
          <w:sz w:val="22"/>
          <w:szCs w:val="22"/>
        </w:rPr>
        <w:t> </w:t>
      </w:r>
    </w:p>
    <w:p w:rsidR="00722D0F" w:rsidRPr="00BA4F58" w:rsidP="00722D0F" w14:paraId="7B8EC600" w14:textId="77777777">
      <w:pPr>
        <w:pStyle w:val="paragraph"/>
        <w:numPr>
          <w:ilvl w:val="0"/>
          <w:numId w:val="25"/>
        </w:numPr>
        <w:spacing w:before="0" w:beforeAutospacing="0" w:after="0" w:afterAutospacing="0"/>
        <w:ind w:left="1080" w:firstLine="0"/>
        <w:textAlignment w:val="baseline"/>
        <w:rPr>
          <w:rFonts w:asciiTheme="minorHAnsi" w:hAnsiTheme="minorHAnsi" w:cstheme="minorHAnsi"/>
          <w:color w:val="0F4761"/>
          <w:sz w:val="22"/>
          <w:szCs w:val="22"/>
          <w:lang w:val="nn-NO"/>
        </w:rPr>
      </w:pPr>
      <w:r w:rsidRPr="00BA4F58">
        <w:rPr>
          <w:rStyle w:val="normaltextrun"/>
          <w:rFonts w:asciiTheme="minorHAnsi" w:hAnsiTheme="minorHAnsi" w:cstheme="minorHAnsi"/>
          <w:sz w:val="22"/>
          <w:szCs w:val="22"/>
          <w:lang w:val="nn-NO"/>
        </w:rPr>
        <w:t>Tidleg tilknyting til nærmiljø og lokalsamfunn: </w:t>
      </w:r>
      <w:r w:rsidRPr="00BA4F58">
        <w:rPr>
          <w:rStyle w:val="eop"/>
          <w:rFonts w:asciiTheme="minorHAnsi" w:hAnsiTheme="minorHAnsi" w:cstheme="minorHAnsi"/>
          <w:sz w:val="22"/>
          <w:szCs w:val="22"/>
          <w:lang w:val="nn-NO"/>
        </w:rPr>
        <w:t> </w:t>
      </w:r>
    </w:p>
    <w:p w:rsidR="00722D0F" w:rsidRPr="00BA4F58" w:rsidP="00722D0F" w14:paraId="2F4EF3AC" w14:textId="77777777">
      <w:pPr>
        <w:pStyle w:val="paragraph"/>
        <w:numPr>
          <w:ilvl w:val="0"/>
          <w:numId w:val="26"/>
        </w:numPr>
        <w:spacing w:before="0" w:beforeAutospacing="0" w:after="0" w:afterAutospacing="0"/>
        <w:ind w:left="1800" w:firstLine="0"/>
        <w:textAlignment w:val="baseline"/>
        <w:rPr>
          <w:rFonts w:asciiTheme="minorHAnsi" w:hAnsiTheme="minorHAnsi" w:cstheme="minorHAnsi"/>
          <w:color w:val="0F4761"/>
          <w:sz w:val="22"/>
          <w:szCs w:val="22"/>
          <w:lang w:val="nn-NO"/>
        </w:rPr>
      </w:pPr>
      <w:r w:rsidRPr="00BA4F58">
        <w:rPr>
          <w:rStyle w:val="normaltextrun"/>
          <w:rFonts w:asciiTheme="minorHAnsi" w:hAnsiTheme="minorHAnsi" w:cstheme="minorHAnsi"/>
          <w:sz w:val="22"/>
          <w:szCs w:val="22"/>
          <w:lang w:val="nn-NO"/>
        </w:rPr>
        <w:t>Elevane får raskare kontakt med jamaldringar i eige nærmiljø.</w:t>
      </w:r>
      <w:r w:rsidRPr="00BA4F58">
        <w:rPr>
          <w:rStyle w:val="eop"/>
          <w:rFonts w:asciiTheme="minorHAnsi" w:hAnsiTheme="minorHAnsi" w:cstheme="minorHAnsi"/>
          <w:sz w:val="22"/>
          <w:szCs w:val="22"/>
          <w:lang w:val="nn-NO"/>
        </w:rPr>
        <w:t> </w:t>
      </w:r>
    </w:p>
    <w:p w:rsidR="00722D0F" w:rsidRPr="00BA4F58" w:rsidP="00722D0F" w14:paraId="02E6E920" w14:textId="77777777">
      <w:pPr>
        <w:pStyle w:val="paragraph"/>
        <w:numPr>
          <w:ilvl w:val="0"/>
          <w:numId w:val="27"/>
        </w:numPr>
        <w:spacing w:before="0" w:beforeAutospacing="0" w:after="0" w:afterAutospacing="0"/>
        <w:ind w:left="1080" w:firstLine="0"/>
        <w:textAlignment w:val="baseline"/>
        <w:rPr>
          <w:rFonts w:asciiTheme="minorHAnsi" w:hAnsiTheme="minorHAnsi" w:cstheme="minorHAnsi"/>
          <w:color w:val="0F4761"/>
          <w:sz w:val="22"/>
          <w:szCs w:val="22"/>
          <w:lang w:val="nn-NO"/>
        </w:rPr>
      </w:pPr>
      <w:r w:rsidRPr="00BA4F58">
        <w:rPr>
          <w:rStyle w:val="normaltextrun"/>
          <w:rFonts w:asciiTheme="minorHAnsi" w:hAnsiTheme="minorHAnsi" w:cstheme="minorHAnsi"/>
          <w:sz w:val="22"/>
          <w:szCs w:val="22"/>
          <w:lang w:val="nn-NO"/>
        </w:rPr>
        <w:t>Inkludering</w:t>
      </w:r>
      <w:r w:rsidRPr="00BA4F58">
        <w:rPr>
          <w:rStyle w:val="normaltextrun"/>
          <w:rFonts w:asciiTheme="minorHAnsi" w:hAnsiTheme="minorHAnsi" w:cstheme="minorHAnsi"/>
          <w:sz w:val="22"/>
          <w:szCs w:val="22"/>
          <w:lang w:val="nn-NO"/>
        </w:rPr>
        <w:t xml:space="preserve"> i ordinært skulefellesskap frå første dag: </w:t>
      </w:r>
      <w:r w:rsidRPr="00BA4F58">
        <w:rPr>
          <w:rStyle w:val="eop"/>
          <w:rFonts w:asciiTheme="minorHAnsi" w:hAnsiTheme="minorHAnsi" w:cstheme="minorHAnsi"/>
          <w:sz w:val="22"/>
          <w:szCs w:val="22"/>
          <w:lang w:val="nn-NO"/>
        </w:rPr>
        <w:t> </w:t>
      </w:r>
    </w:p>
    <w:p w:rsidR="00722D0F" w:rsidRPr="00BA4F58" w:rsidP="00722D0F" w14:paraId="6F8A29B8" w14:textId="77777777">
      <w:pPr>
        <w:pStyle w:val="paragraph"/>
        <w:numPr>
          <w:ilvl w:val="0"/>
          <w:numId w:val="28"/>
        </w:numPr>
        <w:spacing w:before="0" w:beforeAutospacing="0" w:after="0" w:afterAutospacing="0"/>
        <w:ind w:left="1800" w:firstLine="0"/>
        <w:textAlignment w:val="baseline"/>
        <w:rPr>
          <w:rFonts w:asciiTheme="minorHAnsi" w:hAnsiTheme="minorHAnsi" w:cstheme="minorHAnsi"/>
          <w:color w:val="0F4761"/>
          <w:sz w:val="22"/>
          <w:szCs w:val="22"/>
        </w:rPr>
      </w:pPr>
      <w:r w:rsidRPr="00BA4F58">
        <w:rPr>
          <w:rStyle w:val="normaltextrun"/>
          <w:rFonts w:asciiTheme="minorHAnsi" w:hAnsiTheme="minorHAnsi" w:cstheme="minorHAnsi"/>
          <w:sz w:val="22"/>
          <w:szCs w:val="22"/>
        </w:rPr>
        <w:t>Støttar</w:t>
      </w:r>
      <w:r w:rsidRPr="00BA4F58">
        <w:rPr>
          <w:rStyle w:val="normaltextrun"/>
          <w:rFonts w:asciiTheme="minorHAnsi" w:hAnsiTheme="minorHAnsi" w:cstheme="minorHAnsi"/>
          <w:sz w:val="22"/>
          <w:szCs w:val="22"/>
        </w:rPr>
        <w:t> prinsippet om </w:t>
      </w:r>
      <w:r w:rsidRPr="00BA4F58">
        <w:rPr>
          <w:rStyle w:val="normaltextrun"/>
          <w:rFonts w:asciiTheme="minorHAnsi" w:hAnsiTheme="minorHAnsi" w:cstheme="minorHAnsi"/>
          <w:sz w:val="22"/>
          <w:szCs w:val="22"/>
        </w:rPr>
        <w:t>inkluderande</w:t>
      </w:r>
      <w:r w:rsidRPr="00BA4F58">
        <w:rPr>
          <w:rStyle w:val="normaltextrun"/>
          <w:rFonts w:asciiTheme="minorHAnsi" w:hAnsiTheme="minorHAnsi" w:cstheme="minorHAnsi"/>
          <w:sz w:val="22"/>
          <w:szCs w:val="22"/>
        </w:rPr>
        <w:t> opplæring.</w:t>
      </w:r>
      <w:r w:rsidRPr="00BA4F58">
        <w:rPr>
          <w:rStyle w:val="eop"/>
          <w:rFonts w:asciiTheme="minorHAnsi" w:hAnsiTheme="minorHAnsi" w:cstheme="minorHAnsi"/>
          <w:sz w:val="22"/>
          <w:szCs w:val="22"/>
        </w:rPr>
        <w:t> </w:t>
      </w:r>
    </w:p>
    <w:p w:rsidR="00722D0F" w:rsidRPr="00BA4F58" w:rsidP="00722D0F" w14:paraId="226F616C" w14:textId="77777777">
      <w:pPr>
        <w:pStyle w:val="paragraph"/>
        <w:numPr>
          <w:ilvl w:val="0"/>
          <w:numId w:val="29"/>
        </w:numPr>
        <w:spacing w:before="0" w:beforeAutospacing="0" w:after="0" w:afterAutospacing="0"/>
        <w:ind w:left="1080" w:firstLine="0"/>
        <w:textAlignment w:val="baseline"/>
        <w:rPr>
          <w:rFonts w:asciiTheme="minorHAnsi" w:hAnsiTheme="minorHAnsi" w:cstheme="minorHAnsi"/>
          <w:color w:val="0F4761"/>
          <w:sz w:val="22"/>
          <w:szCs w:val="22"/>
        </w:rPr>
      </w:pPr>
      <w:r w:rsidRPr="00BA4F58">
        <w:rPr>
          <w:rStyle w:val="normaltextrun"/>
          <w:rFonts w:asciiTheme="minorHAnsi" w:hAnsiTheme="minorHAnsi" w:cstheme="minorHAnsi"/>
          <w:sz w:val="22"/>
          <w:szCs w:val="22"/>
        </w:rPr>
        <w:t>God kjennskap til elev og familie lokalt: </w:t>
      </w:r>
      <w:r w:rsidRPr="00BA4F58">
        <w:rPr>
          <w:rStyle w:val="eop"/>
          <w:rFonts w:asciiTheme="minorHAnsi" w:hAnsiTheme="minorHAnsi" w:cstheme="minorHAnsi"/>
          <w:sz w:val="22"/>
          <w:szCs w:val="22"/>
        </w:rPr>
        <w:t> </w:t>
      </w:r>
    </w:p>
    <w:p w:rsidR="00722D0F" w:rsidRPr="00BA4F58" w:rsidP="00722D0F" w14:paraId="25F93418" w14:textId="77777777">
      <w:pPr>
        <w:pStyle w:val="paragraph"/>
        <w:numPr>
          <w:ilvl w:val="0"/>
          <w:numId w:val="30"/>
        </w:numPr>
        <w:spacing w:before="0" w:beforeAutospacing="0" w:after="0" w:afterAutospacing="0"/>
        <w:ind w:left="1800" w:firstLine="0"/>
        <w:textAlignment w:val="baseline"/>
        <w:rPr>
          <w:rFonts w:asciiTheme="minorHAnsi" w:hAnsiTheme="minorHAnsi" w:cstheme="minorHAnsi"/>
          <w:color w:val="0F4761"/>
          <w:sz w:val="22"/>
          <w:szCs w:val="22"/>
          <w:lang w:val="nn-NO"/>
        </w:rPr>
      </w:pPr>
      <w:r w:rsidRPr="00BA4F58">
        <w:rPr>
          <w:rStyle w:val="normaltextrun"/>
          <w:rFonts w:asciiTheme="minorHAnsi" w:hAnsiTheme="minorHAnsi" w:cstheme="minorHAnsi"/>
          <w:sz w:val="22"/>
          <w:szCs w:val="22"/>
          <w:lang w:val="nn-NO"/>
        </w:rPr>
        <w:t>Nærskulen har ofte betre føresetnader for tett samarbeid med heim og lokalmiljø.</w:t>
      </w:r>
      <w:r w:rsidRPr="00BA4F58">
        <w:rPr>
          <w:rStyle w:val="eop"/>
          <w:rFonts w:asciiTheme="minorHAnsi" w:hAnsiTheme="minorHAnsi" w:cstheme="minorHAnsi"/>
          <w:sz w:val="22"/>
          <w:szCs w:val="22"/>
          <w:lang w:val="nn-NO"/>
        </w:rPr>
        <w:t> </w:t>
      </w:r>
    </w:p>
    <w:p w:rsidR="00722D0F" w:rsidRPr="00BA4F58" w:rsidP="00722D0F" w14:paraId="6450379C" w14:textId="77777777">
      <w:pPr>
        <w:pStyle w:val="paragraph"/>
        <w:spacing w:before="0" w:beforeAutospacing="0" w:after="0" w:afterAutospacing="0"/>
        <w:textAlignment w:val="baseline"/>
        <w:rPr>
          <w:rFonts w:asciiTheme="minorHAnsi" w:hAnsiTheme="minorHAnsi" w:cstheme="minorHAnsi"/>
          <w:color w:val="0F4761"/>
          <w:sz w:val="22"/>
          <w:szCs w:val="22"/>
          <w:lang w:val="nn-NO"/>
        </w:rPr>
      </w:pPr>
      <w:r w:rsidRPr="00BA4F58">
        <w:rPr>
          <w:rStyle w:val="eop"/>
          <w:rFonts w:asciiTheme="minorHAnsi" w:hAnsiTheme="minorHAnsi" w:cstheme="minorHAnsi"/>
          <w:sz w:val="22"/>
          <w:szCs w:val="22"/>
          <w:lang w:val="nn-NO"/>
        </w:rPr>
        <w:t> </w:t>
      </w:r>
    </w:p>
    <w:p w:rsidR="5EC809A3" w:rsidRPr="00BA4F58" w:rsidP="00BA4F58" w14:paraId="74725308" w14:textId="77777777">
      <w:pPr>
        <w:pStyle w:val="paragraph"/>
        <w:spacing w:before="0" w:beforeAutospacing="0" w:after="0" w:afterAutospacing="0"/>
        <w:textAlignment w:val="baseline"/>
        <w:rPr>
          <w:rStyle w:val="eop"/>
          <w:rFonts w:asciiTheme="minorHAnsi" w:hAnsiTheme="minorHAnsi" w:cstheme="minorHAnsi"/>
          <w:color w:val="0F4761"/>
          <w:sz w:val="22"/>
          <w:szCs w:val="22"/>
        </w:rPr>
      </w:pPr>
      <w:r w:rsidRPr="00BA4F58">
        <w:rPr>
          <w:rStyle w:val="normaltextrun"/>
          <w:rFonts w:asciiTheme="minorHAnsi" w:hAnsiTheme="minorHAnsi" w:cstheme="minorHAnsi"/>
          <w:b/>
          <w:bCs/>
          <w:sz w:val="22"/>
          <w:szCs w:val="22"/>
        </w:rPr>
        <w:t>Organisatoriske </w:t>
      </w:r>
      <w:r w:rsidRPr="00BA4F58">
        <w:rPr>
          <w:rStyle w:val="normaltextrun"/>
          <w:rFonts w:asciiTheme="minorHAnsi" w:hAnsiTheme="minorHAnsi" w:cstheme="minorHAnsi"/>
          <w:b/>
          <w:bCs/>
          <w:sz w:val="22"/>
          <w:szCs w:val="22"/>
        </w:rPr>
        <w:t>vurderingar</w:t>
      </w:r>
      <w:r w:rsidRPr="00BA4F58">
        <w:rPr>
          <w:rStyle w:val="eop"/>
          <w:rFonts w:asciiTheme="minorHAnsi" w:hAnsiTheme="minorHAnsi" w:cstheme="minorHAnsi"/>
          <w:sz w:val="22"/>
          <w:szCs w:val="22"/>
        </w:rPr>
        <w:t> </w:t>
      </w:r>
    </w:p>
    <w:p w:rsidR="00722D0F" w:rsidRPr="00BA4F58" w:rsidP="00722D0F" w14:paraId="60E8414E" w14:textId="77777777">
      <w:pPr>
        <w:pStyle w:val="paragraph"/>
        <w:numPr>
          <w:ilvl w:val="0"/>
          <w:numId w:val="31"/>
        </w:numPr>
        <w:spacing w:before="0" w:beforeAutospacing="0" w:after="0" w:afterAutospacing="0"/>
        <w:ind w:left="1080" w:firstLine="0"/>
        <w:textAlignment w:val="baseline"/>
        <w:rPr>
          <w:rFonts w:asciiTheme="minorHAnsi" w:hAnsiTheme="minorHAnsi" w:cstheme="minorHAnsi"/>
          <w:color w:val="0F4761"/>
          <w:sz w:val="22"/>
          <w:szCs w:val="22"/>
          <w:lang w:val="nn-NO"/>
        </w:rPr>
      </w:pPr>
      <w:r w:rsidRPr="00BA4F58">
        <w:rPr>
          <w:rStyle w:val="normaltextrun"/>
          <w:rFonts w:asciiTheme="minorHAnsi" w:hAnsiTheme="minorHAnsi" w:cstheme="minorHAnsi"/>
          <w:sz w:val="22"/>
          <w:szCs w:val="22"/>
          <w:lang w:val="nn-NO"/>
        </w:rPr>
        <w:t>Skulane har opparbeidd erfaring og rutinar for mottak av nye elevar.</w:t>
      </w:r>
      <w:r w:rsidRPr="00BA4F58">
        <w:rPr>
          <w:rStyle w:val="eop"/>
          <w:rFonts w:asciiTheme="minorHAnsi" w:hAnsiTheme="minorHAnsi" w:cstheme="minorHAnsi"/>
          <w:sz w:val="22"/>
          <w:szCs w:val="22"/>
          <w:lang w:val="nn-NO"/>
        </w:rPr>
        <w:t> </w:t>
      </w:r>
    </w:p>
    <w:p w:rsidR="00722D0F" w:rsidRPr="00BA4F58" w:rsidP="00722D0F" w14:paraId="491E40A6" w14:textId="77777777">
      <w:pPr>
        <w:pStyle w:val="paragraph"/>
        <w:numPr>
          <w:ilvl w:val="0"/>
          <w:numId w:val="32"/>
        </w:numPr>
        <w:spacing w:before="0" w:beforeAutospacing="0" w:after="0" w:afterAutospacing="0"/>
        <w:ind w:left="1080" w:firstLine="0"/>
        <w:textAlignment w:val="baseline"/>
        <w:rPr>
          <w:rFonts w:asciiTheme="minorHAnsi" w:hAnsiTheme="minorHAnsi" w:cstheme="minorHAnsi"/>
          <w:color w:val="0F4761"/>
          <w:sz w:val="22"/>
          <w:szCs w:val="22"/>
          <w:lang w:val="nn-NO"/>
        </w:rPr>
      </w:pPr>
      <w:r w:rsidRPr="00BA4F58">
        <w:rPr>
          <w:rStyle w:val="normaltextrun"/>
          <w:rFonts w:asciiTheme="minorHAnsi" w:hAnsiTheme="minorHAnsi" w:cstheme="minorHAnsi"/>
          <w:sz w:val="22"/>
          <w:szCs w:val="22"/>
          <w:lang w:val="nn-NO"/>
        </w:rPr>
        <w:t>Kommunen unngår å etablere ei ny, sentralisert eining.</w:t>
      </w:r>
      <w:r w:rsidRPr="00BA4F58">
        <w:rPr>
          <w:rStyle w:val="eop"/>
          <w:rFonts w:asciiTheme="minorHAnsi" w:hAnsiTheme="minorHAnsi" w:cstheme="minorHAnsi"/>
          <w:sz w:val="22"/>
          <w:szCs w:val="22"/>
          <w:lang w:val="nn-NO"/>
        </w:rPr>
        <w:t> </w:t>
      </w:r>
    </w:p>
    <w:p w:rsidR="00722D0F" w:rsidRPr="00BA4F58" w:rsidP="00722D0F" w14:paraId="28A30F0D" w14:textId="77777777">
      <w:pPr>
        <w:pStyle w:val="paragraph"/>
        <w:numPr>
          <w:ilvl w:val="0"/>
          <w:numId w:val="33"/>
        </w:numPr>
        <w:spacing w:before="0" w:beforeAutospacing="0" w:after="0" w:afterAutospacing="0"/>
        <w:ind w:left="1080" w:firstLine="0"/>
        <w:textAlignment w:val="baseline"/>
        <w:rPr>
          <w:rFonts w:asciiTheme="minorHAnsi" w:hAnsiTheme="minorHAnsi" w:cstheme="minorHAnsi"/>
          <w:color w:val="0F4761"/>
          <w:sz w:val="22"/>
          <w:szCs w:val="22"/>
        </w:rPr>
      </w:pPr>
      <w:r w:rsidRPr="00BA4F58">
        <w:rPr>
          <w:rStyle w:val="normaltextrun"/>
          <w:rFonts w:asciiTheme="minorHAnsi" w:hAnsiTheme="minorHAnsi" w:cstheme="minorHAnsi"/>
          <w:sz w:val="22"/>
          <w:szCs w:val="22"/>
        </w:rPr>
        <w:t>Mindre transport og færre logistiske </w:t>
      </w:r>
      <w:r w:rsidRPr="00BA4F58">
        <w:rPr>
          <w:rStyle w:val="normaltextrun"/>
          <w:rFonts w:asciiTheme="minorHAnsi" w:hAnsiTheme="minorHAnsi" w:cstheme="minorHAnsi"/>
          <w:sz w:val="22"/>
          <w:szCs w:val="22"/>
        </w:rPr>
        <w:t>utfordringar</w:t>
      </w:r>
      <w:r w:rsidRPr="00BA4F58">
        <w:rPr>
          <w:rStyle w:val="normaltextrun"/>
          <w:rFonts w:asciiTheme="minorHAnsi" w:hAnsiTheme="minorHAnsi" w:cstheme="minorHAnsi"/>
          <w:sz w:val="22"/>
          <w:szCs w:val="22"/>
        </w:rPr>
        <w:t> i </w:t>
      </w:r>
      <w:r w:rsidRPr="00BA4F58">
        <w:rPr>
          <w:rStyle w:val="normaltextrun"/>
          <w:rFonts w:asciiTheme="minorHAnsi" w:hAnsiTheme="minorHAnsi" w:cstheme="minorHAnsi"/>
          <w:sz w:val="22"/>
          <w:szCs w:val="22"/>
        </w:rPr>
        <w:t>kvardagen</w:t>
      </w:r>
      <w:r w:rsidRPr="00BA4F58">
        <w:rPr>
          <w:rStyle w:val="normaltextrun"/>
          <w:rFonts w:asciiTheme="minorHAnsi" w:hAnsiTheme="minorHAnsi" w:cstheme="minorHAnsi"/>
          <w:sz w:val="22"/>
          <w:szCs w:val="22"/>
        </w:rPr>
        <w:t>.</w:t>
      </w:r>
      <w:r w:rsidRPr="00BA4F58">
        <w:rPr>
          <w:rStyle w:val="eop"/>
          <w:rFonts w:asciiTheme="minorHAnsi" w:hAnsiTheme="minorHAnsi" w:cstheme="minorHAnsi"/>
          <w:sz w:val="22"/>
          <w:szCs w:val="22"/>
        </w:rPr>
        <w:t> </w:t>
      </w:r>
    </w:p>
    <w:p w:rsidR="00722D0F" w:rsidRPr="00BA4F58" w:rsidP="00722D0F" w14:paraId="12852B09" w14:textId="77777777">
      <w:pPr>
        <w:pStyle w:val="paragraph"/>
        <w:numPr>
          <w:ilvl w:val="0"/>
          <w:numId w:val="34"/>
        </w:numPr>
        <w:spacing w:before="0" w:beforeAutospacing="0" w:after="0" w:afterAutospacing="0"/>
        <w:ind w:left="1080" w:firstLine="0"/>
        <w:textAlignment w:val="baseline"/>
        <w:rPr>
          <w:rFonts w:asciiTheme="minorHAnsi" w:hAnsiTheme="minorHAnsi" w:cstheme="minorHAnsi"/>
          <w:color w:val="0F4761"/>
          <w:sz w:val="22"/>
          <w:szCs w:val="22"/>
          <w:lang w:val="nn-NO"/>
        </w:rPr>
      </w:pPr>
      <w:r w:rsidRPr="00BA4F58">
        <w:rPr>
          <w:rStyle w:val="normaltextrun"/>
          <w:rFonts w:asciiTheme="minorHAnsi" w:hAnsiTheme="minorHAnsi" w:cstheme="minorHAnsi"/>
          <w:sz w:val="22"/>
          <w:szCs w:val="22"/>
          <w:lang w:val="nn-NO"/>
        </w:rPr>
        <w:t>Større fleksibilitet ved lågt og varierande elevtal.</w:t>
      </w:r>
      <w:r w:rsidRPr="00BA4F58">
        <w:rPr>
          <w:rStyle w:val="eop"/>
          <w:rFonts w:asciiTheme="minorHAnsi" w:hAnsiTheme="minorHAnsi" w:cstheme="minorHAnsi"/>
          <w:sz w:val="22"/>
          <w:szCs w:val="22"/>
          <w:lang w:val="nn-NO"/>
        </w:rPr>
        <w:t> </w:t>
      </w:r>
    </w:p>
    <w:p w:rsidR="003242B9" w:rsidRPr="00BA4F58" w:rsidP="00BA4F58" w14:paraId="19D0AC6C" w14:textId="77777777">
      <w:pPr>
        <w:pStyle w:val="paragraph"/>
        <w:spacing w:before="0" w:beforeAutospacing="0" w:after="0" w:afterAutospacing="0"/>
        <w:textAlignment w:val="baseline"/>
        <w:rPr>
          <w:rStyle w:val="normaltextrun"/>
          <w:rFonts w:asciiTheme="minorHAnsi" w:hAnsiTheme="minorHAnsi" w:cstheme="minorHAnsi"/>
          <w:color w:val="0F4761"/>
          <w:sz w:val="22"/>
          <w:szCs w:val="22"/>
          <w:lang w:val="nn-NO"/>
        </w:rPr>
      </w:pPr>
      <w:r w:rsidRPr="00BA4F58">
        <w:rPr>
          <w:rStyle w:val="eop"/>
          <w:rFonts w:asciiTheme="minorHAnsi" w:hAnsiTheme="minorHAnsi" w:cstheme="minorHAnsi"/>
          <w:sz w:val="22"/>
          <w:szCs w:val="22"/>
          <w:lang w:val="nn-NO"/>
        </w:rPr>
        <w:t> </w:t>
      </w:r>
    </w:p>
    <w:p w:rsidR="00722D0F" w:rsidRPr="00BA4F58" w:rsidP="00722D0F" w14:paraId="75736EE4" w14:textId="77777777">
      <w:pPr>
        <w:pStyle w:val="paragraph"/>
        <w:spacing w:before="0" w:beforeAutospacing="0" w:after="0" w:afterAutospacing="0"/>
        <w:textAlignment w:val="baseline"/>
        <w:rPr>
          <w:rFonts w:asciiTheme="minorHAnsi" w:hAnsiTheme="minorHAnsi" w:cstheme="minorHAnsi"/>
          <w:color w:val="0F4761"/>
          <w:sz w:val="22"/>
          <w:szCs w:val="22"/>
        </w:rPr>
      </w:pPr>
      <w:r w:rsidRPr="00BA4F58">
        <w:rPr>
          <w:rStyle w:val="normaltextrun"/>
          <w:rFonts w:asciiTheme="minorHAnsi" w:hAnsiTheme="minorHAnsi" w:cstheme="minorHAnsi"/>
          <w:b/>
          <w:bCs/>
          <w:sz w:val="22"/>
          <w:szCs w:val="22"/>
        </w:rPr>
        <w:t>Økonomisk vurdering</w:t>
      </w:r>
      <w:r w:rsidRPr="00BA4F58">
        <w:rPr>
          <w:rStyle w:val="eop"/>
          <w:rFonts w:asciiTheme="minorHAnsi" w:hAnsiTheme="minorHAnsi" w:cstheme="minorHAnsi"/>
          <w:sz w:val="22"/>
          <w:szCs w:val="22"/>
        </w:rPr>
        <w:t> </w:t>
      </w:r>
    </w:p>
    <w:p w:rsidR="5EC809A3" w:rsidRPr="00BA4F58" w:rsidP="00BA4F58" w14:paraId="687221DA" w14:textId="77777777">
      <w:pPr>
        <w:pStyle w:val="paragraph"/>
        <w:spacing w:before="0" w:beforeAutospacing="0" w:after="0" w:afterAutospacing="0"/>
        <w:textAlignment w:val="baseline"/>
        <w:rPr>
          <w:rStyle w:val="eop"/>
          <w:rFonts w:asciiTheme="minorHAnsi" w:hAnsiTheme="minorHAnsi" w:cstheme="minorHAnsi"/>
          <w:color w:val="0F4761"/>
          <w:sz w:val="22"/>
          <w:szCs w:val="22"/>
        </w:rPr>
      </w:pPr>
      <w:r w:rsidRPr="00BA4F58">
        <w:rPr>
          <w:rStyle w:val="normaltextrun"/>
          <w:rFonts w:asciiTheme="minorHAnsi" w:hAnsiTheme="minorHAnsi" w:cstheme="minorHAnsi"/>
          <w:b/>
          <w:bCs/>
          <w:sz w:val="22"/>
          <w:szCs w:val="22"/>
        </w:rPr>
        <w:t>Føresetnader</w:t>
      </w:r>
      <w:r w:rsidRPr="00BA4F58">
        <w:rPr>
          <w:rStyle w:val="eop"/>
          <w:rFonts w:asciiTheme="minorHAnsi" w:hAnsiTheme="minorHAnsi" w:cstheme="minorHAnsi"/>
          <w:sz w:val="22"/>
          <w:szCs w:val="22"/>
        </w:rPr>
        <w:t> </w:t>
      </w:r>
    </w:p>
    <w:p w:rsidR="00722D0F" w:rsidRPr="00BA4F58" w:rsidP="00722D0F" w14:paraId="7D89A04D" w14:textId="77777777">
      <w:pPr>
        <w:pStyle w:val="paragraph"/>
        <w:numPr>
          <w:ilvl w:val="0"/>
          <w:numId w:val="35"/>
        </w:numPr>
        <w:spacing w:before="0" w:beforeAutospacing="0" w:after="0" w:afterAutospacing="0"/>
        <w:ind w:left="1080" w:firstLine="0"/>
        <w:textAlignment w:val="baseline"/>
        <w:rPr>
          <w:rFonts w:asciiTheme="minorHAnsi" w:hAnsiTheme="minorHAnsi" w:cstheme="minorHAnsi"/>
          <w:color w:val="0F4761"/>
          <w:sz w:val="22"/>
          <w:szCs w:val="22"/>
        </w:rPr>
      </w:pPr>
      <w:r w:rsidRPr="00BA4F58">
        <w:rPr>
          <w:rStyle w:val="normaltextrun"/>
          <w:rFonts w:asciiTheme="minorHAnsi" w:hAnsiTheme="minorHAnsi" w:cstheme="minorHAnsi"/>
          <w:sz w:val="22"/>
          <w:szCs w:val="22"/>
        </w:rPr>
        <w:t>Om lag 10 nye </w:t>
      </w:r>
      <w:r w:rsidRPr="00BA4F58">
        <w:rPr>
          <w:rStyle w:val="normaltextrun"/>
          <w:rFonts w:asciiTheme="minorHAnsi" w:hAnsiTheme="minorHAnsi" w:cstheme="minorHAnsi"/>
          <w:sz w:val="22"/>
          <w:szCs w:val="22"/>
        </w:rPr>
        <w:t>flyktningelevar</w:t>
      </w:r>
      <w:r w:rsidRPr="00BA4F58">
        <w:rPr>
          <w:rStyle w:val="normaltextrun"/>
          <w:rFonts w:asciiTheme="minorHAnsi" w:hAnsiTheme="minorHAnsi" w:cstheme="minorHAnsi"/>
          <w:sz w:val="22"/>
          <w:szCs w:val="22"/>
        </w:rPr>
        <w:t> per år.</w:t>
      </w:r>
      <w:r w:rsidRPr="00BA4F58">
        <w:rPr>
          <w:rStyle w:val="eop"/>
          <w:rFonts w:asciiTheme="minorHAnsi" w:hAnsiTheme="minorHAnsi" w:cstheme="minorHAnsi"/>
          <w:sz w:val="22"/>
          <w:szCs w:val="22"/>
        </w:rPr>
        <w:t> </w:t>
      </w:r>
    </w:p>
    <w:p w:rsidR="00722D0F" w:rsidRPr="00BA4F58" w:rsidP="00722D0F" w14:paraId="23D7B0B2" w14:textId="77777777">
      <w:pPr>
        <w:pStyle w:val="paragraph"/>
        <w:numPr>
          <w:ilvl w:val="0"/>
          <w:numId w:val="36"/>
        </w:numPr>
        <w:spacing w:before="0" w:beforeAutospacing="0" w:after="0" w:afterAutospacing="0"/>
        <w:ind w:left="1080" w:firstLine="0"/>
        <w:textAlignment w:val="baseline"/>
        <w:rPr>
          <w:rFonts w:asciiTheme="minorHAnsi" w:hAnsiTheme="minorHAnsi" w:cstheme="minorHAnsi"/>
          <w:color w:val="0F4761"/>
          <w:sz w:val="22"/>
          <w:szCs w:val="22"/>
        </w:rPr>
      </w:pPr>
      <w:r w:rsidRPr="00BA4F58">
        <w:rPr>
          <w:rStyle w:val="normaltextrun"/>
          <w:rFonts w:asciiTheme="minorHAnsi" w:hAnsiTheme="minorHAnsi" w:cstheme="minorHAnsi"/>
          <w:sz w:val="22"/>
          <w:szCs w:val="22"/>
        </w:rPr>
        <w:t>Elevane</w:t>
      </w:r>
      <w:r w:rsidRPr="00BA4F58">
        <w:rPr>
          <w:rStyle w:val="normaltextrun"/>
          <w:rFonts w:asciiTheme="minorHAnsi" w:hAnsiTheme="minorHAnsi" w:cstheme="minorHAnsi"/>
          <w:sz w:val="22"/>
          <w:szCs w:val="22"/>
        </w:rPr>
        <w:t> fordelte på 3-4 </w:t>
      </w:r>
      <w:r w:rsidRPr="00BA4F58">
        <w:rPr>
          <w:rStyle w:val="normaltextrun"/>
          <w:rFonts w:asciiTheme="minorHAnsi" w:hAnsiTheme="minorHAnsi" w:cstheme="minorHAnsi"/>
          <w:sz w:val="22"/>
          <w:szCs w:val="22"/>
        </w:rPr>
        <w:t>skular</w:t>
      </w:r>
      <w:r w:rsidRPr="00BA4F58">
        <w:rPr>
          <w:rStyle w:val="normaltextrun"/>
          <w:rFonts w:asciiTheme="minorHAnsi" w:hAnsiTheme="minorHAnsi" w:cstheme="minorHAnsi"/>
          <w:sz w:val="22"/>
          <w:szCs w:val="22"/>
        </w:rPr>
        <w:t>.</w:t>
      </w:r>
      <w:r w:rsidRPr="00BA4F58">
        <w:rPr>
          <w:rStyle w:val="eop"/>
          <w:rFonts w:asciiTheme="minorHAnsi" w:hAnsiTheme="minorHAnsi" w:cstheme="minorHAnsi"/>
          <w:sz w:val="22"/>
          <w:szCs w:val="22"/>
        </w:rPr>
        <w:t> </w:t>
      </w:r>
    </w:p>
    <w:p w:rsidR="00722D0F" w:rsidRPr="00BA4F58" w:rsidP="00722D0F" w14:paraId="24A266EC" w14:textId="77777777">
      <w:pPr>
        <w:pStyle w:val="paragraph"/>
        <w:numPr>
          <w:ilvl w:val="0"/>
          <w:numId w:val="37"/>
        </w:numPr>
        <w:spacing w:before="0" w:beforeAutospacing="0" w:after="0" w:afterAutospacing="0"/>
        <w:ind w:left="1080" w:firstLine="0"/>
        <w:textAlignment w:val="baseline"/>
        <w:rPr>
          <w:rFonts w:asciiTheme="minorHAnsi" w:hAnsiTheme="minorHAnsi" w:cstheme="minorHAnsi"/>
          <w:color w:val="0F4761"/>
          <w:sz w:val="22"/>
          <w:szCs w:val="22"/>
          <w:lang w:val="nn-NO"/>
        </w:rPr>
      </w:pPr>
      <w:r w:rsidRPr="00BA4F58">
        <w:rPr>
          <w:rStyle w:val="normaltextrun"/>
          <w:rFonts w:asciiTheme="minorHAnsi" w:hAnsiTheme="minorHAnsi" w:cstheme="minorHAnsi"/>
          <w:sz w:val="22"/>
          <w:szCs w:val="22"/>
          <w:lang w:val="nn-NO"/>
        </w:rPr>
        <w:t>Lærarårsverk (inkl. sosiale kostnader): ca. 1 000 000kr.</w:t>
      </w:r>
      <w:r w:rsidRPr="00BA4F58">
        <w:rPr>
          <w:rStyle w:val="eop"/>
          <w:rFonts w:asciiTheme="minorHAnsi" w:hAnsiTheme="minorHAnsi" w:cstheme="minorHAnsi"/>
          <w:sz w:val="22"/>
          <w:szCs w:val="22"/>
          <w:lang w:val="nn-NO"/>
        </w:rPr>
        <w:t> </w:t>
      </w:r>
    </w:p>
    <w:p w:rsidR="00722D0F" w:rsidRPr="00BA4F58" w:rsidP="5D3B90BA" w14:paraId="05531F70" w14:textId="77777777">
      <w:pPr>
        <w:pStyle w:val="paragraph"/>
        <w:numPr>
          <w:ilvl w:val="0"/>
          <w:numId w:val="38"/>
        </w:numPr>
        <w:spacing w:before="0" w:beforeAutospacing="0" w:after="0" w:afterAutospacing="0"/>
        <w:ind w:left="1080" w:firstLine="0"/>
        <w:textAlignment w:val="baseline"/>
        <w:rPr>
          <w:rFonts w:asciiTheme="minorHAnsi" w:hAnsiTheme="minorHAnsi" w:cstheme="minorHAnsi"/>
          <w:color w:val="0F4761"/>
          <w:sz w:val="22"/>
          <w:szCs w:val="22"/>
          <w:lang w:val="sv-SE"/>
        </w:rPr>
      </w:pPr>
      <w:r w:rsidRPr="00BA4F58">
        <w:rPr>
          <w:rStyle w:val="normaltextrun"/>
          <w:rFonts w:asciiTheme="minorHAnsi" w:hAnsiTheme="minorHAnsi" w:cstheme="minorHAnsi"/>
          <w:sz w:val="22"/>
          <w:szCs w:val="22"/>
          <w:lang w:val="sv-SE"/>
        </w:rPr>
        <w:t>Skysskostnad</w:t>
      </w:r>
      <w:r w:rsidRPr="00BA4F58">
        <w:rPr>
          <w:rStyle w:val="normaltextrun"/>
          <w:rFonts w:asciiTheme="minorHAnsi" w:hAnsiTheme="minorHAnsi" w:cstheme="minorHAnsi"/>
          <w:sz w:val="22"/>
          <w:szCs w:val="22"/>
          <w:lang w:val="sv-SE"/>
        </w:rPr>
        <w:t xml:space="preserve"> per elev per år: ca. 35 000 kr.</w:t>
      </w:r>
      <w:r w:rsidRPr="00BA4F58">
        <w:rPr>
          <w:rStyle w:val="eop"/>
          <w:rFonts w:asciiTheme="minorHAnsi" w:hAnsiTheme="minorHAnsi" w:cstheme="minorHAnsi"/>
          <w:sz w:val="22"/>
          <w:szCs w:val="22"/>
          <w:lang w:val="sv-SE"/>
        </w:rPr>
        <w:t> </w:t>
      </w:r>
    </w:p>
    <w:p w:rsidR="5EC809A3" w:rsidRPr="00BA4F58" w:rsidP="5EC809A3" w14:paraId="60E9CBE6" w14:textId="77777777">
      <w:pPr>
        <w:rPr>
          <w:rFonts w:eastAsia="Times New Roman" w:cstheme="minorHAnsi"/>
          <w:b/>
          <w:bCs/>
          <w:lang w:val="sv-SE" w:eastAsia="nb-NO"/>
        </w:rPr>
      </w:pPr>
    </w:p>
    <w:p w:rsidR="5EC809A3" w:rsidRPr="00BA4F58" w:rsidP="5EC809A3" w14:paraId="044029F3" w14:textId="77777777">
      <w:pPr>
        <w:rPr>
          <w:rFonts w:eastAsia="Times New Roman" w:cstheme="minorHAnsi"/>
          <w:b/>
          <w:bCs/>
          <w:lang w:val="sv-SE" w:eastAsia="nb-NO"/>
        </w:rPr>
      </w:pPr>
    </w:p>
    <w:p w:rsidR="00722D0F" w:rsidRPr="00BA4F58" w:rsidP="00722D0F" w14:paraId="2C95F844" w14:textId="77777777">
      <w:pPr>
        <w:textAlignment w:val="baseline"/>
        <w:rPr>
          <w:rFonts w:eastAsia="Times New Roman" w:cstheme="minorHAnsi"/>
          <w:color w:val="0F4761"/>
          <w:lang w:eastAsia="nb-NO"/>
        </w:rPr>
      </w:pPr>
      <w:r w:rsidRPr="00BA4F58">
        <w:rPr>
          <w:rFonts w:eastAsia="Times New Roman" w:cstheme="minorHAnsi"/>
          <w:b/>
          <w:bCs/>
          <w:lang w:eastAsia="nb-NO"/>
        </w:rPr>
        <w:t>Kostnadsoverslag – </w:t>
      </w:r>
      <w:r w:rsidRPr="00BA4F58">
        <w:rPr>
          <w:rFonts w:eastAsia="Times New Roman" w:cstheme="minorHAnsi"/>
          <w:b/>
          <w:bCs/>
          <w:lang w:eastAsia="nb-NO"/>
        </w:rPr>
        <w:t>vidareføring</w:t>
      </w:r>
      <w:r w:rsidRPr="00BA4F58">
        <w:rPr>
          <w:rFonts w:eastAsia="Times New Roman" w:cstheme="minorHAnsi"/>
          <w:b/>
          <w:bCs/>
          <w:lang w:eastAsia="nb-NO"/>
        </w:rPr>
        <w:t> av </w:t>
      </w:r>
      <w:r w:rsidRPr="00BA4F58">
        <w:rPr>
          <w:rFonts w:eastAsia="Times New Roman" w:cstheme="minorHAnsi"/>
          <w:b/>
          <w:bCs/>
          <w:lang w:eastAsia="nb-NO"/>
        </w:rPr>
        <w:t>gjeldande</w:t>
      </w:r>
      <w:r w:rsidRPr="00BA4F58">
        <w:rPr>
          <w:rFonts w:eastAsia="Times New Roman" w:cstheme="minorHAnsi"/>
          <w:b/>
          <w:bCs/>
          <w:lang w:eastAsia="nb-NO"/>
        </w:rPr>
        <w:t> modell</w:t>
      </w:r>
      <w:r w:rsidRPr="00BA4F58">
        <w:rPr>
          <w:rFonts w:eastAsia="Times New Roman" w:cstheme="minorHAnsi"/>
          <w:lang w:eastAsia="nb-NO"/>
        </w:rPr>
        <w:t> </w:t>
      </w:r>
    </w:p>
    <w:p w:rsidR="5D3B90BA" w:rsidP="5D3B90BA" w14:paraId="106209E5" w14:textId="77777777">
      <w:pPr>
        <w:rPr>
          <w:rFonts w:ascii="Arial" w:eastAsia="Times New Roman" w:hAnsi="Arial" w:cs="Arial"/>
          <w:sz w:val="24"/>
          <w:szCs w:val="24"/>
          <w:lang w:eastAsia="nb-NO"/>
        </w:rPr>
      </w:pPr>
    </w:p>
    <w:tbl>
      <w:tblPr>
        <w:tblW w:w="0" w:type="dxa"/>
        <w:tblCellSpacing w:w="1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tblPr>
      <w:tblGrid>
        <w:gridCol w:w="2790"/>
        <w:gridCol w:w="2070"/>
      </w:tblGrid>
      <w:tr w14:paraId="12926D9C" w14:textId="77777777">
        <w:tblPrEx>
          <w:tblW w:w="0" w:type="dxa"/>
          <w:tblLook w:val="04A0"/>
        </w:tblPrEx>
        <w:trPr>
          <w:trHeight w:val="300"/>
        </w:trPr>
        <w:tc>
          <w:tcPr>
            <w:tcW w:w="2745" w:type="dxa"/>
            <w:tcBorders>
              <w:top w:val="single" w:sz="6" w:space="0" w:color="E6E6E6"/>
              <w:left w:val="single" w:sz="6" w:space="0" w:color="E6E6E6"/>
              <w:bottom w:val="single" w:sz="6" w:space="0" w:color="E6E6E6"/>
              <w:right w:val="single" w:sz="6" w:space="0" w:color="E6E6E6"/>
            </w:tcBorders>
            <w:shd w:val="clear" w:color="auto" w:fill="F5F5F5"/>
            <w:vAlign w:val="center"/>
            <w:hideMark/>
          </w:tcPr>
          <w:p w:rsidR="00722D0F" w:rsidRPr="00BA4F58" w:rsidP="00722D0F" w14:paraId="1C224AB8" w14:textId="77777777">
            <w:pPr>
              <w:textAlignment w:val="baseline"/>
              <w:rPr>
                <w:rFonts w:eastAsia="Times New Roman" w:cstheme="minorHAnsi"/>
                <w:color w:val="0F4761"/>
                <w:lang w:eastAsia="nb-NO"/>
              </w:rPr>
            </w:pPr>
            <w:r w:rsidRPr="00BA4F58">
              <w:rPr>
                <w:rFonts w:eastAsia="Times New Roman" w:cstheme="minorHAnsi"/>
                <w:b/>
                <w:bCs/>
                <w:lang w:eastAsia="nb-NO"/>
              </w:rPr>
              <w:t>Kostnadspost</w:t>
            </w:r>
            <w:r w:rsidRPr="00BA4F58">
              <w:rPr>
                <w:rFonts w:eastAsia="Times New Roman" w:cstheme="minorHAnsi"/>
                <w:lang w:eastAsia="nb-NO"/>
              </w:rPr>
              <w:t> </w:t>
            </w:r>
          </w:p>
        </w:tc>
        <w:tc>
          <w:tcPr>
            <w:tcW w:w="2025" w:type="dxa"/>
            <w:tcBorders>
              <w:top w:val="single" w:sz="6" w:space="0" w:color="E6E6E6"/>
              <w:left w:val="single" w:sz="6" w:space="0" w:color="E6E6E6"/>
              <w:bottom w:val="single" w:sz="6" w:space="0" w:color="E6E6E6"/>
              <w:right w:val="single" w:sz="6" w:space="0" w:color="E6E6E6"/>
            </w:tcBorders>
            <w:shd w:val="clear" w:color="auto" w:fill="F5F5F5"/>
            <w:vAlign w:val="center"/>
            <w:hideMark/>
          </w:tcPr>
          <w:p w:rsidR="00722D0F" w:rsidRPr="00BA4F58" w:rsidP="00722D0F" w14:paraId="6A9934FB" w14:textId="77777777">
            <w:pPr>
              <w:textAlignment w:val="baseline"/>
              <w:rPr>
                <w:rFonts w:eastAsia="Times New Roman" w:cstheme="minorHAnsi"/>
                <w:color w:val="0F4761"/>
                <w:lang w:eastAsia="nb-NO"/>
              </w:rPr>
            </w:pPr>
            <w:r w:rsidRPr="00BA4F58">
              <w:rPr>
                <w:rFonts w:eastAsia="Times New Roman" w:cstheme="minorHAnsi"/>
                <w:b/>
                <w:bCs/>
                <w:lang w:eastAsia="nb-NO"/>
              </w:rPr>
              <w:t>Desentral modell</w:t>
            </w:r>
            <w:r w:rsidRPr="00BA4F58">
              <w:rPr>
                <w:rFonts w:eastAsia="Times New Roman" w:cstheme="minorHAnsi"/>
                <w:lang w:eastAsia="nb-NO"/>
              </w:rPr>
              <w:t> </w:t>
            </w:r>
          </w:p>
        </w:tc>
      </w:tr>
      <w:tr w14:paraId="0A056502" w14:textId="77777777">
        <w:tblPrEx>
          <w:tblW w:w="0" w:type="dxa"/>
          <w:tblLook w:val="04A0"/>
        </w:tblPrEx>
        <w:trPr>
          <w:trHeight w:val="300"/>
        </w:trPr>
        <w:tc>
          <w:tcPr>
            <w:tcW w:w="2745" w:type="dxa"/>
            <w:tcBorders>
              <w:top w:val="single" w:sz="6" w:space="0" w:color="E6E6E6"/>
              <w:left w:val="single" w:sz="6" w:space="0" w:color="E6E6E6"/>
              <w:bottom w:val="single" w:sz="6" w:space="0" w:color="E6E6E6"/>
              <w:right w:val="single" w:sz="6" w:space="0" w:color="E6E6E6"/>
            </w:tcBorders>
            <w:vAlign w:val="center"/>
            <w:hideMark/>
          </w:tcPr>
          <w:p w:rsidR="00722D0F" w:rsidRPr="00BA4F58" w:rsidP="00722D0F" w14:paraId="1683A6C8" w14:textId="77777777">
            <w:pPr>
              <w:textAlignment w:val="baseline"/>
              <w:rPr>
                <w:rFonts w:eastAsia="Times New Roman" w:cstheme="minorHAnsi"/>
                <w:color w:val="0F4761"/>
                <w:lang w:eastAsia="nb-NO"/>
              </w:rPr>
            </w:pPr>
            <w:r w:rsidRPr="00BA4F58">
              <w:rPr>
                <w:rFonts w:eastAsia="Times New Roman" w:cstheme="minorHAnsi"/>
                <w:lang w:eastAsia="nb-NO"/>
              </w:rPr>
              <w:t>Lærarressursar</w:t>
            </w:r>
            <w:r w:rsidRPr="00BA4F58">
              <w:rPr>
                <w:rFonts w:eastAsia="Times New Roman" w:cstheme="minorHAnsi"/>
                <w:lang w:eastAsia="nb-NO"/>
              </w:rPr>
              <w:t> (årsverk) </w:t>
            </w:r>
          </w:p>
        </w:tc>
        <w:tc>
          <w:tcPr>
            <w:tcW w:w="2025" w:type="dxa"/>
            <w:tcBorders>
              <w:top w:val="single" w:sz="6" w:space="0" w:color="E6E6E6"/>
              <w:left w:val="single" w:sz="6" w:space="0" w:color="E6E6E6"/>
              <w:bottom w:val="single" w:sz="6" w:space="0" w:color="E6E6E6"/>
              <w:right w:val="single" w:sz="6" w:space="0" w:color="E6E6E6"/>
            </w:tcBorders>
            <w:vAlign w:val="center"/>
            <w:hideMark/>
          </w:tcPr>
          <w:p w:rsidR="00722D0F" w:rsidRPr="00BA4F58" w:rsidP="00722D0F" w14:paraId="53A20778" w14:textId="77777777">
            <w:pPr>
              <w:textAlignment w:val="baseline"/>
              <w:rPr>
                <w:rFonts w:eastAsia="Times New Roman" w:cstheme="minorHAnsi"/>
                <w:color w:val="0F4761"/>
                <w:lang w:eastAsia="nb-NO"/>
              </w:rPr>
            </w:pPr>
            <w:r w:rsidRPr="00BA4F58">
              <w:rPr>
                <w:rFonts w:eastAsia="Times New Roman" w:cstheme="minorHAnsi"/>
                <w:lang w:eastAsia="nb-NO"/>
              </w:rPr>
              <w:t>ca. 1,00 </w:t>
            </w:r>
          </w:p>
        </w:tc>
      </w:tr>
      <w:tr w14:paraId="344AF223" w14:textId="77777777">
        <w:tblPrEx>
          <w:tblW w:w="0" w:type="dxa"/>
          <w:tblLook w:val="04A0"/>
        </w:tblPrEx>
        <w:trPr>
          <w:trHeight w:val="300"/>
        </w:trPr>
        <w:tc>
          <w:tcPr>
            <w:tcW w:w="2745" w:type="dxa"/>
            <w:tcBorders>
              <w:top w:val="single" w:sz="6" w:space="0" w:color="E6E6E6"/>
              <w:left w:val="single" w:sz="6" w:space="0" w:color="E6E6E6"/>
              <w:bottom w:val="single" w:sz="6" w:space="0" w:color="E6E6E6"/>
              <w:right w:val="single" w:sz="6" w:space="0" w:color="E6E6E6"/>
            </w:tcBorders>
            <w:vAlign w:val="center"/>
            <w:hideMark/>
          </w:tcPr>
          <w:p w:rsidR="00722D0F" w:rsidRPr="00BA4F58" w:rsidP="00722D0F" w14:paraId="0C00AC1C" w14:textId="77777777">
            <w:pPr>
              <w:textAlignment w:val="baseline"/>
              <w:rPr>
                <w:rFonts w:eastAsia="Times New Roman" w:cstheme="minorHAnsi"/>
                <w:color w:val="0F4761"/>
                <w:lang w:eastAsia="nb-NO"/>
              </w:rPr>
            </w:pPr>
            <w:r w:rsidRPr="00BA4F58">
              <w:rPr>
                <w:rFonts w:eastAsia="Times New Roman" w:cstheme="minorHAnsi"/>
                <w:lang w:eastAsia="nb-NO"/>
              </w:rPr>
              <w:t>Kostnad </w:t>
            </w:r>
            <w:r w:rsidRPr="00BA4F58">
              <w:rPr>
                <w:rFonts w:eastAsia="Times New Roman" w:cstheme="minorHAnsi"/>
                <w:lang w:eastAsia="nb-NO"/>
              </w:rPr>
              <w:t>lærarressurs</w:t>
            </w:r>
            <w:r w:rsidRPr="00BA4F58">
              <w:rPr>
                <w:rFonts w:eastAsia="Times New Roman" w:cstheme="minorHAnsi"/>
                <w:lang w:eastAsia="nb-NO"/>
              </w:rPr>
              <w:t> </w:t>
            </w:r>
          </w:p>
        </w:tc>
        <w:tc>
          <w:tcPr>
            <w:tcW w:w="2025" w:type="dxa"/>
            <w:tcBorders>
              <w:top w:val="single" w:sz="6" w:space="0" w:color="E6E6E6"/>
              <w:left w:val="single" w:sz="6" w:space="0" w:color="E6E6E6"/>
              <w:bottom w:val="single" w:sz="6" w:space="0" w:color="E6E6E6"/>
              <w:right w:val="single" w:sz="6" w:space="0" w:color="E6E6E6"/>
            </w:tcBorders>
            <w:vAlign w:val="center"/>
            <w:hideMark/>
          </w:tcPr>
          <w:p w:rsidR="00722D0F" w:rsidRPr="00BA4F58" w:rsidP="00722D0F" w14:paraId="10D7725C" w14:textId="77777777">
            <w:pPr>
              <w:textAlignment w:val="baseline"/>
              <w:rPr>
                <w:rFonts w:eastAsia="Times New Roman" w:cstheme="minorHAnsi"/>
                <w:color w:val="0F4761"/>
                <w:lang w:eastAsia="nb-NO"/>
              </w:rPr>
            </w:pPr>
            <w:r w:rsidRPr="00BA4F58">
              <w:rPr>
                <w:rFonts w:eastAsia="Times New Roman" w:cstheme="minorHAnsi"/>
                <w:lang w:eastAsia="nb-NO"/>
              </w:rPr>
              <w:t>ca. 1 000 000 kr </w:t>
            </w:r>
          </w:p>
        </w:tc>
      </w:tr>
      <w:tr w14:paraId="66506C81" w14:textId="77777777">
        <w:tblPrEx>
          <w:tblW w:w="0" w:type="dxa"/>
          <w:tblLook w:val="04A0"/>
        </w:tblPrEx>
        <w:trPr>
          <w:trHeight w:val="300"/>
        </w:trPr>
        <w:tc>
          <w:tcPr>
            <w:tcW w:w="2745" w:type="dxa"/>
            <w:tcBorders>
              <w:top w:val="single" w:sz="6" w:space="0" w:color="E6E6E6"/>
              <w:left w:val="single" w:sz="6" w:space="0" w:color="E6E6E6"/>
              <w:bottom w:val="single" w:sz="6" w:space="0" w:color="E6E6E6"/>
              <w:right w:val="single" w:sz="6" w:space="0" w:color="E6E6E6"/>
            </w:tcBorders>
            <w:vAlign w:val="center"/>
            <w:hideMark/>
          </w:tcPr>
          <w:p w:rsidR="00722D0F" w:rsidRPr="00BA4F58" w:rsidP="00722D0F" w14:paraId="3A3803D4" w14:textId="77777777">
            <w:pPr>
              <w:textAlignment w:val="baseline"/>
              <w:rPr>
                <w:rFonts w:eastAsia="Times New Roman" w:cstheme="minorHAnsi"/>
                <w:color w:val="0F4761"/>
                <w:lang w:eastAsia="nb-NO"/>
              </w:rPr>
            </w:pPr>
            <w:r w:rsidRPr="00BA4F58">
              <w:rPr>
                <w:rFonts w:eastAsia="Times New Roman" w:cstheme="minorHAnsi"/>
                <w:lang w:eastAsia="nb-NO"/>
              </w:rPr>
              <w:t>Skysskostnader </w:t>
            </w:r>
          </w:p>
        </w:tc>
        <w:tc>
          <w:tcPr>
            <w:tcW w:w="2025" w:type="dxa"/>
            <w:tcBorders>
              <w:top w:val="single" w:sz="6" w:space="0" w:color="E6E6E6"/>
              <w:left w:val="single" w:sz="6" w:space="0" w:color="E6E6E6"/>
              <w:bottom w:val="single" w:sz="6" w:space="0" w:color="E6E6E6"/>
              <w:right w:val="single" w:sz="6" w:space="0" w:color="E6E6E6"/>
            </w:tcBorders>
            <w:vAlign w:val="center"/>
            <w:hideMark/>
          </w:tcPr>
          <w:p w:rsidR="00722D0F" w:rsidRPr="00BA4F58" w:rsidP="00722D0F" w14:paraId="11F7B110" w14:textId="77777777">
            <w:pPr>
              <w:textAlignment w:val="baseline"/>
              <w:rPr>
                <w:rFonts w:eastAsia="Times New Roman" w:cstheme="minorHAnsi"/>
                <w:color w:val="0F4761"/>
                <w:lang w:eastAsia="nb-NO"/>
              </w:rPr>
            </w:pPr>
            <w:r w:rsidRPr="00BA4F58">
              <w:rPr>
                <w:rFonts w:eastAsia="Times New Roman" w:cstheme="minorHAnsi"/>
                <w:lang w:eastAsia="nb-NO"/>
              </w:rPr>
              <w:t>ca. 0 kr </w:t>
            </w:r>
          </w:p>
        </w:tc>
      </w:tr>
      <w:tr w14:paraId="7E650BDF" w14:textId="77777777">
        <w:tblPrEx>
          <w:tblW w:w="0" w:type="dxa"/>
          <w:tblLook w:val="04A0"/>
        </w:tblPrEx>
        <w:trPr>
          <w:trHeight w:val="300"/>
        </w:trPr>
        <w:tc>
          <w:tcPr>
            <w:tcW w:w="2745" w:type="dxa"/>
            <w:tcBorders>
              <w:top w:val="single" w:sz="6" w:space="0" w:color="E6E6E6"/>
              <w:left w:val="single" w:sz="6" w:space="0" w:color="E6E6E6"/>
              <w:bottom w:val="single" w:sz="6" w:space="0" w:color="E6E6E6"/>
              <w:right w:val="single" w:sz="6" w:space="0" w:color="E6E6E6"/>
            </w:tcBorders>
            <w:shd w:val="clear" w:color="auto" w:fill="F5F5F5"/>
            <w:vAlign w:val="center"/>
            <w:hideMark/>
          </w:tcPr>
          <w:p w:rsidR="00722D0F" w:rsidRPr="00BA4F58" w:rsidP="00722D0F" w14:paraId="365F8BD2" w14:textId="77777777">
            <w:pPr>
              <w:textAlignment w:val="baseline"/>
              <w:rPr>
                <w:rFonts w:eastAsia="Times New Roman" w:cstheme="minorHAnsi"/>
                <w:color w:val="0F4761"/>
                <w:lang w:eastAsia="nb-NO"/>
              </w:rPr>
            </w:pPr>
            <w:r w:rsidRPr="00BA4F58">
              <w:rPr>
                <w:rFonts w:eastAsia="Times New Roman" w:cstheme="minorHAnsi"/>
                <w:b/>
                <w:bCs/>
                <w:lang w:eastAsia="nb-NO"/>
              </w:rPr>
              <w:t>Samla </w:t>
            </w:r>
            <w:r w:rsidRPr="00BA4F58">
              <w:rPr>
                <w:rFonts w:eastAsia="Times New Roman" w:cstheme="minorHAnsi"/>
                <w:b/>
                <w:bCs/>
                <w:lang w:eastAsia="nb-NO"/>
              </w:rPr>
              <w:t>årleg</w:t>
            </w:r>
            <w:r w:rsidRPr="00BA4F58">
              <w:rPr>
                <w:rFonts w:eastAsia="Times New Roman" w:cstheme="minorHAnsi"/>
                <w:b/>
                <w:bCs/>
                <w:lang w:eastAsia="nb-NO"/>
              </w:rPr>
              <w:t> kostnad</w:t>
            </w:r>
            <w:r w:rsidRPr="00BA4F58">
              <w:rPr>
                <w:rFonts w:eastAsia="Times New Roman" w:cstheme="minorHAnsi"/>
                <w:lang w:eastAsia="nb-NO"/>
              </w:rPr>
              <w:t> </w:t>
            </w:r>
          </w:p>
        </w:tc>
        <w:tc>
          <w:tcPr>
            <w:tcW w:w="2025" w:type="dxa"/>
            <w:tcBorders>
              <w:top w:val="single" w:sz="6" w:space="0" w:color="E6E6E6"/>
              <w:left w:val="single" w:sz="6" w:space="0" w:color="E6E6E6"/>
              <w:bottom w:val="single" w:sz="6" w:space="0" w:color="E6E6E6"/>
              <w:right w:val="single" w:sz="6" w:space="0" w:color="E6E6E6"/>
            </w:tcBorders>
            <w:vAlign w:val="center"/>
            <w:hideMark/>
          </w:tcPr>
          <w:p w:rsidR="00722D0F" w:rsidRPr="00BA4F58" w:rsidP="00722D0F" w14:paraId="0A83D3E7" w14:textId="77777777">
            <w:pPr>
              <w:textAlignment w:val="baseline"/>
              <w:rPr>
                <w:rFonts w:eastAsia="Times New Roman" w:cstheme="minorHAnsi"/>
                <w:color w:val="0F4761"/>
                <w:lang w:eastAsia="nb-NO"/>
              </w:rPr>
            </w:pPr>
            <w:r w:rsidRPr="00BA4F58">
              <w:rPr>
                <w:rFonts w:eastAsia="Times New Roman" w:cstheme="minorHAnsi"/>
                <w:b/>
                <w:bCs/>
                <w:lang w:eastAsia="nb-NO"/>
              </w:rPr>
              <w:t>ca. 1 000 000 kr</w:t>
            </w:r>
            <w:r w:rsidRPr="00BA4F58">
              <w:rPr>
                <w:rFonts w:eastAsia="Times New Roman" w:cstheme="minorHAnsi"/>
                <w:lang w:eastAsia="nb-NO"/>
              </w:rPr>
              <w:t> </w:t>
            </w:r>
          </w:p>
        </w:tc>
      </w:tr>
    </w:tbl>
    <w:p w:rsidR="5EC809A3" w:rsidRPr="003242B9" w:rsidP="003242B9" w14:paraId="05856ABE" w14:textId="77777777">
      <w:pPr>
        <w:textAlignment w:val="baseline"/>
        <w:rPr>
          <w:rFonts w:ascii="Segoe UI" w:eastAsia="Times New Roman" w:hAnsi="Segoe UI" w:cs="Segoe UI"/>
          <w:color w:val="0F4761"/>
          <w:sz w:val="18"/>
          <w:szCs w:val="18"/>
          <w:lang w:eastAsia="nb-NO"/>
        </w:rPr>
      </w:pPr>
      <w:r w:rsidRPr="00722D0F">
        <w:rPr>
          <w:rFonts w:ascii="Arial" w:eastAsia="Times New Roman" w:hAnsi="Arial" w:cs="Arial"/>
          <w:sz w:val="24"/>
          <w:szCs w:val="24"/>
          <w:lang w:eastAsia="nb-NO"/>
        </w:rPr>
        <w:t> </w:t>
      </w:r>
    </w:p>
    <w:p w:rsidR="5EC809A3" w:rsidP="5EC809A3" w14:paraId="6A5CB0E5" w14:textId="77777777">
      <w:pPr>
        <w:rPr>
          <w:rFonts w:ascii="Arial" w:eastAsia="Times New Roman" w:hAnsi="Arial" w:cs="Arial"/>
          <w:b/>
          <w:bCs/>
          <w:sz w:val="24"/>
          <w:szCs w:val="24"/>
          <w:lang w:eastAsia="nb-NO"/>
        </w:rPr>
      </w:pPr>
    </w:p>
    <w:p w:rsidR="00722D0F" w:rsidRPr="00BA4F58" w:rsidP="00722D0F" w14:paraId="00FB320A" w14:textId="77777777">
      <w:pPr>
        <w:textAlignment w:val="baseline"/>
        <w:rPr>
          <w:rFonts w:eastAsia="Times New Roman" w:cstheme="minorHAnsi"/>
          <w:color w:val="0F4761"/>
          <w:lang w:eastAsia="nb-NO"/>
        </w:rPr>
      </w:pPr>
      <w:r w:rsidRPr="00BA4F58">
        <w:rPr>
          <w:rFonts w:eastAsia="Times New Roman" w:cstheme="minorHAnsi"/>
          <w:b/>
          <w:bCs/>
          <w:lang w:eastAsia="nb-NO"/>
        </w:rPr>
        <w:t>Økonomisk vurdering</w:t>
      </w:r>
      <w:r w:rsidRPr="00BA4F58">
        <w:rPr>
          <w:rFonts w:eastAsia="Times New Roman" w:cstheme="minorHAnsi"/>
          <w:lang w:eastAsia="nb-NO"/>
        </w:rPr>
        <w:t> </w:t>
      </w:r>
    </w:p>
    <w:p w:rsidR="00722D0F" w:rsidRPr="00BA4F58" w:rsidP="00722D0F" w14:paraId="3FBB4BE0" w14:textId="77777777">
      <w:pPr>
        <w:textAlignment w:val="baseline"/>
        <w:rPr>
          <w:rFonts w:eastAsia="Times New Roman" w:cstheme="minorHAnsi"/>
          <w:color w:val="0F4761"/>
          <w:lang w:val="nn-NO" w:eastAsia="nb-NO"/>
        </w:rPr>
      </w:pPr>
      <w:r w:rsidRPr="00BA4F58">
        <w:rPr>
          <w:rFonts w:eastAsia="Times New Roman" w:cstheme="minorHAnsi"/>
          <w:lang w:val="nn-NO" w:eastAsia="nb-NO"/>
        </w:rPr>
        <w:t>Vidareføring av gjeldande modell gir: </w:t>
      </w:r>
    </w:p>
    <w:p w:rsidR="00722D0F" w:rsidRPr="00BA4F58" w:rsidP="00722D0F" w14:paraId="0F5AAA98" w14:textId="77777777">
      <w:pPr>
        <w:numPr>
          <w:ilvl w:val="0"/>
          <w:numId w:val="39"/>
        </w:numPr>
        <w:ind w:left="1080" w:firstLine="0"/>
        <w:textAlignment w:val="baseline"/>
        <w:rPr>
          <w:rFonts w:eastAsia="Times New Roman" w:cstheme="minorHAnsi"/>
          <w:color w:val="0F4761"/>
          <w:lang w:eastAsia="nb-NO"/>
        </w:rPr>
      </w:pPr>
      <w:r w:rsidRPr="00BA4F58">
        <w:rPr>
          <w:rFonts w:eastAsia="Times New Roman" w:cstheme="minorHAnsi"/>
          <w:lang w:eastAsia="nb-NO"/>
        </w:rPr>
        <w:t>stabile og </w:t>
      </w:r>
      <w:r w:rsidRPr="00BA4F58">
        <w:rPr>
          <w:rFonts w:eastAsia="Times New Roman" w:cstheme="minorHAnsi"/>
          <w:lang w:eastAsia="nb-NO"/>
        </w:rPr>
        <w:t>føreseielege</w:t>
      </w:r>
      <w:r w:rsidRPr="00BA4F58">
        <w:rPr>
          <w:rFonts w:eastAsia="Times New Roman" w:cstheme="minorHAnsi"/>
          <w:lang w:eastAsia="nb-NO"/>
        </w:rPr>
        <w:t> kostnader </w:t>
      </w:r>
    </w:p>
    <w:p w:rsidR="00722D0F" w:rsidRPr="00BA4F58" w:rsidP="00722D0F" w14:paraId="244F3C79" w14:textId="77777777">
      <w:pPr>
        <w:numPr>
          <w:ilvl w:val="0"/>
          <w:numId w:val="40"/>
        </w:numPr>
        <w:ind w:left="1080" w:firstLine="0"/>
        <w:textAlignment w:val="baseline"/>
        <w:rPr>
          <w:rFonts w:eastAsia="Times New Roman" w:cstheme="minorHAnsi"/>
          <w:color w:val="0F4761"/>
          <w:lang w:eastAsia="nb-NO"/>
        </w:rPr>
      </w:pPr>
      <w:r w:rsidRPr="00BA4F58">
        <w:rPr>
          <w:rFonts w:eastAsia="Times New Roman" w:cstheme="minorHAnsi"/>
          <w:lang w:eastAsia="nb-NO"/>
        </w:rPr>
        <w:t>ingen </w:t>
      </w:r>
      <w:r w:rsidRPr="00BA4F58">
        <w:rPr>
          <w:rFonts w:eastAsia="Times New Roman" w:cstheme="minorHAnsi"/>
          <w:lang w:eastAsia="nb-NO"/>
        </w:rPr>
        <w:t>auke</w:t>
      </w:r>
      <w:r w:rsidRPr="00BA4F58">
        <w:rPr>
          <w:rFonts w:eastAsia="Times New Roman" w:cstheme="minorHAnsi"/>
          <w:lang w:eastAsia="nb-NO"/>
        </w:rPr>
        <w:t> i skyssutgifter </w:t>
      </w:r>
    </w:p>
    <w:p w:rsidR="00722D0F" w:rsidRPr="00BA4F58" w:rsidP="00722D0F" w14:paraId="0ECFAABA" w14:textId="77777777">
      <w:pPr>
        <w:numPr>
          <w:ilvl w:val="0"/>
          <w:numId w:val="41"/>
        </w:numPr>
        <w:ind w:left="1080" w:firstLine="0"/>
        <w:textAlignment w:val="baseline"/>
        <w:rPr>
          <w:rFonts w:eastAsia="Times New Roman" w:cstheme="minorHAnsi"/>
          <w:color w:val="0F4761"/>
          <w:lang w:val="nn-NO" w:eastAsia="nb-NO"/>
        </w:rPr>
      </w:pPr>
      <w:r w:rsidRPr="00BA4F58">
        <w:rPr>
          <w:rFonts w:eastAsia="Times New Roman" w:cstheme="minorHAnsi"/>
          <w:lang w:val="nn-NO" w:eastAsia="nb-NO"/>
        </w:rPr>
        <w:t>moglegheit til å justere ressursbruk lokalt etter faktiske behov </w:t>
      </w:r>
    </w:p>
    <w:p w:rsidR="00722D0F" w:rsidRPr="00BA4F58" w:rsidP="00722D0F" w14:paraId="4FD560F6" w14:textId="77777777">
      <w:pPr>
        <w:textAlignment w:val="baseline"/>
        <w:rPr>
          <w:rFonts w:eastAsia="Times New Roman" w:cstheme="minorHAnsi"/>
          <w:color w:val="0F4761"/>
          <w:lang w:val="nn-NO" w:eastAsia="nb-NO"/>
        </w:rPr>
      </w:pPr>
      <w:r w:rsidRPr="00BA4F58">
        <w:rPr>
          <w:rFonts w:eastAsia="Times New Roman" w:cstheme="minorHAnsi"/>
          <w:lang w:val="nn-NO" w:eastAsia="nb-NO"/>
        </w:rPr>
        <w:t>Samla vurdert er gjeldande modell økonomisk forsvarleg innan dagens elevgrunnlag. </w:t>
      </w:r>
    </w:p>
    <w:p w:rsidR="5EC809A3" w:rsidRPr="00BA4F58" w:rsidP="5EC809A3" w14:paraId="47F58A78" w14:textId="77777777">
      <w:pPr>
        <w:rPr>
          <w:rFonts w:eastAsia="Times New Roman" w:cstheme="minorHAnsi"/>
          <w:lang w:val="nn-NO" w:eastAsia="nb-NO"/>
        </w:rPr>
      </w:pPr>
    </w:p>
    <w:p w:rsidR="00722D0F" w:rsidRPr="00BA4F58" w:rsidP="00722D0F" w14:paraId="31CDF3EA" w14:textId="77777777">
      <w:pPr>
        <w:textAlignment w:val="baseline"/>
        <w:rPr>
          <w:rFonts w:eastAsia="Times New Roman" w:cstheme="minorHAnsi"/>
          <w:color w:val="0F4761"/>
          <w:lang w:val="nn-NO" w:eastAsia="nb-NO"/>
        </w:rPr>
      </w:pPr>
      <w:r w:rsidRPr="00BA4F58">
        <w:rPr>
          <w:rFonts w:eastAsia="Times New Roman" w:cstheme="minorHAnsi"/>
          <w:lang w:val="nn-NO" w:eastAsia="nb-NO"/>
        </w:rPr>
        <w:t> </w:t>
      </w:r>
    </w:p>
    <w:p w:rsidR="00722D0F" w:rsidRPr="00BA4F58" w:rsidP="00722D0F" w14:paraId="45131513" w14:textId="77777777">
      <w:pPr>
        <w:textAlignment w:val="baseline"/>
        <w:rPr>
          <w:rFonts w:eastAsia="Times New Roman" w:cstheme="minorHAnsi"/>
          <w:color w:val="0F4761"/>
          <w:lang w:val="nn-NO" w:eastAsia="nb-NO"/>
        </w:rPr>
      </w:pPr>
      <w:r w:rsidRPr="00BA4F58">
        <w:rPr>
          <w:rFonts w:eastAsia="Times New Roman" w:cstheme="minorHAnsi"/>
          <w:b/>
          <w:bCs/>
          <w:lang w:val="nn-NO" w:eastAsia="nb-NO"/>
        </w:rPr>
        <w:t>Risikovurdering og tiltak</w:t>
      </w:r>
      <w:r w:rsidRPr="00BA4F58">
        <w:rPr>
          <w:rFonts w:eastAsia="Times New Roman" w:cstheme="minorHAnsi"/>
          <w:lang w:val="nn-NO" w:eastAsia="nb-NO"/>
        </w:rPr>
        <w:t> </w:t>
      </w:r>
    </w:p>
    <w:p w:rsidR="00722D0F" w:rsidRPr="00BA4F58" w:rsidP="00722D0F" w14:paraId="081C552B" w14:textId="77777777">
      <w:pPr>
        <w:textAlignment w:val="baseline"/>
        <w:rPr>
          <w:rFonts w:eastAsia="Times New Roman" w:cstheme="minorHAnsi"/>
          <w:color w:val="0F4761"/>
          <w:lang w:val="nn-NO" w:eastAsia="nb-NO"/>
        </w:rPr>
      </w:pPr>
      <w:r w:rsidRPr="00BA4F58">
        <w:rPr>
          <w:rFonts w:eastAsia="Times New Roman" w:cstheme="minorHAnsi"/>
          <w:lang w:val="nn-NO" w:eastAsia="nb-NO"/>
        </w:rPr>
        <w:t xml:space="preserve">Administrasjonen er merksam på at </w:t>
      </w:r>
      <w:r w:rsidRPr="00BA4F58">
        <w:rPr>
          <w:rFonts w:eastAsia="Times New Roman" w:cstheme="minorHAnsi"/>
          <w:lang w:val="nn-NO" w:eastAsia="nb-NO"/>
        </w:rPr>
        <w:t>desentral</w:t>
      </w:r>
      <w:r w:rsidRPr="00BA4F58">
        <w:rPr>
          <w:rFonts w:eastAsia="Times New Roman" w:cstheme="minorHAnsi"/>
          <w:lang w:val="nn-NO" w:eastAsia="nb-NO"/>
        </w:rPr>
        <w:t xml:space="preserve"> modell kan vere sårbar ved små fagmiljø. Dette kan møtast gjennom: </w:t>
      </w:r>
    </w:p>
    <w:p w:rsidR="00722D0F" w:rsidRPr="00BA4F58" w:rsidP="00722D0F" w14:paraId="41FC0F3D" w14:textId="77777777">
      <w:pPr>
        <w:numPr>
          <w:ilvl w:val="0"/>
          <w:numId w:val="42"/>
        </w:numPr>
        <w:ind w:left="1080" w:firstLine="0"/>
        <w:textAlignment w:val="baseline"/>
        <w:rPr>
          <w:rFonts w:eastAsia="Times New Roman" w:cstheme="minorHAnsi"/>
          <w:color w:val="0F4761"/>
          <w:lang w:eastAsia="nb-NO"/>
        </w:rPr>
      </w:pPr>
      <w:r w:rsidRPr="00BA4F58">
        <w:rPr>
          <w:rFonts w:eastAsia="Times New Roman" w:cstheme="minorHAnsi"/>
          <w:lang w:eastAsia="nb-NO"/>
        </w:rPr>
        <w:t>styrkt samarbeid mellom </w:t>
      </w:r>
      <w:r w:rsidRPr="00BA4F58">
        <w:rPr>
          <w:rFonts w:eastAsia="Times New Roman" w:cstheme="minorHAnsi"/>
          <w:lang w:eastAsia="nb-NO"/>
        </w:rPr>
        <w:t>skulane</w:t>
      </w:r>
      <w:r w:rsidRPr="00BA4F58">
        <w:rPr>
          <w:rFonts w:eastAsia="Times New Roman" w:cstheme="minorHAnsi"/>
          <w:lang w:eastAsia="nb-NO"/>
        </w:rPr>
        <w:t> </w:t>
      </w:r>
    </w:p>
    <w:p w:rsidR="00722D0F" w:rsidRPr="00BA4F58" w:rsidP="00722D0F" w14:paraId="7DE16EF9" w14:textId="77777777">
      <w:pPr>
        <w:numPr>
          <w:ilvl w:val="0"/>
          <w:numId w:val="43"/>
        </w:numPr>
        <w:ind w:left="1080" w:firstLine="0"/>
        <w:textAlignment w:val="baseline"/>
        <w:rPr>
          <w:rFonts w:eastAsia="Times New Roman" w:cstheme="minorHAnsi"/>
          <w:color w:val="0F4761"/>
          <w:lang w:val="nn-NO" w:eastAsia="nb-NO"/>
        </w:rPr>
      </w:pPr>
      <w:r w:rsidRPr="00BA4F58">
        <w:rPr>
          <w:rFonts w:eastAsia="Times New Roman" w:cstheme="minorHAnsi"/>
          <w:lang w:val="nn-NO" w:eastAsia="nb-NO"/>
        </w:rPr>
        <w:t>felles rutinar for kartlegging og dokumentasjon </w:t>
      </w:r>
    </w:p>
    <w:p w:rsidR="00722D0F" w:rsidRPr="00BA4F58" w:rsidP="00722D0F" w14:paraId="4C6B422A" w14:textId="77777777">
      <w:pPr>
        <w:numPr>
          <w:ilvl w:val="0"/>
          <w:numId w:val="44"/>
        </w:numPr>
        <w:ind w:left="1080" w:firstLine="0"/>
        <w:textAlignment w:val="baseline"/>
        <w:rPr>
          <w:rFonts w:eastAsia="Times New Roman" w:cstheme="minorHAnsi"/>
          <w:color w:val="0F4761"/>
          <w:lang w:val="nn-NO" w:eastAsia="nb-NO"/>
        </w:rPr>
      </w:pPr>
      <w:r w:rsidRPr="00BA4F58">
        <w:rPr>
          <w:rFonts w:eastAsia="Times New Roman" w:cstheme="minorHAnsi"/>
          <w:lang w:val="nn-NO" w:eastAsia="nb-NO"/>
        </w:rPr>
        <w:t>fagleg støtte og rettleiing på tvers av einingar </w:t>
      </w:r>
    </w:p>
    <w:p w:rsidR="00722D0F" w:rsidRPr="00BA4F58" w:rsidP="00722D0F" w14:paraId="49D61AE7" w14:textId="77777777">
      <w:pPr>
        <w:numPr>
          <w:ilvl w:val="0"/>
          <w:numId w:val="45"/>
        </w:numPr>
        <w:ind w:left="1080" w:firstLine="0"/>
        <w:textAlignment w:val="baseline"/>
        <w:rPr>
          <w:rFonts w:eastAsia="Times New Roman" w:cstheme="minorHAnsi"/>
          <w:color w:val="0F4761"/>
          <w:lang w:eastAsia="nb-NO"/>
        </w:rPr>
      </w:pPr>
      <w:r w:rsidRPr="00BA4F58">
        <w:rPr>
          <w:rFonts w:eastAsia="Times New Roman" w:cstheme="minorHAnsi"/>
          <w:lang w:eastAsia="nb-NO"/>
        </w:rPr>
        <w:t>Digitale </w:t>
      </w:r>
      <w:r w:rsidRPr="00BA4F58">
        <w:rPr>
          <w:rFonts w:eastAsia="Times New Roman" w:cstheme="minorHAnsi"/>
          <w:lang w:eastAsia="nb-NO"/>
        </w:rPr>
        <w:t>løysingar</w:t>
      </w:r>
      <w:r w:rsidRPr="00BA4F58">
        <w:rPr>
          <w:rFonts w:eastAsia="Times New Roman" w:cstheme="minorHAnsi"/>
          <w:lang w:eastAsia="nb-NO"/>
        </w:rPr>
        <w:t> </w:t>
      </w:r>
    </w:p>
    <w:p w:rsidR="5EC809A3" w:rsidRPr="00BA4F58" w:rsidP="003242B9" w14:paraId="35D2DAFF" w14:textId="77777777">
      <w:pPr>
        <w:textAlignment w:val="baseline"/>
        <w:rPr>
          <w:rFonts w:eastAsia="Times New Roman" w:cstheme="minorHAnsi"/>
          <w:color w:val="0F4761"/>
          <w:lang w:eastAsia="nb-NO"/>
        </w:rPr>
      </w:pPr>
      <w:r w:rsidRPr="00BA4F58">
        <w:rPr>
          <w:rFonts w:eastAsia="Times New Roman" w:cstheme="minorHAnsi"/>
          <w:lang w:eastAsia="nb-NO"/>
        </w:rPr>
        <w:t> </w:t>
      </w:r>
    </w:p>
    <w:p w:rsidR="5EC809A3" w:rsidRPr="00BA4F58" w:rsidP="5EC809A3" w14:paraId="7528429F" w14:textId="77777777">
      <w:pPr>
        <w:rPr>
          <w:rFonts w:eastAsia="Times New Roman" w:cstheme="minorHAnsi"/>
          <w:lang w:eastAsia="nb-NO"/>
        </w:rPr>
      </w:pPr>
    </w:p>
    <w:p w:rsidR="00722D0F" w:rsidRPr="00BA4F58" w:rsidP="00722D0F" w14:paraId="2490D3BC" w14:textId="77777777">
      <w:pPr>
        <w:textAlignment w:val="baseline"/>
        <w:rPr>
          <w:rFonts w:eastAsia="Times New Roman" w:cstheme="minorHAnsi"/>
          <w:color w:val="0F4761"/>
          <w:lang w:eastAsia="nb-NO"/>
        </w:rPr>
      </w:pPr>
      <w:r w:rsidRPr="00BA4F58">
        <w:rPr>
          <w:rFonts w:eastAsia="Times New Roman" w:cstheme="minorHAnsi"/>
          <w:b/>
          <w:bCs/>
          <w:lang w:eastAsia="nb-NO"/>
        </w:rPr>
        <w:t>Kostnadsoverslag – ny modell</w:t>
      </w:r>
      <w:r w:rsidRPr="00BA4F58">
        <w:rPr>
          <w:rFonts w:eastAsia="Times New Roman" w:cstheme="minorHAnsi"/>
          <w:lang w:eastAsia="nb-NO"/>
        </w:rPr>
        <w:t> </w:t>
      </w:r>
    </w:p>
    <w:tbl>
      <w:tblPr>
        <w:tblW w:w="0" w:type="dxa"/>
        <w:tblCellSpacing w:w="1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tblPr>
      <w:tblGrid>
        <w:gridCol w:w="2790"/>
        <w:gridCol w:w="3855"/>
      </w:tblGrid>
      <w:tr w14:paraId="0273590B" w14:textId="77777777">
        <w:tblPrEx>
          <w:tblW w:w="0" w:type="dxa"/>
          <w:tblLook w:val="04A0"/>
        </w:tblPrEx>
        <w:trPr>
          <w:trHeight w:val="300"/>
        </w:trPr>
        <w:tc>
          <w:tcPr>
            <w:tcW w:w="2745" w:type="dxa"/>
            <w:tcBorders>
              <w:top w:val="single" w:sz="6" w:space="0" w:color="E6E6E6"/>
              <w:left w:val="single" w:sz="6" w:space="0" w:color="E6E6E6"/>
              <w:bottom w:val="single" w:sz="6" w:space="0" w:color="E6E6E6"/>
              <w:right w:val="single" w:sz="6" w:space="0" w:color="E6E6E6"/>
            </w:tcBorders>
            <w:shd w:val="clear" w:color="auto" w:fill="F5F5F5"/>
            <w:vAlign w:val="center"/>
            <w:hideMark/>
          </w:tcPr>
          <w:p w:rsidR="00722D0F" w:rsidRPr="00BA4F58" w:rsidP="00722D0F" w14:paraId="6317A471" w14:textId="77777777">
            <w:pPr>
              <w:textAlignment w:val="baseline"/>
              <w:rPr>
                <w:rFonts w:eastAsia="Times New Roman" w:cstheme="minorHAnsi"/>
                <w:color w:val="0F4761"/>
                <w:lang w:eastAsia="nb-NO"/>
              </w:rPr>
            </w:pPr>
            <w:r w:rsidRPr="00BA4F58">
              <w:rPr>
                <w:rFonts w:eastAsia="Times New Roman" w:cstheme="minorHAnsi"/>
                <w:b/>
                <w:bCs/>
                <w:lang w:eastAsia="nb-NO"/>
              </w:rPr>
              <w:t>Kostnadspost</w:t>
            </w:r>
            <w:r w:rsidRPr="00BA4F58">
              <w:rPr>
                <w:rFonts w:eastAsia="Times New Roman" w:cstheme="minorHAnsi"/>
                <w:lang w:eastAsia="nb-NO"/>
              </w:rPr>
              <w:t> </w:t>
            </w:r>
          </w:p>
        </w:tc>
        <w:tc>
          <w:tcPr>
            <w:tcW w:w="3810" w:type="dxa"/>
            <w:tcBorders>
              <w:top w:val="single" w:sz="6" w:space="0" w:color="E6E6E6"/>
              <w:left w:val="single" w:sz="6" w:space="0" w:color="E6E6E6"/>
              <w:bottom w:val="single" w:sz="6" w:space="0" w:color="E6E6E6"/>
              <w:right w:val="single" w:sz="6" w:space="0" w:color="E6E6E6"/>
            </w:tcBorders>
            <w:shd w:val="clear" w:color="auto" w:fill="F5F5F5"/>
            <w:vAlign w:val="center"/>
            <w:hideMark/>
          </w:tcPr>
          <w:p w:rsidR="00722D0F" w:rsidRPr="00BA4F58" w:rsidP="00722D0F" w14:paraId="1D0C7864" w14:textId="77777777">
            <w:pPr>
              <w:textAlignment w:val="baseline"/>
              <w:rPr>
                <w:rFonts w:eastAsia="Times New Roman" w:cstheme="minorHAnsi"/>
                <w:color w:val="0F4761"/>
                <w:lang w:eastAsia="nb-NO"/>
              </w:rPr>
            </w:pPr>
            <w:r w:rsidRPr="00BA4F58">
              <w:rPr>
                <w:rFonts w:eastAsia="Times New Roman" w:cstheme="minorHAnsi"/>
                <w:b/>
                <w:bCs/>
                <w:lang w:eastAsia="nb-NO"/>
              </w:rPr>
              <w:t>Ny modell</w:t>
            </w:r>
            <w:r w:rsidRPr="00BA4F58">
              <w:rPr>
                <w:rFonts w:eastAsia="Times New Roman" w:cstheme="minorHAnsi"/>
                <w:lang w:eastAsia="nb-NO"/>
              </w:rPr>
              <w:t> </w:t>
            </w:r>
          </w:p>
        </w:tc>
      </w:tr>
      <w:tr w14:paraId="3FE0B843" w14:textId="77777777">
        <w:tblPrEx>
          <w:tblW w:w="0" w:type="dxa"/>
          <w:tblLook w:val="04A0"/>
        </w:tblPrEx>
        <w:trPr>
          <w:trHeight w:val="300"/>
        </w:trPr>
        <w:tc>
          <w:tcPr>
            <w:tcW w:w="2745" w:type="dxa"/>
            <w:tcBorders>
              <w:top w:val="single" w:sz="6" w:space="0" w:color="E6E6E6"/>
              <w:left w:val="single" w:sz="6" w:space="0" w:color="E6E6E6"/>
              <w:bottom w:val="single" w:sz="6" w:space="0" w:color="E6E6E6"/>
              <w:right w:val="single" w:sz="6" w:space="0" w:color="E6E6E6"/>
            </w:tcBorders>
            <w:vAlign w:val="center"/>
            <w:hideMark/>
          </w:tcPr>
          <w:p w:rsidR="00722D0F" w:rsidRPr="00BA4F58" w:rsidP="00722D0F" w14:paraId="1E2B9DC4" w14:textId="77777777">
            <w:pPr>
              <w:textAlignment w:val="baseline"/>
              <w:rPr>
                <w:rFonts w:eastAsia="Times New Roman" w:cstheme="minorHAnsi"/>
                <w:color w:val="0F4761"/>
                <w:lang w:eastAsia="nb-NO"/>
              </w:rPr>
            </w:pPr>
            <w:r w:rsidRPr="00BA4F58">
              <w:rPr>
                <w:rFonts w:eastAsia="Times New Roman" w:cstheme="minorHAnsi"/>
                <w:lang w:eastAsia="nb-NO"/>
              </w:rPr>
              <w:t>Lærarressursar</w:t>
            </w:r>
            <w:r w:rsidRPr="00BA4F58">
              <w:rPr>
                <w:rFonts w:eastAsia="Times New Roman" w:cstheme="minorHAnsi"/>
                <w:lang w:eastAsia="nb-NO"/>
              </w:rPr>
              <w:t> (årsverk) </w:t>
            </w:r>
          </w:p>
        </w:tc>
        <w:tc>
          <w:tcPr>
            <w:tcW w:w="3810" w:type="dxa"/>
            <w:tcBorders>
              <w:top w:val="single" w:sz="6" w:space="0" w:color="E6E6E6"/>
              <w:left w:val="single" w:sz="6" w:space="0" w:color="E6E6E6"/>
              <w:bottom w:val="single" w:sz="6" w:space="0" w:color="E6E6E6"/>
              <w:right w:val="single" w:sz="6" w:space="0" w:color="E6E6E6"/>
            </w:tcBorders>
            <w:vAlign w:val="center"/>
            <w:hideMark/>
          </w:tcPr>
          <w:p w:rsidR="00722D0F" w:rsidRPr="00BA4F58" w:rsidP="00722D0F" w14:paraId="0A502679" w14:textId="77777777">
            <w:pPr>
              <w:textAlignment w:val="baseline"/>
              <w:rPr>
                <w:rFonts w:eastAsia="Times New Roman" w:cstheme="minorHAnsi"/>
                <w:color w:val="0F4761"/>
                <w:lang w:eastAsia="nb-NO"/>
              </w:rPr>
            </w:pPr>
            <w:r w:rsidRPr="00BA4F58">
              <w:rPr>
                <w:rFonts w:eastAsia="Times New Roman" w:cstheme="minorHAnsi"/>
                <w:lang w:eastAsia="nb-NO"/>
              </w:rPr>
              <w:t>ca. 2,00 </w:t>
            </w:r>
          </w:p>
        </w:tc>
      </w:tr>
      <w:tr w14:paraId="129B3D24" w14:textId="77777777">
        <w:tblPrEx>
          <w:tblW w:w="0" w:type="dxa"/>
          <w:tblLook w:val="04A0"/>
        </w:tblPrEx>
        <w:trPr>
          <w:trHeight w:val="300"/>
        </w:trPr>
        <w:tc>
          <w:tcPr>
            <w:tcW w:w="2745" w:type="dxa"/>
            <w:tcBorders>
              <w:top w:val="single" w:sz="6" w:space="0" w:color="E6E6E6"/>
              <w:left w:val="single" w:sz="6" w:space="0" w:color="E6E6E6"/>
              <w:bottom w:val="single" w:sz="6" w:space="0" w:color="E6E6E6"/>
              <w:right w:val="single" w:sz="6" w:space="0" w:color="E6E6E6"/>
            </w:tcBorders>
            <w:vAlign w:val="center"/>
            <w:hideMark/>
          </w:tcPr>
          <w:p w:rsidR="00722D0F" w:rsidRPr="00BA4F58" w:rsidP="00722D0F" w14:paraId="2B09C70C" w14:textId="77777777">
            <w:pPr>
              <w:textAlignment w:val="baseline"/>
              <w:rPr>
                <w:rFonts w:eastAsia="Times New Roman" w:cstheme="minorHAnsi"/>
                <w:color w:val="0F4761"/>
                <w:lang w:eastAsia="nb-NO"/>
              </w:rPr>
            </w:pPr>
            <w:r w:rsidRPr="00BA4F58">
              <w:rPr>
                <w:rFonts w:eastAsia="Times New Roman" w:cstheme="minorHAnsi"/>
                <w:lang w:eastAsia="nb-NO"/>
              </w:rPr>
              <w:t>Kostnad </w:t>
            </w:r>
            <w:r w:rsidRPr="00BA4F58">
              <w:rPr>
                <w:rFonts w:eastAsia="Times New Roman" w:cstheme="minorHAnsi"/>
                <w:lang w:eastAsia="nb-NO"/>
              </w:rPr>
              <w:t>lærarressurs</w:t>
            </w:r>
            <w:r w:rsidRPr="00BA4F58">
              <w:rPr>
                <w:rFonts w:eastAsia="Times New Roman" w:cstheme="minorHAnsi"/>
                <w:lang w:eastAsia="nb-NO"/>
              </w:rPr>
              <w:t> </w:t>
            </w:r>
          </w:p>
        </w:tc>
        <w:tc>
          <w:tcPr>
            <w:tcW w:w="3810" w:type="dxa"/>
            <w:tcBorders>
              <w:top w:val="single" w:sz="6" w:space="0" w:color="E6E6E6"/>
              <w:left w:val="single" w:sz="6" w:space="0" w:color="E6E6E6"/>
              <w:bottom w:val="single" w:sz="6" w:space="0" w:color="E6E6E6"/>
              <w:right w:val="single" w:sz="6" w:space="0" w:color="E6E6E6"/>
            </w:tcBorders>
            <w:vAlign w:val="center"/>
            <w:hideMark/>
          </w:tcPr>
          <w:p w:rsidR="00722D0F" w:rsidRPr="00BA4F58" w:rsidP="00722D0F" w14:paraId="3125CFA2" w14:textId="77777777">
            <w:pPr>
              <w:textAlignment w:val="baseline"/>
              <w:rPr>
                <w:rFonts w:eastAsia="Times New Roman" w:cstheme="minorHAnsi"/>
                <w:color w:val="0F4761"/>
                <w:lang w:eastAsia="nb-NO"/>
              </w:rPr>
            </w:pPr>
            <w:r w:rsidRPr="00BA4F58">
              <w:rPr>
                <w:rFonts w:eastAsia="Times New Roman" w:cstheme="minorHAnsi"/>
                <w:lang w:eastAsia="nb-NO"/>
              </w:rPr>
              <w:t>ca. 2 000 000 kr </w:t>
            </w:r>
          </w:p>
        </w:tc>
      </w:tr>
      <w:tr w14:paraId="72C0D906" w14:textId="77777777">
        <w:tblPrEx>
          <w:tblW w:w="0" w:type="dxa"/>
          <w:tblLook w:val="04A0"/>
        </w:tblPrEx>
        <w:trPr>
          <w:trHeight w:val="300"/>
        </w:trPr>
        <w:tc>
          <w:tcPr>
            <w:tcW w:w="2745" w:type="dxa"/>
            <w:tcBorders>
              <w:top w:val="single" w:sz="6" w:space="0" w:color="E6E6E6"/>
              <w:left w:val="single" w:sz="6" w:space="0" w:color="E6E6E6"/>
              <w:bottom w:val="single" w:sz="6" w:space="0" w:color="E6E6E6"/>
              <w:right w:val="single" w:sz="6" w:space="0" w:color="E6E6E6"/>
            </w:tcBorders>
            <w:vAlign w:val="center"/>
            <w:hideMark/>
          </w:tcPr>
          <w:p w:rsidR="00722D0F" w:rsidRPr="00BA4F58" w:rsidP="00722D0F" w14:paraId="688545E6" w14:textId="77777777">
            <w:pPr>
              <w:textAlignment w:val="baseline"/>
              <w:rPr>
                <w:rFonts w:eastAsia="Times New Roman" w:cstheme="minorHAnsi"/>
                <w:color w:val="0F4761"/>
                <w:lang w:eastAsia="nb-NO"/>
              </w:rPr>
            </w:pPr>
            <w:r w:rsidRPr="00BA4F58">
              <w:rPr>
                <w:rFonts w:eastAsia="Times New Roman" w:cstheme="minorHAnsi"/>
                <w:lang w:eastAsia="nb-NO"/>
              </w:rPr>
              <w:t>Skysskostnader </w:t>
            </w:r>
          </w:p>
        </w:tc>
        <w:tc>
          <w:tcPr>
            <w:tcW w:w="3810" w:type="dxa"/>
            <w:tcBorders>
              <w:top w:val="single" w:sz="6" w:space="0" w:color="E6E6E6"/>
              <w:left w:val="single" w:sz="6" w:space="0" w:color="E6E6E6"/>
              <w:bottom w:val="single" w:sz="6" w:space="0" w:color="E6E6E6"/>
              <w:right w:val="single" w:sz="6" w:space="0" w:color="E6E6E6"/>
            </w:tcBorders>
            <w:vAlign w:val="center"/>
            <w:hideMark/>
          </w:tcPr>
          <w:p w:rsidR="00722D0F" w:rsidRPr="00BA4F58" w:rsidP="00722D0F" w14:paraId="5BD76EC1" w14:textId="77777777">
            <w:pPr>
              <w:textAlignment w:val="baseline"/>
              <w:rPr>
                <w:rFonts w:eastAsia="Times New Roman" w:cstheme="minorHAnsi"/>
                <w:color w:val="0F4761"/>
                <w:lang w:eastAsia="nb-NO"/>
              </w:rPr>
            </w:pPr>
            <w:r w:rsidRPr="00BA4F58">
              <w:rPr>
                <w:rFonts w:eastAsia="Times New Roman" w:cstheme="minorHAnsi"/>
                <w:lang w:eastAsia="nb-NO"/>
              </w:rPr>
              <w:t>ca. 30.000 kr per elev = 300.000 kr </w:t>
            </w:r>
          </w:p>
        </w:tc>
      </w:tr>
      <w:tr w14:paraId="0092D5DC" w14:textId="77777777">
        <w:tblPrEx>
          <w:tblW w:w="0" w:type="dxa"/>
          <w:tblLook w:val="04A0"/>
        </w:tblPrEx>
        <w:trPr>
          <w:trHeight w:val="300"/>
        </w:trPr>
        <w:tc>
          <w:tcPr>
            <w:tcW w:w="2745" w:type="dxa"/>
            <w:tcBorders>
              <w:top w:val="single" w:sz="6" w:space="0" w:color="E6E6E6"/>
              <w:left w:val="single" w:sz="6" w:space="0" w:color="E6E6E6"/>
              <w:bottom w:val="single" w:sz="6" w:space="0" w:color="E6E6E6"/>
              <w:right w:val="single" w:sz="6" w:space="0" w:color="E6E6E6"/>
            </w:tcBorders>
            <w:shd w:val="clear" w:color="auto" w:fill="F5F5F5"/>
            <w:vAlign w:val="center"/>
            <w:hideMark/>
          </w:tcPr>
          <w:p w:rsidR="00722D0F" w:rsidRPr="00BA4F58" w:rsidP="00722D0F" w14:paraId="6B529F22" w14:textId="77777777">
            <w:pPr>
              <w:textAlignment w:val="baseline"/>
              <w:rPr>
                <w:rFonts w:eastAsia="Times New Roman" w:cstheme="minorHAnsi"/>
                <w:color w:val="0F4761"/>
                <w:lang w:eastAsia="nb-NO"/>
              </w:rPr>
            </w:pPr>
            <w:r w:rsidRPr="00BA4F58">
              <w:rPr>
                <w:rFonts w:eastAsia="Times New Roman" w:cstheme="minorHAnsi"/>
                <w:b/>
                <w:bCs/>
                <w:lang w:eastAsia="nb-NO"/>
              </w:rPr>
              <w:t>Samla </w:t>
            </w:r>
            <w:r w:rsidRPr="00BA4F58">
              <w:rPr>
                <w:rFonts w:eastAsia="Times New Roman" w:cstheme="minorHAnsi"/>
                <w:b/>
                <w:bCs/>
                <w:lang w:eastAsia="nb-NO"/>
              </w:rPr>
              <w:t>årleg</w:t>
            </w:r>
            <w:r w:rsidRPr="00BA4F58">
              <w:rPr>
                <w:rFonts w:eastAsia="Times New Roman" w:cstheme="minorHAnsi"/>
                <w:b/>
                <w:bCs/>
                <w:lang w:eastAsia="nb-NO"/>
              </w:rPr>
              <w:t> kostnad</w:t>
            </w:r>
            <w:r w:rsidRPr="00BA4F58">
              <w:rPr>
                <w:rFonts w:eastAsia="Times New Roman" w:cstheme="minorHAnsi"/>
                <w:lang w:eastAsia="nb-NO"/>
              </w:rPr>
              <w:t> </w:t>
            </w:r>
          </w:p>
        </w:tc>
        <w:tc>
          <w:tcPr>
            <w:tcW w:w="3810" w:type="dxa"/>
            <w:tcBorders>
              <w:top w:val="single" w:sz="6" w:space="0" w:color="E6E6E6"/>
              <w:left w:val="single" w:sz="6" w:space="0" w:color="E6E6E6"/>
              <w:bottom w:val="single" w:sz="6" w:space="0" w:color="E6E6E6"/>
              <w:right w:val="single" w:sz="6" w:space="0" w:color="E6E6E6"/>
            </w:tcBorders>
            <w:vAlign w:val="center"/>
            <w:hideMark/>
          </w:tcPr>
          <w:p w:rsidR="00722D0F" w:rsidRPr="00BA4F58" w:rsidP="00722D0F" w14:paraId="5BAFC12E" w14:textId="77777777">
            <w:pPr>
              <w:textAlignment w:val="baseline"/>
              <w:rPr>
                <w:rFonts w:eastAsia="Times New Roman" w:cstheme="minorHAnsi"/>
                <w:color w:val="0F4761"/>
                <w:lang w:eastAsia="nb-NO"/>
              </w:rPr>
            </w:pPr>
            <w:r w:rsidRPr="00BA4F58">
              <w:rPr>
                <w:rFonts w:eastAsia="Times New Roman" w:cstheme="minorHAnsi"/>
                <w:b/>
                <w:bCs/>
                <w:lang w:eastAsia="nb-NO"/>
              </w:rPr>
              <w:t>ca. 2 300 000 kr</w:t>
            </w:r>
            <w:r w:rsidRPr="00BA4F58">
              <w:rPr>
                <w:rFonts w:eastAsia="Times New Roman" w:cstheme="minorHAnsi"/>
                <w:lang w:eastAsia="nb-NO"/>
              </w:rPr>
              <w:t> </w:t>
            </w:r>
          </w:p>
        </w:tc>
      </w:tr>
    </w:tbl>
    <w:p w:rsidR="003242B9" w:rsidP="5EC809A3" w14:paraId="1C230BBA" w14:textId="77777777">
      <w:pPr>
        <w:rPr>
          <w:lang w:val="sv-SE"/>
        </w:rPr>
      </w:pPr>
    </w:p>
    <w:p w:rsidR="00CA0733" w:rsidP="00CA0733" w14:paraId="078597E5" w14:textId="77777777">
      <w:pPr>
        <w:pStyle w:val="Subtitle"/>
        <w:rPr>
          <w:sz w:val="24"/>
          <w:szCs w:val="20"/>
        </w:rPr>
      </w:pPr>
      <w:r w:rsidRPr="00CA0733">
        <w:rPr>
          <w:sz w:val="24"/>
          <w:szCs w:val="20"/>
        </w:rPr>
        <w:t xml:space="preserve">3.3 </w:t>
      </w:r>
      <w:r>
        <w:rPr>
          <w:sz w:val="24"/>
          <w:szCs w:val="20"/>
        </w:rPr>
        <w:t>Etc</w:t>
      </w:r>
    </w:p>
    <w:p w:rsidR="00722D0F" w:rsidRPr="00BA4F58" w:rsidP="00722D0F" w14:paraId="2B20E972" w14:textId="77777777">
      <w:pPr>
        <w:pStyle w:val="paragraph"/>
        <w:spacing w:before="0" w:beforeAutospacing="0" w:after="0" w:afterAutospacing="0"/>
        <w:textAlignment w:val="baseline"/>
        <w:rPr>
          <w:rFonts w:asciiTheme="minorHAnsi" w:hAnsiTheme="minorHAnsi" w:cstheme="minorHAnsi"/>
          <w:color w:val="0F4761"/>
          <w:sz w:val="22"/>
          <w:szCs w:val="22"/>
        </w:rPr>
      </w:pPr>
      <w:r w:rsidRPr="00BA4F58">
        <w:rPr>
          <w:rStyle w:val="normaltextrun"/>
          <w:rFonts w:asciiTheme="minorHAnsi" w:hAnsiTheme="minorHAnsi" w:cstheme="minorHAnsi"/>
          <w:b/>
          <w:bCs/>
          <w:sz w:val="22"/>
          <w:szCs w:val="22"/>
        </w:rPr>
        <w:t>Samla vurdering</w:t>
      </w:r>
      <w:r w:rsidRPr="00BA4F58">
        <w:rPr>
          <w:rStyle w:val="eop"/>
          <w:rFonts w:asciiTheme="minorHAnsi" w:hAnsiTheme="minorHAnsi" w:cstheme="minorHAnsi"/>
          <w:sz w:val="22"/>
          <w:szCs w:val="22"/>
        </w:rPr>
        <w:t> </w:t>
      </w:r>
    </w:p>
    <w:p w:rsidR="00722D0F" w:rsidRPr="00BA4F58" w:rsidP="00722D0F" w14:paraId="28A893EB" w14:textId="77777777">
      <w:pPr>
        <w:pStyle w:val="paragraph"/>
        <w:spacing w:before="0" w:beforeAutospacing="0" w:after="0" w:afterAutospacing="0"/>
        <w:textAlignment w:val="baseline"/>
        <w:rPr>
          <w:rFonts w:asciiTheme="minorHAnsi" w:hAnsiTheme="minorHAnsi" w:cstheme="minorHAnsi"/>
          <w:color w:val="0F4761"/>
          <w:sz w:val="22"/>
          <w:szCs w:val="22"/>
        </w:rPr>
      </w:pPr>
      <w:r w:rsidRPr="00BA4F58">
        <w:rPr>
          <w:rStyle w:val="normaltextrun"/>
          <w:rFonts w:asciiTheme="minorHAnsi" w:hAnsiTheme="minorHAnsi" w:cstheme="minorHAnsi"/>
          <w:sz w:val="22"/>
          <w:szCs w:val="22"/>
        </w:rPr>
        <w:t>Gitt:</w:t>
      </w:r>
      <w:r w:rsidRPr="00BA4F58">
        <w:rPr>
          <w:rStyle w:val="eop"/>
          <w:rFonts w:asciiTheme="minorHAnsi" w:hAnsiTheme="minorHAnsi" w:cstheme="minorHAnsi"/>
          <w:sz w:val="22"/>
          <w:szCs w:val="22"/>
        </w:rPr>
        <w:t> </w:t>
      </w:r>
    </w:p>
    <w:p w:rsidR="00722D0F" w:rsidRPr="00BA4F58" w:rsidP="00722D0F" w14:paraId="663F63DD" w14:textId="77777777">
      <w:pPr>
        <w:pStyle w:val="paragraph"/>
        <w:numPr>
          <w:ilvl w:val="0"/>
          <w:numId w:val="46"/>
        </w:numPr>
        <w:spacing w:before="0" w:beforeAutospacing="0" w:after="0" w:afterAutospacing="0"/>
        <w:ind w:left="1080" w:firstLine="0"/>
        <w:textAlignment w:val="baseline"/>
        <w:rPr>
          <w:rFonts w:asciiTheme="minorHAnsi" w:hAnsiTheme="minorHAnsi" w:cstheme="minorHAnsi"/>
          <w:color w:val="0F4761"/>
          <w:sz w:val="22"/>
          <w:szCs w:val="22"/>
        </w:rPr>
      </w:pPr>
      <w:r w:rsidRPr="00BA4F58">
        <w:rPr>
          <w:rStyle w:val="normaltextrun"/>
          <w:rFonts w:asciiTheme="minorHAnsi" w:hAnsiTheme="minorHAnsi" w:cstheme="minorHAnsi"/>
          <w:sz w:val="22"/>
          <w:szCs w:val="22"/>
        </w:rPr>
        <w:t>lågt til middels </w:t>
      </w:r>
      <w:r w:rsidRPr="00BA4F58">
        <w:rPr>
          <w:rStyle w:val="normaltextrun"/>
          <w:rFonts w:asciiTheme="minorHAnsi" w:hAnsiTheme="minorHAnsi" w:cstheme="minorHAnsi"/>
          <w:sz w:val="22"/>
          <w:szCs w:val="22"/>
        </w:rPr>
        <w:t>elevtal</w:t>
      </w:r>
      <w:r w:rsidRPr="00BA4F58">
        <w:rPr>
          <w:rStyle w:val="eop"/>
          <w:rFonts w:asciiTheme="minorHAnsi" w:hAnsiTheme="minorHAnsi" w:cstheme="minorHAnsi"/>
          <w:sz w:val="22"/>
          <w:szCs w:val="22"/>
        </w:rPr>
        <w:t> </w:t>
      </w:r>
    </w:p>
    <w:p w:rsidR="00722D0F" w:rsidRPr="00BA4F58" w:rsidP="00722D0F" w14:paraId="28E71467" w14:textId="77777777">
      <w:pPr>
        <w:pStyle w:val="paragraph"/>
        <w:numPr>
          <w:ilvl w:val="0"/>
          <w:numId w:val="47"/>
        </w:numPr>
        <w:spacing w:before="0" w:beforeAutospacing="0" w:after="0" w:afterAutospacing="0"/>
        <w:ind w:left="1080" w:firstLine="0"/>
        <w:textAlignment w:val="baseline"/>
        <w:rPr>
          <w:rFonts w:asciiTheme="minorHAnsi" w:hAnsiTheme="minorHAnsi" w:cstheme="minorHAnsi"/>
          <w:color w:val="0F4761"/>
          <w:sz w:val="22"/>
          <w:szCs w:val="22"/>
        </w:rPr>
      </w:pPr>
      <w:r w:rsidRPr="00BA4F58">
        <w:rPr>
          <w:rStyle w:val="normaltextrun"/>
          <w:rFonts w:asciiTheme="minorHAnsi" w:hAnsiTheme="minorHAnsi" w:cstheme="minorHAnsi"/>
          <w:sz w:val="22"/>
          <w:szCs w:val="22"/>
        </w:rPr>
        <w:t>geografiske </w:t>
      </w:r>
      <w:r w:rsidRPr="00BA4F58">
        <w:rPr>
          <w:rStyle w:val="normaltextrun"/>
          <w:rFonts w:asciiTheme="minorHAnsi" w:hAnsiTheme="minorHAnsi" w:cstheme="minorHAnsi"/>
          <w:sz w:val="22"/>
          <w:szCs w:val="22"/>
        </w:rPr>
        <w:t>avstandar</w:t>
      </w:r>
      <w:r w:rsidRPr="00BA4F58">
        <w:rPr>
          <w:rStyle w:val="normaltextrun"/>
          <w:rFonts w:asciiTheme="minorHAnsi" w:hAnsiTheme="minorHAnsi" w:cstheme="minorHAnsi"/>
          <w:sz w:val="22"/>
          <w:szCs w:val="22"/>
        </w:rPr>
        <w:t> i kommunen</w:t>
      </w:r>
      <w:r w:rsidRPr="00BA4F58">
        <w:rPr>
          <w:rStyle w:val="eop"/>
          <w:rFonts w:asciiTheme="minorHAnsi" w:hAnsiTheme="minorHAnsi" w:cstheme="minorHAnsi"/>
          <w:sz w:val="22"/>
          <w:szCs w:val="22"/>
        </w:rPr>
        <w:t> </w:t>
      </w:r>
    </w:p>
    <w:p w:rsidR="00722D0F" w:rsidRPr="00BA4F58" w:rsidP="00722D0F" w14:paraId="44067FFF" w14:textId="77777777">
      <w:pPr>
        <w:pStyle w:val="paragraph"/>
        <w:numPr>
          <w:ilvl w:val="0"/>
          <w:numId w:val="48"/>
        </w:numPr>
        <w:spacing w:before="0" w:beforeAutospacing="0" w:after="0" w:afterAutospacing="0"/>
        <w:ind w:left="1080" w:firstLine="0"/>
        <w:textAlignment w:val="baseline"/>
        <w:rPr>
          <w:rFonts w:asciiTheme="minorHAnsi" w:hAnsiTheme="minorHAnsi" w:cstheme="minorHAnsi"/>
          <w:color w:val="0F4761"/>
          <w:sz w:val="22"/>
          <w:szCs w:val="22"/>
        </w:rPr>
      </w:pPr>
      <w:r w:rsidRPr="00BA4F58">
        <w:rPr>
          <w:rStyle w:val="normaltextrun"/>
          <w:rFonts w:asciiTheme="minorHAnsi" w:hAnsiTheme="minorHAnsi" w:cstheme="minorHAnsi"/>
          <w:sz w:val="22"/>
          <w:szCs w:val="22"/>
        </w:rPr>
        <w:t>omsynet til nærmiljø, inkludering og redusert skyss</w:t>
      </w:r>
      <w:r w:rsidRPr="00BA4F58">
        <w:rPr>
          <w:rStyle w:val="eop"/>
          <w:rFonts w:asciiTheme="minorHAnsi" w:hAnsiTheme="minorHAnsi" w:cstheme="minorHAnsi"/>
          <w:sz w:val="22"/>
          <w:szCs w:val="22"/>
        </w:rPr>
        <w:t> </w:t>
      </w:r>
    </w:p>
    <w:p w:rsidR="04B07F3B" w:rsidRPr="00BA4F58" w:rsidP="5EC809A3" w14:paraId="4869258A" w14:textId="77777777">
      <w:pPr>
        <w:pStyle w:val="paragraph"/>
        <w:numPr>
          <w:ilvl w:val="0"/>
          <w:numId w:val="48"/>
        </w:numPr>
        <w:spacing w:before="0" w:beforeAutospacing="0" w:after="0" w:afterAutospacing="0"/>
        <w:ind w:left="1080" w:firstLine="0"/>
        <w:rPr>
          <w:rFonts w:asciiTheme="minorHAnsi" w:hAnsiTheme="minorHAnsi" w:cstheme="minorHAnsi"/>
          <w:color w:val="000000" w:themeColor="text1"/>
          <w:sz w:val="22"/>
          <w:szCs w:val="22"/>
        </w:rPr>
      </w:pPr>
      <w:r w:rsidRPr="00BA4F58">
        <w:rPr>
          <w:rStyle w:val="eop"/>
          <w:rFonts w:asciiTheme="minorHAnsi" w:hAnsiTheme="minorHAnsi" w:cstheme="minorHAnsi"/>
          <w:color w:val="000000" w:themeColor="text1"/>
          <w:sz w:val="22"/>
          <w:szCs w:val="22"/>
        </w:rPr>
        <w:t xml:space="preserve">økonomiske </w:t>
      </w:r>
      <w:r w:rsidRPr="00BA4F58">
        <w:rPr>
          <w:rStyle w:val="eop"/>
          <w:rFonts w:asciiTheme="minorHAnsi" w:hAnsiTheme="minorHAnsi" w:cstheme="minorHAnsi"/>
          <w:color w:val="000000" w:themeColor="text1"/>
          <w:sz w:val="22"/>
          <w:szCs w:val="22"/>
        </w:rPr>
        <w:t>konsekvensar</w:t>
      </w:r>
    </w:p>
    <w:p w:rsidR="5EC809A3" w:rsidRPr="00BA4F58" w:rsidP="5EC809A3" w14:paraId="04D1F90D" w14:textId="77777777">
      <w:pPr>
        <w:pStyle w:val="paragraph"/>
        <w:spacing w:before="0" w:beforeAutospacing="0" w:after="0" w:afterAutospacing="0"/>
        <w:ind w:left="1080"/>
        <w:rPr>
          <w:rFonts w:asciiTheme="minorHAnsi" w:hAnsiTheme="minorHAnsi" w:cstheme="minorHAnsi"/>
          <w:color w:val="000000" w:themeColor="text1"/>
          <w:sz w:val="22"/>
          <w:szCs w:val="22"/>
        </w:rPr>
      </w:pPr>
    </w:p>
    <w:p w:rsidR="00722D0F" w:rsidRPr="00BA4F58" w:rsidP="5EC809A3" w14:paraId="064C1A01" w14:textId="77777777">
      <w:pPr>
        <w:pStyle w:val="paragraph"/>
        <w:spacing w:before="0" w:beforeAutospacing="0" w:after="0" w:afterAutospacing="0"/>
        <w:textAlignment w:val="baseline"/>
        <w:rPr>
          <w:rFonts w:asciiTheme="minorHAnsi" w:hAnsiTheme="minorHAnsi" w:cstheme="minorHAnsi"/>
          <w:color w:val="0F4761"/>
          <w:sz w:val="22"/>
          <w:szCs w:val="22"/>
          <w:lang w:val="nn-NO"/>
        </w:rPr>
      </w:pPr>
      <w:r w:rsidRPr="00BA4F58">
        <w:rPr>
          <w:rStyle w:val="normaltextrun"/>
          <w:rFonts w:asciiTheme="minorHAnsi" w:hAnsiTheme="minorHAnsi" w:cstheme="minorHAnsi"/>
          <w:sz w:val="22"/>
          <w:szCs w:val="22"/>
          <w:lang w:val="nn-NO"/>
        </w:rPr>
        <w:t>V</w:t>
      </w:r>
      <w:r w:rsidRPr="00BA4F58" w:rsidR="133A645A">
        <w:rPr>
          <w:rStyle w:val="normaltextrun"/>
          <w:rFonts w:asciiTheme="minorHAnsi" w:hAnsiTheme="minorHAnsi" w:cstheme="minorHAnsi"/>
          <w:sz w:val="22"/>
          <w:szCs w:val="22"/>
          <w:lang w:val="nn-NO"/>
        </w:rPr>
        <w:t>urderer administrasjonen at gjeldande </w:t>
      </w:r>
      <w:r w:rsidRPr="00BA4F58" w:rsidR="133A645A">
        <w:rPr>
          <w:rStyle w:val="normaltextrun"/>
          <w:rFonts w:asciiTheme="minorHAnsi" w:hAnsiTheme="minorHAnsi" w:cstheme="minorHAnsi"/>
          <w:sz w:val="22"/>
          <w:szCs w:val="22"/>
          <w:lang w:val="nn-NO"/>
        </w:rPr>
        <w:t>desentral</w:t>
      </w:r>
      <w:r w:rsidRPr="00BA4F58" w:rsidR="06B59F4D">
        <w:rPr>
          <w:rStyle w:val="normaltextrun"/>
          <w:rFonts w:asciiTheme="minorHAnsi" w:hAnsiTheme="minorHAnsi" w:cstheme="minorHAnsi"/>
          <w:sz w:val="22"/>
          <w:szCs w:val="22"/>
          <w:lang w:val="nn-NO"/>
        </w:rPr>
        <w:t>te</w:t>
      </w:r>
      <w:r w:rsidRPr="00BA4F58" w:rsidR="133A645A">
        <w:rPr>
          <w:rStyle w:val="normaltextrun"/>
          <w:rFonts w:asciiTheme="minorHAnsi" w:hAnsiTheme="minorHAnsi" w:cstheme="minorHAnsi"/>
          <w:sz w:val="22"/>
          <w:szCs w:val="22"/>
          <w:lang w:val="nn-NO"/>
        </w:rPr>
        <w:t xml:space="preserve"> modell framleis er den mest føremålstenlege løysinga for Vinje kommune på noverande tidspunkt.</w:t>
      </w:r>
      <w:r w:rsidRPr="00BA4F58" w:rsidR="133A645A">
        <w:rPr>
          <w:rStyle w:val="eop"/>
          <w:rFonts w:asciiTheme="minorHAnsi" w:hAnsiTheme="minorHAnsi" w:cstheme="minorHAnsi"/>
          <w:sz w:val="22"/>
          <w:szCs w:val="22"/>
          <w:lang w:val="nn-NO"/>
        </w:rPr>
        <w:t> </w:t>
      </w:r>
    </w:p>
    <w:p w:rsidR="5EC809A3" w:rsidRPr="00BA4F58" w:rsidP="00BA4F58" w14:paraId="308E4745" w14:textId="77777777">
      <w:pPr>
        <w:pStyle w:val="paragraph"/>
        <w:spacing w:before="0" w:beforeAutospacing="0" w:after="0" w:afterAutospacing="0"/>
        <w:textAlignment w:val="baseline"/>
        <w:rPr>
          <w:rStyle w:val="normaltextrun"/>
          <w:rFonts w:asciiTheme="minorHAnsi" w:hAnsiTheme="minorHAnsi" w:cstheme="minorHAnsi"/>
          <w:color w:val="0F4761"/>
          <w:sz w:val="22"/>
          <w:szCs w:val="22"/>
          <w:lang w:val="nn-NO"/>
        </w:rPr>
      </w:pPr>
      <w:r w:rsidRPr="00BA4F58">
        <w:rPr>
          <w:rStyle w:val="eop"/>
          <w:rFonts w:asciiTheme="minorHAnsi" w:hAnsiTheme="minorHAnsi" w:cstheme="minorHAnsi"/>
          <w:sz w:val="22"/>
          <w:szCs w:val="22"/>
          <w:lang w:val="nn-NO"/>
        </w:rPr>
        <w:t> </w:t>
      </w:r>
    </w:p>
    <w:p w:rsidR="00722D0F" w:rsidRPr="00BA4F58" w:rsidP="00722D0F" w14:paraId="5D50F0AA" w14:textId="77777777">
      <w:pPr>
        <w:pStyle w:val="paragraph"/>
        <w:spacing w:before="0" w:beforeAutospacing="0" w:after="0" w:afterAutospacing="0"/>
        <w:textAlignment w:val="baseline"/>
        <w:rPr>
          <w:rFonts w:asciiTheme="minorHAnsi" w:hAnsiTheme="minorHAnsi" w:cstheme="minorHAnsi"/>
          <w:color w:val="0F4761"/>
          <w:sz w:val="22"/>
          <w:szCs w:val="22"/>
          <w:lang w:val="nn-NO"/>
        </w:rPr>
      </w:pPr>
      <w:r w:rsidRPr="00BA4F58">
        <w:rPr>
          <w:rStyle w:val="normaltextrun"/>
          <w:rFonts w:asciiTheme="minorHAnsi" w:hAnsiTheme="minorHAnsi" w:cstheme="minorHAnsi"/>
          <w:b/>
          <w:bCs/>
          <w:sz w:val="22"/>
          <w:szCs w:val="22"/>
          <w:lang w:val="nn-NO"/>
        </w:rPr>
        <w:t>Tilråding frå administrasjonen</w:t>
      </w:r>
      <w:r w:rsidRPr="00BA4F58">
        <w:rPr>
          <w:rStyle w:val="eop"/>
          <w:rFonts w:asciiTheme="minorHAnsi" w:hAnsiTheme="minorHAnsi" w:cstheme="minorHAnsi"/>
          <w:sz w:val="22"/>
          <w:szCs w:val="22"/>
          <w:lang w:val="nn-NO"/>
        </w:rPr>
        <w:t> </w:t>
      </w:r>
    </w:p>
    <w:p w:rsidR="00722D0F" w:rsidRPr="00BA4F58" w:rsidP="00722D0F" w14:paraId="052D985B" w14:textId="77777777">
      <w:pPr>
        <w:pStyle w:val="paragraph"/>
        <w:spacing w:before="0" w:beforeAutospacing="0" w:after="0" w:afterAutospacing="0"/>
        <w:textAlignment w:val="baseline"/>
        <w:rPr>
          <w:rFonts w:asciiTheme="minorHAnsi" w:hAnsiTheme="minorHAnsi" w:cstheme="minorHAnsi"/>
          <w:color w:val="0F4761"/>
          <w:sz w:val="22"/>
          <w:szCs w:val="22"/>
          <w:lang w:val="nn-NO"/>
        </w:rPr>
      </w:pPr>
      <w:r w:rsidRPr="00BA4F58">
        <w:rPr>
          <w:rStyle w:val="normaltextrun"/>
          <w:rFonts w:asciiTheme="minorHAnsi" w:hAnsiTheme="minorHAnsi" w:cstheme="minorHAnsi"/>
          <w:sz w:val="22"/>
          <w:szCs w:val="22"/>
          <w:lang w:val="nn-NO"/>
        </w:rPr>
        <w:t>Administrasjonen tilrår at Vinje kommune vidarefører gjeldande modell for mottak og opplæring av nye flyktningelevar, med årleg evaluering og vidareutvikling av kompetanse og samhandling mellom skulane.</w:t>
      </w:r>
    </w:p>
    <w:p w:rsidR="00D64B8F" w:rsidRPr="00BA4F58" w:rsidP="00D64B8F" w14:paraId="413A926E" w14:textId="77777777">
      <w:pPr>
        <w:rPr>
          <w:rFonts w:cstheme="minorHAnsi"/>
          <w:i/>
          <w:iCs/>
          <w:color w:val="FF0000"/>
          <w:lang w:val="nn-NO"/>
        </w:rPr>
      </w:pPr>
    </w:p>
    <w:p w:rsidR="00D64B8F" w:rsidRPr="00BA4F58" w:rsidP="00D64B8F" w14:paraId="7F1068B7" w14:textId="77777777">
      <w:pPr>
        <w:rPr>
          <w:rFonts w:cstheme="minorHAnsi"/>
          <w:b/>
          <w:bCs/>
        </w:rPr>
      </w:pPr>
      <w:r w:rsidRPr="00BA4F58">
        <w:rPr>
          <w:rFonts w:cstheme="minorHAnsi"/>
          <w:b/>
          <w:bCs/>
        </w:rPr>
        <w:t>Oppsummerende tabell</w:t>
      </w:r>
    </w:p>
    <w:p w:rsidR="00D64B8F" w:rsidP="00D64B8F" w14:paraId="338E1DC1" w14:textId="77777777"/>
    <w:tbl>
      <w:tblPr>
        <w:tblStyle w:val="TableGrid"/>
        <w:tblW w:w="9067" w:type="dxa"/>
        <w:tblLayout w:type="fixed"/>
        <w:tblLook w:val="04A0"/>
      </w:tblPr>
      <w:tblGrid>
        <w:gridCol w:w="2405"/>
        <w:gridCol w:w="6662"/>
      </w:tblGrid>
      <w:tr w14:paraId="0E6886DE" w14:textId="77777777" w:rsidTr="32B9D690">
        <w:tblPrEx>
          <w:tblW w:w="9067" w:type="dxa"/>
          <w:tblLayout w:type="fixed"/>
          <w:tblLook w:val="04A0"/>
        </w:tblPrEx>
        <w:trPr>
          <w:trHeight w:val="307"/>
        </w:trPr>
        <w:tc>
          <w:tcPr>
            <w:tcW w:w="2405" w:type="dxa"/>
            <w:shd w:val="clear" w:color="auto" w:fill="5AA9C7" w:themeFill="accent1" w:themeFillShade="BF"/>
          </w:tcPr>
          <w:p w:rsidR="00D64B8F" w:rsidRPr="00D64B8F" w:rsidP="001642FD" w14:paraId="6E1856E4" w14:textId="77777777">
            <w:pPr>
              <w:spacing w:after="160" w:line="259" w:lineRule="auto"/>
              <w:rPr>
                <w:b/>
                <w:bCs/>
                <w:sz w:val="18"/>
                <w:szCs w:val="18"/>
              </w:rPr>
            </w:pPr>
            <w:r w:rsidRPr="00D64B8F">
              <w:rPr>
                <w:b/>
                <w:bCs/>
                <w:sz w:val="18"/>
                <w:szCs w:val="18"/>
              </w:rPr>
              <w:t>Navn på tiltak</w:t>
            </w:r>
            <w:r>
              <w:rPr>
                <w:b/>
                <w:bCs/>
                <w:sz w:val="18"/>
                <w:szCs w:val="18"/>
              </w:rPr>
              <w:t xml:space="preserve"> i </w:t>
            </w:r>
            <w:r w:rsidR="000B088B">
              <w:rPr>
                <w:b/>
                <w:bCs/>
                <w:sz w:val="18"/>
                <w:szCs w:val="18"/>
              </w:rPr>
              <w:t>Arbeidsgruppen</w:t>
            </w:r>
          </w:p>
        </w:tc>
        <w:tc>
          <w:tcPr>
            <w:tcW w:w="6662" w:type="dxa"/>
            <w:shd w:val="clear" w:color="auto" w:fill="5AA9C7" w:themeFill="accent1" w:themeFillShade="BF"/>
          </w:tcPr>
          <w:p w:rsidR="00D64B8F" w:rsidRPr="00D64B8F" w:rsidP="001642FD" w14:paraId="36CA6A9B" w14:textId="77777777">
            <w:pPr>
              <w:spacing w:after="160" w:line="259" w:lineRule="auto"/>
              <w:rPr>
                <w:b/>
                <w:bCs/>
                <w:sz w:val="18"/>
                <w:szCs w:val="18"/>
              </w:rPr>
            </w:pPr>
            <w:r w:rsidRPr="00D64B8F">
              <w:rPr>
                <w:b/>
                <w:bCs/>
                <w:sz w:val="18"/>
                <w:szCs w:val="18"/>
              </w:rPr>
              <w:t>Utdyping av tiltak</w:t>
            </w:r>
          </w:p>
        </w:tc>
      </w:tr>
      <w:tr w14:paraId="5AA376AB" w14:textId="77777777" w:rsidTr="32B9D690">
        <w:tblPrEx>
          <w:tblW w:w="9067" w:type="dxa"/>
          <w:tblLayout w:type="fixed"/>
          <w:tblLook w:val="04A0"/>
        </w:tblPrEx>
        <w:trPr>
          <w:trHeight w:val="363"/>
        </w:trPr>
        <w:tc>
          <w:tcPr>
            <w:tcW w:w="2405" w:type="dxa"/>
          </w:tcPr>
          <w:p w:rsidR="00D64B8F" w:rsidRPr="00BA4F58" w:rsidP="32B9D690" w14:paraId="5B0A9BDC" w14:textId="77777777">
            <w:pPr>
              <w:pStyle w:val="ListParagraph"/>
              <w:numPr>
                <w:ilvl w:val="0"/>
                <w:numId w:val="3"/>
              </w:numPr>
              <w:spacing w:after="160" w:line="259" w:lineRule="auto"/>
              <w:rPr>
                <w:rFonts w:cstheme="minorHAnsi"/>
                <w:b/>
                <w:bCs/>
              </w:rPr>
            </w:pPr>
            <w:r w:rsidRPr="00BA4F58">
              <w:rPr>
                <w:rFonts w:cstheme="minorHAnsi"/>
                <w:b/>
                <w:bCs/>
              </w:rPr>
              <w:t>Noverande</w:t>
            </w:r>
            <w:r w:rsidRPr="00BA4F58">
              <w:rPr>
                <w:rFonts w:cstheme="minorHAnsi"/>
                <w:b/>
                <w:bCs/>
              </w:rPr>
              <w:t xml:space="preserve"> ordning</w:t>
            </w:r>
          </w:p>
        </w:tc>
        <w:tc>
          <w:tcPr>
            <w:tcW w:w="6662" w:type="dxa"/>
          </w:tcPr>
          <w:p w:rsidR="00BA4F58" w:rsidRPr="00BA4F58" w:rsidP="5EC809A3" w14:paraId="410A1D04" w14:textId="77777777">
            <w:pPr>
              <w:spacing w:after="160" w:line="259" w:lineRule="auto"/>
              <w:rPr>
                <w:rFonts w:eastAsia="Times New Roman" w:cstheme="minorHAnsi"/>
                <w:lang w:eastAsia="nb-NO"/>
              </w:rPr>
            </w:pPr>
            <w:r w:rsidRPr="00BA4F58">
              <w:rPr>
                <w:rFonts w:eastAsia="Times New Roman" w:cstheme="minorHAnsi"/>
                <w:b/>
                <w:bCs/>
                <w:lang w:eastAsia="nb-NO"/>
              </w:rPr>
              <w:t>Økonomi</w:t>
            </w:r>
            <w:r w:rsidRPr="00BA4F58">
              <w:rPr>
                <w:rFonts w:eastAsia="Times New Roman" w:cstheme="minorHAnsi"/>
                <w:lang w:eastAsia="nb-NO"/>
              </w:rPr>
              <w:t xml:space="preserve">: </w:t>
            </w:r>
          </w:p>
          <w:p w:rsidR="5EC809A3" w:rsidRPr="00972273" w:rsidP="5EC809A3" w14:paraId="3C07F0FB" w14:textId="77777777">
            <w:pPr>
              <w:spacing w:after="160" w:line="259" w:lineRule="auto"/>
              <w:rPr>
                <w:rFonts w:eastAsia="Times New Roman" w:cstheme="minorHAnsi"/>
                <w:lang w:val="nn-NO" w:eastAsia="nb-NO"/>
              </w:rPr>
            </w:pPr>
            <w:r w:rsidRPr="00BA4F58">
              <w:rPr>
                <w:rFonts w:eastAsia="Arial" w:cstheme="minorHAnsi"/>
                <w:lang w:val="nn-NO"/>
              </w:rPr>
              <w:t>Føreseieleg og fleksibel modell med moglegheit for tilpassing til reelt behov.</w:t>
            </w:r>
          </w:p>
          <w:p w:rsidR="00D64B8F" w:rsidRPr="00BA4F58" w:rsidP="0A4245F4" w14:paraId="17B48E73" w14:textId="77777777">
            <w:pPr>
              <w:spacing w:after="160" w:line="259" w:lineRule="auto"/>
              <w:rPr>
                <w:rFonts w:eastAsia="Times New Roman" w:cstheme="minorHAnsi"/>
                <w:lang w:val="nn-NO" w:eastAsia="nb-NO"/>
              </w:rPr>
            </w:pPr>
            <w:r w:rsidRPr="00BA4F58">
              <w:rPr>
                <w:rFonts w:eastAsia="Times New Roman" w:cstheme="minorHAnsi"/>
                <w:b/>
                <w:bCs/>
                <w:lang w:val="nn-NO" w:eastAsia="nb-NO"/>
              </w:rPr>
              <w:t>K</w:t>
            </w:r>
            <w:r w:rsidRPr="00BA4F58" w:rsidR="396BA713">
              <w:rPr>
                <w:rFonts w:eastAsia="Times New Roman" w:cstheme="minorHAnsi"/>
                <w:b/>
                <w:bCs/>
                <w:lang w:val="nn-NO" w:eastAsia="nb-NO"/>
              </w:rPr>
              <w:t>ompetanse</w:t>
            </w:r>
            <w:r w:rsidRPr="00BA4F58">
              <w:rPr>
                <w:rFonts w:eastAsia="Times New Roman" w:cstheme="minorHAnsi"/>
                <w:b/>
                <w:bCs/>
                <w:lang w:val="nn-NO" w:eastAsia="nb-NO"/>
              </w:rPr>
              <w:t xml:space="preserve">: </w:t>
            </w:r>
          </w:p>
          <w:p w:rsidR="00D64B8F" w:rsidRPr="00BA4F58" w:rsidP="00BA4F58" w14:paraId="04C98D46" w14:textId="77777777">
            <w:pPr>
              <w:spacing w:after="160" w:line="300" w:lineRule="auto"/>
              <w:rPr>
                <w:rFonts w:eastAsia="Times New Roman" w:cstheme="minorHAnsi"/>
                <w:lang w:val="nn-NO" w:eastAsia="nb-NO"/>
              </w:rPr>
            </w:pPr>
            <w:r w:rsidRPr="00BA4F58">
              <w:rPr>
                <w:rFonts w:eastAsia="Times New Roman" w:cstheme="minorHAnsi"/>
                <w:lang w:val="nn-NO" w:eastAsia="nb-NO"/>
              </w:rPr>
              <w:t>Skulane har over tid opparbeida seg norsk 2 via etterutdannin</w:t>
            </w:r>
            <w:r w:rsidRPr="00BA4F58" w:rsidR="7918FE4F">
              <w:rPr>
                <w:rFonts w:eastAsia="Times New Roman" w:cstheme="minorHAnsi"/>
                <w:lang w:val="nn-NO" w:eastAsia="nb-NO"/>
              </w:rPr>
              <w:t>g som er knytt mot tilsette på dei respektive einingane.</w:t>
            </w:r>
            <w:r w:rsidRPr="00BA4F58" w:rsidR="28C65FF7">
              <w:rPr>
                <w:rFonts w:eastAsia="Segoe UI" w:cstheme="minorHAnsi"/>
                <w:lang w:val="nn-NO"/>
              </w:rPr>
              <w:t xml:space="preserve"> </w:t>
            </w:r>
            <w:r w:rsidRPr="00BA4F58" w:rsidR="28C65FF7">
              <w:rPr>
                <w:rFonts w:eastAsia="Arial" w:cstheme="minorHAnsi"/>
                <w:lang w:val="nn-NO"/>
              </w:rPr>
              <w:t xml:space="preserve">Større fagmiljø kan styrke </w:t>
            </w:r>
            <w:r w:rsidRPr="00BA4F58" w:rsidR="28C65FF7">
              <w:rPr>
                <w:rFonts w:eastAsia="Arial" w:cstheme="minorHAnsi"/>
                <w:lang w:val="nn-NO"/>
              </w:rPr>
              <w:t>spesialisert kompetanse, men kan samstundes svekkje breidda i kompetanse lokalt.</w:t>
            </w:r>
          </w:p>
          <w:p w:rsidR="00D64B8F" w:rsidRPr="00BA4F58" w:rsidP="5EC809A3" w14:paraId="433D7273" w14:textId="77777777">
            <w:pPr>
              <w:spacing w:after="160" w:line="259" w:lineRule="auto"/>
              <w:rPr>
                <w:rFonts w:cstheme="minorHAnsi"/>
                <w:color w:val="0F4761"/>
                <w:lang w:val="nn-NO"/>
              </w:rPr>
            </w:pPr>
            <w:r w:rsidRPr="00BA4F58">
              <w:rPr>
                <w:rFonts w:eastAsia="Times New Roman" w:cstheme="minorHAnsi"/>
                <w:b/>
                <w:bCs/>
                <w:lang w:val="nn-NO" w:eastAsia="nb-NO"/>
              </w:rPr>
              <w:t>Inkludering</w:t>
            </w:r>
            <w:r w:rsidRPr="00BA4F58">
              <w:rPr>
                <w:rFonts w:eastAsia="Times New Roman" w:cstheme="minorHAnsi"/>
                <w:lang w:val="nn-NO" w:eastAsia="nb-NO"/>
              </w:rPr>
              <w:t>:</w:t>
            </w:r>
            <w:r w:rsidRPr="00BA4F58" w:rsidR="2E5085CD">
              <w:rPr>
                <w:rFonts w:eastAsia="Times New Roman" w:cstheme="minorHAnsi"/>
                <w:lang w:val="nn-NO" w:eastAsia="nb-NO"/>
              </w:rPr>
              <w:t xml:space="preserve"> </w:t>
            </w:r>
          </w:p>
          <w:p w:rsidR="00D64B8F" w:rsidRPr="00BA4F58" w:rsidP="5EC809A3" w14:paraId="275C6C36" w14:textId="77777777">
            <w:pPr>
              <w:spacing w:after="160" w:line="259" w:lineRule="auto"/>
              <w:rPr>
                <w:rStyle w:val="normaltextrun"/>
                <w:rFonts w:cstheme="minorHAnsi"/>
                <w:color w:val="0F4761"/>
                <w:lang w:val="nn-NO"/>
              </w:rPr>
            </w:pPr>
            <w:r w:rsidRPr="00BA4F58">
              <w:rPr>
                <w:rFonts w:eastAsia="Times New Roman" w:cstheme="minorHAnsi"/>
                <w:lang w:val="nn-NO" w:eastAsia="nb-NO"/>
              </w:rPr>
              <w:t>I</w:t>
            </w:r>
            <w:r w:rsidRPr="00BA4F58" w:rsidR="0042D504">
              <w:rPr>
                <w:rStyle w:val="normaltextrun"/>
                <w:rFonts w:cstheme="minorHAnsi"/>
                <w:lang w:val="nn-NO"/>
              </w:rPr>
              <w:t xml:space="preserve"> ordinært skulefellesskap frå første dag</w:t>
            </w:r>
            <w:r w:rsidRPr="00BA4F58" w:rsidR="3A7D707D">
              <w:rPr>
                <w:rStyle w:val="normaltextrun"/>
                <w:rFonts w:cstheme="minorHAnsi"/>
                <w:lang w:val="nn-NO"/>
              </w:rPr>
              <w:t xml:space="preserve"> s</w:t>
            </w:r>
            <w:r w:rsidRPr="00BA4F58" w:rsidR="0042D504">
              <w:rPr>
                <w:rStyle w:val="normaltextrun"/>
                <w:rFonts w:cstheme="minorHAnsi"/>
                <w:lang w:val="nn-NO"/>
              </w:rPr>
              <w:t>tøttar prinsippet om inkluderande opplæring.</w:t>
            </w:r>
            <w:r w:rsidRPr="00BA4F58" w:rsidR="205818C1">
              <w:rPr>
                <w:rStyle w:val="normaltextrun"/>
                <w:rFonts w:cstheme="minorHAnsi"/>
                <w:lang w:val="nn-NO"/>
              </w:rPr>
              <w:t xml:space="preserve"> Verdiar</w:t>
            </w:r>
            <w:r w:rsidRPr="00BA4F58" w:rsidR="00FF725F">
              <w:rPr>
                <w:rStyle w:val="normaltextrun"/>
                <w:rFonts w:cstheme="minorHAnsi"/>
                <w:lang w:val="nn-NO"/>
              </w:rPr>
              <w:t>, normer, reglar</w:t>
            </w:r>
            <w:r w:rsidRPr="00BA4F58" w:rsidR="205818C1">
              <w:rPr>
                <w:rStyle w:val="normaltextrun"/>
                <w:rFonts w:cstheme="minorHAnsi"/>
                <w:lang w:val="nn-NO"/>
              </w:rPr>
              <w:t xml:space="preserve"> og haldningar som elevane kan </w:t>
            </w:r>
            <w:r w:rsidRPr="00BA4F58" w:rsidR="205818C1">
              <w:rPr>
                <w:rStyle w:val="normaltextrun"/>
                <w:rFonts w:cstheme="minorHAnsi"/>
                <w:lang w:val="nn-NO"/>
              </w:rPr>
              <w:t>tilegne</w:t>
            </w:r>
            <w:r w:rsidRPr="00BA4F58" w:rsidR="205818C1">
              <w:rPr>
                <w:rStyle w:val="normaltextrun"/>
                <w:rFonts w:cstheme="minorHAnsi"/>
                <w:lang w:val="nn-NO"/>
              </w:rPr>
              <w:t xml:space="preserve"> seg ved leik og relasjonar.</w:t>
            </w:r>
          </w:p>
          <w:p w:rsidR="00D64B8F" w:rsidRPr="00BA4F58" w:rsidP="5EC809A3" w14:paraId="1FB02391" w14:textId="77777777">
            <w:pPr>
              <w:spacing w:after="160" w:line="259" w:lineRule="auto"/>
              <w:rPr>
                <w:rStyle w:val="normaltextrun"/>
                <w:rFonts w:cstheme="minorHAnsi"/>
                <w:lang w:val="nn-NO"/>
              </w:rPr>
            </w:pPr>
            <w:r w:rsidRPr="00BA4F58">
              <w:rPr>
                <w:rStyle w:val="normaltextrun"/>
                <w:rFonts w:cstheme="minorHAnsi"/>
                <w:b/>
                <w:bCs/>
                <w:lang w:val="nn-NO"/>
              </w:rPr>
              <w:t>Pedagogisk</w:t>
            </w:r>
            <w:r w:rsidRPr="00BA4F58">
              <w:rPr>
                <w:rStyle w:val="normaltextrun"/>
                <w:rFonts w:cstheme="minorHAnsi"/>
                <w:lang w:val="nn-NO"/>
              </w:rPr>
              <w:t xml:space="preserve">: </w:t>
            </w:r>
          </w:p>
          <w:p w:rsidR="00D64B8F" w:rsidRPr="00BA4F58" w:rsidP="0A4245F4" w14:paraId="4351443F" w14:textId="77777777">
            <w:pPr>
              <w:spacing w:line="300" w:lineRule="auto"/>
              <w:rPr>
                <w:rStyle w:val="normaltextrun"/>
                <w:rFonts w:cstheme="minorHAnsi"/>
                <w:lang w:val="nn-NO"/>
              </w:rPr>
            </w:pPr>
            <w:r w:rsidRPr="00BA4F58">
              <w:rPr>
                <w:rStyle w:val="normaltextrun"/>
                <w:rFonts w:cstheme="minorHAnsi"/>
                <w:lang w:val="nn-NO"/>
              </w:rPr>
              <w:t>Språkutvikling går raskast når elevane får bruke språket mykje i ekte situasjonar.</w:t>
            </w:r>
          </w:p>
          <w:p w:rsidR="00D64B8F" w:rsidRPr="00BA4F58" w:rsidP="0A4245F4" w14:paraId="1FB4052C" w14:textId="77777777">
            <w:pPr>
              <w:spacing w:line="300" w:lineRule="auto"/>
              <w:rPr>
                <w:rFonts w:cstheme="minorHAnsi"/>
                <w:lang w:val="nn-NO"/>
              </w:rPr>
            </w:pPr>
            <w:r w:rsidRPr="00BA4F58">
              <w:rPr>
                <w:rStyle w:val="normaltextrun"/>
                <w:rFonts w:cstheme="minorHAnsi"/>
                <w:lang w:val="nn-NO"/>
              </w:rPr>
              <w:t xml:space="preserve">Sosial </w:t>
            </w:r>
            <w:r w:rsidRPr="00BA4F58">
              <w:rPr>
                <w:rStyle w:val="normaltextrun"/>
                <w:rFonts w:cstheme="minorHAnsi"/>
                <w:lang w:val="nn-NO"/>
              </w:rPr>
              <w:t>inkludering</w:t>
            </w:r>
            <w:r w:rsidRPr="00BA4F58">
              <w:rPr>
                <w:rStyle w:val="normaltextrun"/>
                <w:rFonts w:cstheme="minorHAnsi"/>
                <w:lang w:val="nn-NO"/>
              </w:rPr>
              <w:t xml:space="preserve"> er avgjerande for språkutvikling.</w:t>
            </w:r>
          </w:p>
          <w:p w:rsidR="00D64B8F" w:rsidRPr="00BA4F58" w:rsidP="0A4245F4" w14:paraId="58372C1E" w14:textId="77777777">
            <w:pPr>
              <w:spacing w:line="300" w:lineRule="auto"/>
              <w:rPr>
                <w:rFonts w:cstheme="minorHAnsi"/>
                <w:lang w:val="nn-NO"/>
              </w:rPr>
            </w:pPr>
            <w:r w:rsidRPr="00BA4F58">
              <w:rPr>
                <w:rStyle w:val="normaltextrun"/>
                <w:rFonts w:cstheme="minorHAnsi"/>
                <w:lang w:val="nn-NO"/>
              </w:rPr>
              <w:t xml:space="preserve">Segregerte løysingar over tid verkar negativt på </w:t>
            </w:r>
            <w:r w:rsidRPr="00BA4F58">
              <w:rPr>
                <w:rStyle w:val="normaltextrun"/>
                <w:rFonts w:cstheme="minorHAnsi"/>
                <w:lang w:val="nn-NO"/>
              </w:rPr>
              <w:t>inkludering</w:t>
            </w:r>
            <w:r w:rsidRPr="00BA4F58">
              <w:rPr>
                <w:rStyle w:val="normaltextrun"/>
                <w:rFonts w:cstheme="minorHAnsi"/>
                <w:lang w:val="nn-NO"/>
              </w:rPr>
              <w:t>.</w:t>
            </w:r>
          </w:p>
          <w:p w:rsidR="00D64B8F" w:rsidRPr="00BA4F58" w:rsidP="00BA4F58" w14:paraId="57A47182" w14:textId="77777777">
            <w:pPr>
              <w:spacing w:line="300" w:lineRule="auto"/>
              <w:rPr>
                <w:rFonts w:cstheme="minorHAnsi"/>
                <w:lang w:val="nn-NO"/>
              </w:rPr>
            </w:pPr>
            <w:r w:rsidRPr="00BA4F58">
              <w:rPr>
                <w:rStyle w:val="normaltextrun"/>
                <w:rFonts w:cstheme="minorHAnsi"/>
                <w:lang w:val="nn-NO"/>
              </w:rPr>
              <w:t>Samtidig treng mange elevar målretta språkstøtte i starten.</w:t>
            </w:r>
          </w:p>
        </w:tc>
      </w:tr>
      <w:tr w14:paraId="0B4E0E28" w14:textId="77777777" w:rsidTr="32B9D690">
        <w:tblPrEx>
          <w:tblW w:w="9067" w:type="dxa"/>
          <w:tblLayout w:type="fixed"/>
          <w:tblLook w:val="04A0"/>
        </w:tblPrEx>
        <w:trPr>
          <w:trHeight w:val="363"/>
        </w:trPr>
        <w:tc>
          <w:tcPr>
            <w:tcW w:w="2405" w:type="dxa"/>
          </w:tcPr>
          <w:p w:rsidR="00D64B8F" w:rsidRPr="00BA4F58" w:rsidP="32B9D690" w14:paraId="4C0C7448" w14:textId="77777777">
            <w:pPr>
              <w:pStyle w:val="ListParagraph"/>
              <w:numPr>
                <w:ilvl w:val="0"/>
                <w:numId w:val="3"/>
              </w:numPr>
              <w:spacing w:after="160" w:line="259" w:lineRule="auto"/>
              <w:rPr>
                <w:rFonts w:cstheme="minorHAnsi"/>
                <w:b/>
                <w:bCs/>
              </w:rPr>
            </w:pPr>
            <w:r w:rsidRPr="00BA4F58">
              <w:rPr>
                <w:rFonts w:cstheme="minorHAnsi"/>
                <w:b/>
                <w:bCs/>
              </w:rPr>
              <w:t>Sentralisert ordning</w:t>
            </w:r>
          </w:p>
        </w:tc>
        <w:tc>
          <w:tcPr>
            <w:tcW w:w="6662" w:type="dxa"/>
          </w:tcPr>
          <w:p w:rsidR="00D64B8F" w:rsidRPr="00BA4F58" w:rsidP="114BE389" w14:paraId="14D5D928" w14:textId="77777777">
            <w:pPr>
              <w:spacing w:after="160" w:line="259" w:lineRule="auto"/>
              <w:rPr>
                <w:rFonts w:eastAsiaTheme="majorEastAsia" w:cstheme="minorHAnsi"/>
              </w:rPr>
            </w:pPr>
            <w:r w:rsidRPr="00BA4F58">
              <w:rPr>
                <w:rFonts w:eastAsiaTheme="majorEastAsia" w:cstheme="minorHAnsi"/>
                <w:b/>
                <w:bCs/>
              </w:rPr>
              <w:t xml:space="preserve">Økonomi: </w:t>
            </w:r>
          </w:p>
          <w:p w:rsidR="00D64B8F" w:rsidRPr="00BA4F58" w:rsidP="5EC809A3" w14:paraId="6AF895B1" w14:textId="77777777">
            <w:pPr>
              <w:spacing w:after="160" w:line="259" w:lineRule="auto"/>
              <w:rPr>
                <w:rFonts w:eastAsia="Arial" w:cstheme="minorHAnsi"/>
                <w:lang w:val="nn-NO"/>
              </w:rPr>
            </w:pPr>
            <w:r w:rsidRPr="00BA4F58">
              <w:rPr>
                <w:rFonts w:eastAsia="Arial" w:cstheme="minorHAnsi"/>
                <w:lang w:val="nn-NO"/>
              </w:rPr>
              <w:t xml:space="preserve">Meir kostbar ordning </w:t>
            </w:r>
            <w:r w:rsidRPr="00BA4F58">
              <w:rPr>
                <w:rFonts w:eastAsia="Arial" w:cstheme="minorHAnsi"/>
                <w:lang w:val="nn-NO"/>
              </w:rPr>
              <w:t>pga</w:t>
            </w:r>
            <w:r w:rsidRPr="00BA4F58" w:rsidR="2D7C00AF">
              <w:rPr>
                <w:rFonts w:eastAsia="Arial" w:cstheme="minorHAnsi"/>
                <w:lang w:val="nn-NO"/>
              </w:rPr>
              <w:t xml:space="preserve"> noko meir bruk av pedagogisk personell som er </w:t>
            </w:r>
            <w:r w:rsidRPr="00BA4F58" w:rsidR="2D7C00AF">
              <w:rPr>
                <w:rFonts w:eastAsia="Arial" w:cstheme="minorHAnsi"/>
                <w:lang w:val="nn-NO"/>
              </w:rPr>
              <w:t>øremerka</w:t>
            </w:r>
            <w:r w:rsidRPr="00BA4F58" w:rsidR="2D7C00AF">
              <w:rPr>
                <w:rFonts w:eastAsia="Arial" w:cstheme="minorHAnsi"/>
                <w:lang w:val="nn-NO"/>
              </w:rPr>
              <w:t xml:space="preserve"> introduksjonsklassa. Slik det er i dag så nyttast mykje av </w:t>
            </w:r>
            <w:r w:rsidRPr="00BA4F58" w:rsidR="2696108A">
              <w:rPr>
                <w:rFonts w:eastAsia="Arial" w:cstheme="minorHAnsi"/>
                <w:lang w:val="nn-NO"/>
              </w:rPr>
              <w:t xml:space="preserve">ressursen til dei som </w:t>
            </w:r>
            <w:r w:rsidRPr="00BA4F58" w:rsidR="2696108A">
              <w:rPr>
                <w:rFonts w:eastAsia="Arial" w:cstheme="minorHAnsi"/>
                <w:lang w:val="nn-NO"/>
              </w:rPr>
              <w:t>besitter</w:t>
            </w:r>
            <w:r w:rsidRPr="00BA4F58" w:rsidR="2696108A">
              <w:rPr>
                <w:rFonts w:eastAsia="Arial" w:cstheme="minorHAnsi"/>
                <w:lang w:val="nn-NO"/>
              </w:rPr>
              <w:t xml:space="preserve"> kompetansen til andre oppgåver på skulen knytt mot elevar.</w:t>
            </w:r>
          </w:p>
          <w:p w:rsidR="00D64B8F" w:rsidRPr="00BA4F58" w:rsidP="114BE389" w14:paraId="5D93900D" w14:textId="77777777">
            <w:pPr>
              <w:spacing w:after="160" w:line="259" w:lineRule="auto"/>
              <w:rPr>
                <w:rFonts w:eastAsiaTheme="majorEastAsia" w:cstheme="minorHAnsi"/>
                <w:lang w:val="nn-NO"/>
              </w:rPr>
            </w:pPr>
            <w:r w:rsidRPr="00BA4F58">
              <w:rPr>
                <w:rFonts w:eastAsia="Arial" w:cstheme="minorHAnsi"/>
                <w:lang w:val="nn-NO"/>
              </w:rPr>
              <w:t>Med skyss utgifter for å flytte elevane frå dei einskilde einingane og til ei sentralt plassert introduksjonsklasse så reknar ein med eit påslag pålydande</w:t>
            </w:r>
            <w:r w:rsidRPr="00BA4F58" w:rsidR="574E9AFF">
              <w:rPr>
                <w:rFonts w:eastAsia="Arial" w:cstheme="minorHAnsi"/>
                <w:lang w:val="nn-NO"/>
              </w:rPr>
              <w:t xml:space="preserve"> 1 300 000 meir en noverande ordning</w:t>
            </w:r>
            <w:r w:rsidRPr="00BA4F58" w:rsidR="574E9AFF">
              <w:rPr>
                <w:rFonts w:eastAsiaTheme="majorEastAsia" w:cstheme="minorHAnsi"/>
                <w:lang w:val="nn-NO"/>
              </w:rPr>
              <w:t>.</w:t>
            </w:r>
          </w:p>
          <w:p w:rsidR="00D64B8F" w:rsidRPr="00BA4F58" w:rsidP="5EC809A3" w14:paraId="010A1A2B" w14:textId="77777777">
            <w:pPr>
              <w:spacing w:after="160" w:line="259" w:lineRule="auto"/>
              <w:rPr>
                <w:rFonts w:eastAsiaTheme="majorEastAsia" w:cstheme="minorHAnsi"/>
                <w:b/>
                <w:bCs/>
                <w:lang w:val="nn-NO"/>
              </w:rPr>
            </w:pPr>
            <w:r w:rsidRPr="00BA4F58">
              <w:rPr>
                <w:rFonts w:eastAsiaTheme="majorEastAsia" w:cstheme="minorHAnsi"/>
                <w:b/>
                <w:bCs/>
                <w:lang w:val="nn-NO"/>
              </w:rPr>
              <w:t>Kompetanse:</w:t>
            </w:r>
            <w:r w:rsidRPr="00BA4F58" w:rsidR="64BC6567">
              <w:rPr>
                <w:rFonts w:eastAsiaTheme="majorEastAsia" w:cstheme="minorHAnsi"/>
                <w:b/>
                <w:bCs/>
                <w:lang w:val="nn-NO"/>
              </w:rPr>
              <w:t xml:space="preserve"> </w:t>
            </w:r>
          </w:p>
          <w:p w:rsidR="509B72D5" w:rsidRPr="00BA4F58" w:rsidP="5EC809A3" w14:paraId="7B9A961F" w14:textId="77777777">
            <w:pPr>
              <w:spacing w:after="160" w:line="259" w:lineRule="auto"/>
              <w:rPr>
                <w:rFonts w:eastAsia="Arial" w:cstheme="minorHAnsi"/>
                <w:b/>
                <w:bCs/>
                <w:lang w:val="nn-NO"/>
              </w:rPr>
            </w:pPr>
            <w:r w:rsidRPr="00BA4F58">
              <w:rPr>
                <w:rFonts w:eastAsia="Arial" w:cstheme="minorHAnsi"/>
                <w:lang w:val="nn-NO"/>
              </w:rPr>
              <w:t>Ei sentralisert ordning vil kunne samle og styrkje spesialisert kompetanse innan norsk som andrespråk og fleirkulturell pedagogikk. Dette kan gi eit meir robust fagmiljø med tettare kollegarettleiing og systematisk utviklingsarbeid. Samstundes kan modellen føre til mindre kompetansespreiing til dei einskilde skulane, og dermed redusere den samla kapasiteten lokalt til å møte elevane sine behov</w:t>
            </w:r>
          </w:p>
          <w:p w:rsidR="00D64B8F" w:rsidRPr="00BA4F58" w:rsidP="114BE389" w14:paraId="747E0D6F" w14:textId="77777777">
            <w:pPr>
              <w:spacing w:after="160" w:line="259" w:lineRule="auto"/>
              <w:rPr>
                <w:rFonts w:eastAsiaTheme="majorEastAsia" w:cstheme="minorHAnsi"/>
                <w:lang w:val="nn-NO"/>
              </w:rPr>
            </w:pPr>
            <w:r w:rsidRPr="00BA4F58">
              <w:rPr>
                <w:rFonts w:eastAsiaTheme="majorEastAsia" w:cstheme="minorHAnsi"/>
                <w:b/>
                <w:bCs/>
                <w:lang w:val="nn-NO"/>
              </w:rPr>
              <w:t>Inkludering</w:t>
            </w:r>
            <w:r w:rsidRPr="00BA4F58">
              <w:rPr>
                <w:rFonts w:eastAsiaTheme="majorEastAsia" w:cstheme="minorHAnsi"/>
                <w:b/>
                <w:bCs/>
                <w:lang w:val="nn-NO"/>
              </w:rPr>
              <w:t>:</w:t>
            </w:r>
          </w:p>
          <w:p w:rsidR="31AF2AB4" w:rsidRPr="00BA4F58" w:rsidP="5EC809A3" w14:paraId="22D64F8A" w14:textId="77777777">
            <w:pPr>
              <w:spacing w:line="300" w:lineRule="auto"/>
              <w:rPr>
                <w:rFonts w:eastAsia="Arial" w:cstheme="minorHAnsi"/>
                <w:lang w:val="nn-NO"/>
              </w:rPr>
            </w:pPr>
            <w:r w:rsidRPr="00BA4F58">
              <w:rPr>
                <w:rFonts w:eastAsia="Arial" w:cstheme="minorHAnsi"/>
                <w:lang w:val="nn-NO"/>
              </w:rPr>
              <w:t>Ei eiga introduksjonsordning kan i ein oppstartsfase gi tryggleik og tilpassa opplæring i eit skjerma miljø. Samstundes kan fysisk avstand frå nærskulen og lokalmiljøet føre til redusert deltaking i det ordinære skulefellesskapet. Dette kan utfordre tidleg sosial integrering, relasjonsbygging og kjensle av tilhøyrsle.</w:t>
            </w:r>
          </w:p>
          <w:p w:rsidR="5EC809A3" w:rsidRPr="00BA4F58" w:rsidP="5EC809A3" w14:paraId="12B6307C" w14:textId="77777777">
            <w:pPr>
              <w:spacing w:after="160" w:line="259" w:lineRule="auto"/>
              <w:rPr>
                <w:rFonts w:eastAsiaTheme="majorEastAsia" w:cstheme="minorHAnsi"/>
                <w:b/>
                <w:bCs/>
                <w:lang w:val="nn-NO"/>
              </w:rPr>
            </w:pPr>
          </w:p>
          <w:p w:rsidR="00D64B8F" w:rsidRPr="00BA4F58" w:rsidP="5EC809A3" w14:paraId="726EC63B" w14:textId="77777777">
            <w:pPr>
              <w:spacing w:after="160" w:line="259" w:lineRule="auto"/>
              <w:rPr>
                <w:rFonts w:cstheme="minorHAnsi"/>
                <w:lang w:val="nn-NO"/>
              </w:rPr>
            </w:pPr>
            <w:r w:rsidRPr="00BA4F58">
              <w:rPr>
                <w:rFonts w:eastAsiaTheme="majorEastAsia" w:cstheme="minorHAnsi"/>
                <w:b/>
                <w:bCs/>
                <w:lang w:val="nn-NO"/>
              </w:rPr>
              <w:t>Pedagogisk:</w:t>
            </w:r>
          </w:p>
          <w:p w:rsidR="00D64B8F" w:rsidRPr="00BA4F58" w:rsidP="00BA4F58" w14:paraId="1EB7C6B0" w14:textId="77777777">
            <w:pPr>
              <w:spacing w:after="160" w:line="300" w:lineRule="auto"/>
              <w:rPr>
                <w:rFonts w:eastAsia="Arial" w:cstheme="minorHAnsi"/>
                <w:lang w:val="nn-NO"/>
              </w:rPr>
            </w:pPr>
            <w:r w:rsidRPr="00BA4F58">
              <w:rPr>
                <w:rFonts w:eastAsia="Arial" w:cstheme="minorHAnsi"/>
                <w:lang w:val="nn-NO"/>
              </w:rPr>
              <w:t xml:space="preserve">Modellen kan gi gode rammer for strukturert og intensiv språkopplæring, med høg grad av tilpassing og målretta innsats i startfasen. Samstundes kan redusert eksponering for jamaldringar i </w:t>
            </w:r>
            <w:r w:rsidRPr="00BA4F58">
              <w:rPr>
                <w:rFonts w:eastAsia="Arial" w:cstheme="minorHAnsi"/>
                <w:lang w:val="nn-NO"/>
              </w:rPr>
              <w:t>ordinære læringssituasjonar avgrense naturleg språkutvikling og læring gjennom samhandling. Overgangar frå introduksjonsordning til nærskule kan òg bli meir krevjande for elevane.</w:t>
            </w:r>
          </w:p>
        </w:tc>
      </w:tr>
    </w:tbl>
    <w:p w:rsidR="007A4AED" w:rsidRPr="00AA5E9B" w:rsidP="007A4AED" w14:paraId="4C81BB32" w14:textId="77777777">
      <w:pPr>
        <w:pStyle w:val="Heading2"/>
        <w:rPr>
          <w:rFonts w:asciiTheme="minorHAnsi" w:hAnsiTheme="minorHAnsi" w:cstheme="minorHAnsi"/>
          <w:lang w:val="nn-NO"/>
        </w:rPr>
      </w:pPr>
      <w:r w:rsidRPr="00AA5E9B">
        <w:rPr>
          <w:rFonts w:asciiTheme="minorHAnsi" w:hAnsiTheme="minorHAnsi" w:cstheme="minorHAnsi"/>
          <w:lang w:val="nn-NO"/>
        </w:rPr>
        <w:t xml:space="preserve">4. Gevinstrealisering </w:t>
      </w:r>
    </w:p>
    <w:p w:rsidR="00A258AB" w:rsidRPr="00AA5E9B" w:rsidP="007A4AED" w14:paraId="27F73C84" w14:textId="77777777">
      <w:pPr>
        <w:rPr>
          <w:rFonts w:cstheme="minorHAnsi"/>
          <w:lang w:val="nn-NO"/>
        </w:rPr>
      </w:pPr>
      <w:r w:rsidRPr="00AA5E9B">
        <w:rPr>
          <w:rFonts w:cstheme="minorHAnsi"/>
          <w:lang w:val="nn-NO"/>
        </w:rPr>
        <w:t xml:space="preserve">Tabellen viser oversikt over </w:t>
      </w:r>
      <w:r w:rsidRPr="00AA5E9B" w:rsidR="000B088B">
        <w:rPr>
          <w:rFonts w:cstheme="minorHAnsi"/>
          <w:lang w:val="nn-NO"/>
        </w:rPr>
        <w:t>arbeidsgruppen</w:t>
      </w:r>
      <w:r w:rsidRPr="00AA5E9B">
        <w:rPr>
          <w:rFonts w:cstheme="minorHAnsi"/>
          <w:lang w:val="nn-NO"/>
        </w:rPr>
        <w:t>s</w:t>
      </w:r>
      <w:r w:rsidRPr="00AA5E9B">
        <w:rPr>
          <w:rFonts w:cstheme="minorHAnsi"/>
          <w:lang w:val="nn-NO"/>
        </w:rPr>
        <w:t xml:space="preserve"> forslag til tiltak for å nå </w:t>
      </w:r>
      <w:r w:rsidRPr="00AA5E9B">
        <w:rPr>
          <w:rFonts w:cstheme="minorHAnsi"/>
          <w:lang w:val="nn-NO"/>
        </w:rPr>
        <w:t>målsettingen</w:t>
      </w:r>
      <w:r w:rsidRPr="00AA5E9B">
        <w:rPr>
          <w:rFonts w:cstheme="minorHAnsi"/>
          <w:lang w:val="nn-NO"/>
        </w:rPr>
        <w:t xml:space="preserve">. Tabellen </w:t>
      </w:r>
      <w:r w:rsidRPr="00AA5E9B">
        <w:rPr>
          <w:rFonts w:cstheme="minorHAnsi"/>
          <w:lang w:val="nn-NO"/>
        </w:rPr>
        <w:t>inneholder</w:t>
      </w:r>
      <w:r w:rsidRPr="00AA5E9B">
        <w:rPr>
          <w:rFonts w:cstheme="minorHAnsi"/>
          <w:lang w:val="nn-NO"/>
        </w:rPr>
        <w:t xml:space="preserve"> </w:t>
      </w:r>
      <w:r w:rsidRPr="00AA5E9B" w:rsidR="00D64B8F">
        <w:rPr>
          <w:rFonts w:cstheme="minorHAnsi"/>
          <w:lang w:val="nn-NO"/>
        </w:rPr>
        <w:t>navn</w:t>
      </w:r>
      <w:r w:rsidRPr="00AA5E9B" w:rsidR="00D64B8F">
        <w:rPr>
          <w:rFonts w:cstheme="minorHAnsi"/>
          <w:lang w:val="nn-NO"/>
        </w:rPr>
        <w:t xml:space="preserve"> på</w:t>
      </w:r>
      <w:r w:rsidRPr="00AA5E9B" w:rsidR="001B155C">
        <w:rPr>
          <w:rFonts w:cstheme="minorHAnsi"/>
          <w:lang w:val="nn-NO"/>
        </w:rPr>
        <w:t xml:space="preserve"> tiltak, </w:t>
      </w:r>
      <w:r w:rsidRPr="00AA5E9B" w:rsidR="00D64B8F">
        <w:rPr>
          <w:rFonts w:cstheme="minorHAnsi"/>
          <w:lang w:val="nn-NO"/>
        </w:rPr>
        <w:t xml:space="preserve">kvalifisert anslag på </w:t>
      </w:r>
      <w:r w:rsidRPr="00AA5E9B" w:rsidR="00D64B8F">
        <w:rPr>
          <w:rFonts w:cstheme="minorHAnsi"/>
          <w:lang w:val="nn-NO"/>
        </w:rPr>
        <w:t>mulig</w:t>
      </w:r>
      <w:r w:rsidRPr="00AA5E9B" w:rsidR="00D64B8F">
        <w:rPr>
          <w:rFonts w:cstheme="minorHAnsi"/>
          <w:lang w:val="nn-NO"/>
        </w:rPr>
        <w:t xml:space="preserve"> </w:t>
      </w:r>
      <w:r w:rsidRPr="00AA5E9B" w:rsidR="00D64B8F">
        <w:rPr>
          <w:rFonts w:cstheme="minorHAnsi"/>
          <w:lang w:val="nn-NO"/>
        </w:rPr>
        <w:t>besparelse</w:t>
      </w:r>
      <w:r w:rsidRPr="00AA5E9B" w:rsidR="00D64B8F">
        <w:rPr>
          <w:rFonts w:cstheme="minorHAnsi"/>
          <w:lang w:val="nn-NO"/>
        </w:rPr>
        <w:t xml:space="preserve"> i 2026 og 2027 (når fult implementert)</w:t>
      </w:r>
      <w:r w:rsidRPr="00AA5E9B">
        <w:rPr>
          <w:rFonts w:cstheme="minorHAnsi"/>
          <w:lang w:val="nn-NO"/>
        </w:rPr>
        <w:t xml:space="preserve"> og </w:t>
      </w:r>
      <w:r w:rsidRPr="00AA5E9B" w:rsidR="00D64B8F">
        <w:rPr>
          <w:rFonts w:cstheme="minorHAnsi"/>
          <w:lang w:val="nn-NO"/>
        </w:rPr>
        <w:t>forutsetninger</w:t>
      </w:r>
      <w:r w:rsidRPr="00AA5E9B" w:rsidR="00D64B8F">
        <w:rPr>
          <w:rFonts w:cstheme="minorHAnsi"/>
          <w:lang w:val="nn-NO"/>
        </w:rPr>
        <w:t xml:space="preserve"> </w:t>
      </w:r>
      <w:r w:rsidRPr="00AA5E9B" w:rsidR="00F1776A">
        <w:rPr>
          <w:rFonts w:cstheme="minorHAnsi"/>
          <w:lang w:val="nn-NO"/>
        </w:rPr>
        <w:t xml:space="preserve">for at tiltaket skal kunne </w:t>
      </w:r>
      <w:r w:rsidRPr="00AA5E9B" w:rsidR="00F1776A">
        <w:rPr>
          <w:rFonts w:cstheme="minorHAnsi"/>
          <w:lang w:val="nn-NO"/>
        </w:rPr>
        <w:t>realiseres</w:t>
      </w:r>
      <w:r w:rsidRPr="00AA5E9B" w:rsidR="00F1776A">
        <w:rPr>
          <w:rFonts w:cstheme="minorHAnsi"/>
          <w:lang w:val="nn-NO"/>
        </w:rPr>
        <w:t xml:space="preserve"> i økonomisk innsparing</w:t>
      </w:r>
      <w:r w:rsidRPr="00AA5E9B" w:rsidR="008B37CE">
        <w:rPr>
          <w:rFonts w:cstheme="minorHAnsi"/>
          <w:lang w:val="nn-NO"/>
        </w:rPr>
        <w:t xml:space="preserve">. </w:t>
      </w:r>
    </w:p>
    <w:p w:rsidR="1227C695" w:rsidRPr="00AA5E9B" w:rsidP="1227C695" w14:paraId="52D95524" w14:textId="77777777">
      <w:pPr>
        <w:rPr>
          <w:rFonts w:cstheme="minorHAnsi"/>
          <w:lang w:val="nn-NO"/>
        </w:rPr>
      </w:pPr>
    </w:p>
    <w:p w:rsidR="007A4AED" w:rsidRPr="00AA5E9B" w:rsidP="007A4AED" w14:paraId="76A420F7" w14:textId="77777777">
      <w:pPr>
        <w:rPr>
          <w:rFonts w:cstheme="minorHAnsi"/>
          <w:lang w:val="nn-NO"/>
        </w:rPr>
      </w:pPr>
      <w:r w:rsidRPr="00AA5E9B">
        <w:rPr>
          <w:rFonts w:cstheme="minorHAnsi"/>
          <w:lang w:val="nn-NO"/>
        </w:rPr>
        <w:t xml:space="preserve"> </w:t>
      </w:r>
    </w:p>
    <w:tbl>
      <w:tblPr>
        <w:tblStyle w:val="TableGrid"/>
        <w:tblW w:w="9209" w:type="dxa"/>
        <w:tblLayout w:type="fixed"/>
        <w:tblLook w:val="04A0"/>
      </w:tblPr>
      <w:tblGrid>
        <w:gridCol w:w="2263"/>
        <w:gridCol w:w="851"/>
        <w:gridCol w:w="1134"/>
        <w:gridCol w:w="4961"/>
      </w:tblGrid>
      <w:tr w14:paraId="5CD5B1B8" w14:textId="77777777" w:rsidTr="5EC809A3">
        <w:tblPrEx>
          <w:tblW w:w="9209" w:type="dxa"/>
          <w:tblLayout w:type="fixed"/>
          <w:tblLook w:val="04A0"/>
        </w:tblPrEx>
        <w:trPr>
          <w:trHeight w:val="307"/>
        </w:trPr>
        <w:tc>
          <w:tcPr>
            <w:tcW w:w="2263" w:type="dxa"/>
            <w:shd w:val="clear" w:color="auto" w:fill="5AA9C7" w:themeFill="accent1" w:themeFillShade="BF"/>
          </w:tcPr>
          <w:p w:rsidR="00D64B8F" w:rsidRPr="00BA4F58" w:rsidP="000F3071" w14:paraId="11918A3C" w14:textId="77777777">
            <w:pPr>
              <w:spacing w:after="160" w:line="259" w:lineRule="auto"/>
              <w:rPr>
                <w:rFonts w:cstheme="minorHAnsi"/>
                <w:b/>
                <w:bCs/>
                <w:sz w:val="18"/>
                <w:szCs w:val="18"/>
              </w:rPr>
            </w:pPr>
            <w:r w:rsidRPr="00BA4F58">
              <w:rPr>
                <w:rFonts w:cstheme="minorHAnsi"/>
                <w:b/>
                <w:bCs/>
                <w:sz w:val="18"/>
                <w:szCs w:val="18"/>
              </w:rPr>
              <w:t>Navn på tiltak</w:t>
            </w:r>
          </w:p>
        </w:tc>
        <w:tc>
          <w:tcPr>
            <w:tcW w:w="1985" w:type="dxa"/>
            <w:gridSpan w:val="2"/>
            <w:shd w:val="clear" w:color="auto" w:fill="5AA9C7" w:themeFill="accent1" w:themeFillShade="BF"/>
          </w:tcPr>
          <w:p w:rsidR="00D64B8F" w:rsidRPr="00BA4F58" w:rsidP="000F3071" w14:paraId="1770E5DC" w14:textId="77777777">
            <w:pPr>
              <w:spacing w:after="160" w:line="259" w:lineRule="auto"/>
              <w:rPr>
                <w:rFonts w:cstheme="minorHAnsi"/>
                <w:b/>
                <w:bCs/>
                <w:sz w:val="18"/>
                <w:szCs w:val="18"/>
              </w:rPr>
            </w:pPr>
            <w:r w:rsidRPr="00BA4F58">
              <w:rPr>
                <w:rFonts w:cstheme="minorHAnsi"/>
                <w:b/>
                <w:bCs/>
                <w:sz w:val="18"/>
                <w:szCs w:val="18"/>
              </w:rPr>
              <w:t>Besparelse</w:t>
            </w:r>
            <w:r w:rsidRPr="00BA4F58" w:rsidR="006A79F0">
              <w:rPr>
                <w:rFonts w:cstheme="minorHAnsi"/>
                <w:b/>
                <w:bCs/>
                <w:sz w:val="18"/>
                <w:szCs w:val="18"/>
              </w:rPr>
              <w:t xml:space="preserve"> (i hele 1000)</w:t>
            </w:r>
          </w:p>
        </w:tc>
        <w:tc>
          <w:tcPr>
            <w:tcW w:w="4961" w:type="dxa"/>
            <w:shd w:val="clear" w:color="auto" w:fill="5AA9C7" w:themeFill="accent1" w:themeFillShade="BF"/>
          </w:tcPr>
          <w:p w:rsidR="00D64B8F" w:rsidRPr="00BA4F58" w:rsidP="000F3071" w14:paraId="612ED607" w14:textId="77777777">
            <w:pPr>
              <w:spacing w:after="160" w:line="259" w:lineRule="auto"/>
              <w:rPr>
                <w:rFonts w:cstheme="minorHAnsi"/>
                <w:b/>
                <w:bCs/>
                <w:sz w:val="18"/>
                <w:szCs w:val="18"/>
              </w:rPr>
            </w:pPr>
            <w:r w:rsidRPr="00BA4F58">
              <w:rPr>
                <w:rFonts w:cstheme="minorHAnsi"/>
                <w:b/>
                <w:bCs/>
                <w:sz w:val="18"/>
                <w:szCs w:val="18"/>
              </w:rPr>
              <w:t>Forutsetning</w:t>
            </w:r>
            <w:r w:rsidRPr="00BA4F58" w:rsidR="00F1776A">
              <w:rPr>
                <w:rFonts w:cstheme="minorHAnsi"/>
                <w:b/>
                <w:bCs/>
                <w:sz w:val="18"/>
                <w:szCs w:val="18"/>
              </w:rPr>
              <w:t>er for gevinstrealisering</w:t>
            </w:r>
          </w:p>
        </w:tc>
      </w:tr>
      <w:tr w14:paraId="2793A128" w14:textId="77777777" w:rsidTr="5EC809A3">
        <w:tblPrEx>
          <w:tblW w:w="9209" w:type="dxa"/>
          <w:tblLayout w:type="fixed"/>
          <w:tblLook w:val="04A0"/>
        </w:tblPrEx>
        <w:trPr>
          <w:trHeight w:val="439"/>
        </w:trPr>
        <w:tc>
          <w:tcPr>
            <w:tcW w:w="2263" w:type="dxa"/>
            <w:shd w:val="clear" w:color="auto" w:fill="D7EDF5" w:themeFill="accent2" w:themeFillTint="33"/>
          </w:tcPr>
          <w:p w:rsidR="00D64B8F" w:rsidRPr="00BA4F58" w:rsidP="000F3071" w14:paraId="0D0FBE42" w14:textId="77777777">
            <w:pPr>
              <w:spacing w:after="160" w:line="259" w:lineRule="auto"/>
              <w:rPr>
                <w:rFonts w:cstheme="minorHAnsi"/>
                <w:sz w:val="18"/>
                <w:szCs w:val="18"/>
              </w:rPr>
            </w:pPr>
          </w:p>
        </w:tc>
        <w:tc>
          <w:tcPr>
            <w:tcW w:w="851" w:type="dxa"/>
            <w:shd w:val="clear" w:color="auto" w:fill="D7EDF5" w:themeFill="accent2" w:themeFillTint="33"/>
          </w:tcPr>
          <w:p w:rsidR="00D64B8F" w:rsidRPr="00BA4F58" w:rsidP="000F3071" w14:paraId="3002985C" w14:textId="77777777">
            <w:pPr>
              <w:spacing w:after="160" w:line="259" w:lineRule="auto"/>
              <w:rPr>
                <w:rFonts w:cstheme="minorHAnsi"/>
                <w:b/>
                <w:bCs/>
                <w:i/>
                <w:iCs/>
                <w:sz w:val="18"/>
                <w:szCs w:val="18"/>
              </w:rPr>
            </w:pPr>
            <w:r w:rsidRPr="00BA4F58">
              <w:rPr>
                <w:rFonts w:cstheme="minorHAnsi"/>
                <w:b/>
                <w:bCs/>
                <w:i/>
                <w:iCs/>
                <w:sz w:val="18"/>
                <w:szCs w:val="18"/>
              </w:rPr>
              <w:t>202</w:t>
            </w:r>
            <w:r w:rsidRPr="00BA4F58" w:rsidR="001D2127">
              <w:rPr>
                <w:rFonts w:cstheme="minorHAnsi"/>
                <w:b/>
                <w:bCs/>
                <w:i/>
                <w:iCs/>
                <w:sz w:val="18"/>
                <w:szCs w:val="18"/>
              </w:rPr>
              <w:t>7</w:t>
            </w:r>
          </w:p>
        </w:tc>
        <w:tc>
          <w:tcPr>
            <w:tcW w:w="1134" w:type="dxa"/>
            <w:shd w:val="clear" w:color="auto" w:fill="D7EDF5" w:themeFill="accent2" w:themeFillTint="33"/>
          </w:tcPr>
          <w:p w:rsidR="00D64B8F" w:rsidRPr="00BA4F58" w:rsidP="000F3071" w14:paraId="6E9BC59B" w14:textId="77777777">
            <w:pPr>
              <w:spacing w:after="160" w:line="259" w:lineRule="auto"/>
              <w:rPr>
                <w:rFonts w:cstheme="minorHAnsi"/>
                <w:b/>
                <w:bCs/>
                <w:i/>
                <w:iCs/>
                <w:sz w:val="18"/>
                <w:szCs w:val="18"/>
              </w:rPr>
            </w:pPr>
            <w:r w:rsidRPr="00BA4F58">
              <w:rPr>
                <w:rFonts w:cstheme="minorHAnsi"/>
                <w:b/>
                <w:bCs/>
                <w:i/>
                <w:iCs/>
                <w:sz w:val="18"/>
                <w:szCs w:val="18"/>
              </w:rPr>
              <w:t>Årlig fra og med 202</w:t>
            </w:r>
            <w:r w:rsidRPr="00BA4F58" w:rsidR="001D2127">
              <w:rPr>
                <w:rFonts w:cstheme="minorHAnsi"/>
                <w:b/>
                <w:bCs/>
                <w:i/>
                <w:iCs/>
                <w:sz w:val="18"/>
                <w:szCs w:val="18"/>
              </w:rPr>
              <w:t>8</w:t>
            </w:r>
          </w:p>
        </w:tc>
        <w:tc>
          <w:tcPr>
            <w:tcW w:w="4961" w:type="dxa"/>
            <w:shd w:val="clear" w:color="auto" w:fill="D7EDF5" w:themeFill="accent2" w:themeFillTint="33"/>
          </w:tcPr>
          <w:p w:rsidR="00D64B8F" w:rsidRPr="00BA4F58" w:rsidP="000F3071" w14:paraId="68F8B062" w14:textId="77777777">
            <w:pPr>
              <w:spacing w:after="160" w:line="259" w:lineRule="auto"/>
              <w:rPr>
                <w:rFonts w:cstheme="minorHAnsi"/>
                <w:b/>
                <w:bCs/>
                <w:i/>
                <w:iCs/>
                <w:sz w:val="18"/>
                <w:szCs w:val="18"/>
              </w:rPr>
            </w:pPr>
            <w:r w:rsidRPr="00BA4F58">
              <w:rPr>
                <w:rFonts w:cstheme="minorHAnsi"/>
                <w:b/>
                <w:bCs/>
                <w:i/>
                <w:iCs/>
                <w:sz w:val="18"/>
                <w:szCs w:val="18"/>
              </w:rPr>
              <w:t>Hva skal til for at den økonomiske gevinsten blir realisert</w:t>
            </w:r>
          </w:p>
        </w:tc>
      </w:tr>
      <w:tr w14:paraId="6D96E307" w14:textId="77777777" w:rsidTr="5EC809A3">
        <w:tblPrEx>
          <w:tblW w:w="9209" w:type="dxa"/>
          <w:tblLayout w:type="fixed"/>
          <w:tblLook w:val="04A0"/>
        </w:tblPrEx>
        <w:trPr>
          <w:trHeight w:val="363"/>
        </w:trPr>
        <w:tc>
          <w:tcPr>
            <w:tcW w:w="2263" w:type="dxa"/>
          </w:tcPr>
          <w:p w:rsidR="00D64B8F" w:rsidRPr="00BA4F58" w:rsidP="5EC809A3" w14:paraId="659A312E" w14:textId="77777777">
            <w:pPr>
              <w:spacing w:after="160" w:line="259" w:lineRule="auto"/>
              <w:rPr>
                <w:rFonts w:cstheme="minorHAnsi"/>
                <w:sz w:val="18"/>
                <w:szCs w:val="18"/>
              </w:rPr>
            </w:pPr>
            <w:r w:rsidRPr="00BA4F58">
              <w:rPr>
                <w:rFonts w:cstheme="minorHAnsi"/>
                <w:sz w:val="18"/>
                <w:szCs w:val="18"/>
              </w:rPr>
              <w:t>1.</w:t>
            </w:r>
            <w:r w:rsidRPr="00BA4F58" w:rsidR="00670371">
              <w:rPr>
                <w:rFonts w:cstheme="minorHAnsi"/>
                <w:sz w:val="18"/>
                <w:szCs w:val="18"/>
              </w:rPr>
              <w:t xml:space="preserve"> </w:t>
            </w:r>
            <w:r w:rsidRPr="00BA4F58" w:rsidR="00670371">
              <w:rPr>
                <w:rFonts w:cstheme="minorHAnsi"/>
                <w:sz w:val="18"/>
                <w:szCs w:val="18"/>
              </w:rPr>
              <w:t>Noverande</w:t>
            </w:r>
            <w:r w:rsidRPr="00BA4F58" w:rsidR="00670371">
              <w:rPr>
                <w:rFonts w:cstheme="minorHAnsi"/>
                <w:sz w:val="18"/>
                <w:szCs w:val="18"/>
              </w:rPr>
              <w:t xml:space="preserve"> ordning</w:t>
            </w:r>
          </w:p>
        </w:tc>
        <w:tc>
          <w:tcPr>
            <w:tcW w:w="851" w:type="dxa"/>
          </w:tcPr>
          <w:p w:rsidR="00D64B8F" w:rsidRPr="00BA4F58" w:rsidP="000F3071" w14:paraId="675D8DA5" w14:textId="77777777">
            <w:pPr>
              <w:spacing w:after="160" w:line="259" w:lineRule="auto"/>
              <w:rPr>
                <w:rFonts w:cstheme="minorHAnsi"/>
                <w:sz w:val="18"/>
                <w:szCs w:val="18"/>
              </w:rPr>
            </w:pPr>
            <w:r w:rsidRPr="00BA4F58">
              <w:rPr>
                <w:rFonts w:cstheme="minorHAnsi"/>
                <w:sz w:val="18"/>
                <w:szCs w:val="18"/>
              </w:rPr>
              <w:t>0</w:t>
            </w:r>
          </w:p>
        </w:tc>
        <w:tc>
          <w:tcPr>
            <w:tcW w:w="1134" w:type="dxa"/>
          </w:tcPr>
          <w:p w:rsidR="00D64B8F" w:rsidRPr="00BA4F58" w:rsidP="000F3071" w14:paraId="0B0FEE47" w14:textId="77777777">
            <w:pPr>
              <w:spacing w:after="160" w:line="259" w:lineRule="auto"/>
              <w:rPr>
                <w:rFonts w:cstheme="minorHAnsi"/>
                <w:sz w:val="18"/>
                <w:szCs w:val="18"/>
              </w:rPr>
            </w:pPr>
            <w:r w:rsidRPr="00BA4F58">
              <w:rPr>
                <w:rFonts w:cstheme="minorHAnsi"/>
                <w:sz w:val="18"/>
                <w:szCs w:val="18"/>
              </w:rPr>
              <w:t>0</w:t>
            </w:r>
          </w:p>
        </w:tc>
        <w:tc>
          <w:tcPr>
            <w:tcW w:w="4961" w:type="dxa"/>
          </w:tcPr>
          <w:p w:rsidR="00D64B8F" w:rsidRPr="00BA4F58" w:rsidP="000F3071" w14:paraId="7D34CC84" w14:textId="77777777">
            <w:pPr>
              <w:spacing w:after="160" w:line="259" w:lineRule="auto"/>
              <w:rPr>
                <w:rFonts w:cstheme="minorHAnsi"/>
                <w:sz w:val="18"/>
                <w:szCs w:val="18"/>
              </w:rPr>
            </w:pPr>
            <w:r w:rsidRPr="00BA4F58">
              <w:rPr>
                <w:rFonts w:cstheme="minorHAnsi"/>
                <w:sz w:val="18"/>
                <w:szCs w:val="18"/>
              </w:rPr>
              <w:t>Fortsette med dagens ordning</w:t>
            </w:r>
          </w:p>
        </w:tc>
      </w:tr>
      <w:tr w14:paraId="2218F2A5" w14:textId="77777777" w:rsidTr="5EC809A3">
        <w:tblPrEx>
          <w:tblW w:w="9209" w:type="dxa"/>
          <w:tblLayout w:type="fixed"/>
          <w:tblLook w:val="04A0"/>
        </w:tblPrEx>
        <w:trPr>
          <w:trHeight w:val="363"/>
        </w:trPr>
        <w:tc>
          <w:tcPr>
            <w:tcW w:w="2263" w:type="dxa"/>
          </w:tcPr>
          <w:p w:rsidR="00D64B8F" w:rsidRPr="00BA4F58" w:rsidP="000F3071" w14:paraId="50908624" w14:textId="77777777">
            <w:pPr>
              <w:spacing w:after="160" w:line="259" w:lineRule="auto"/>
              <w:rPr>
                <w:rFonts w:cstheme="minorHAnsi"/>
                <w:sz w:val="18"/>
                <w:szCs w:val="18"/>
              </w:rPr>
            </w:pPr>
            <w:r w:rsidRPr="00BA4F58">
              <w:rPr>
                <w:rFonts w:cstheme="minorHAnsi"/>
                <w:sz w:val="18"/>
                <w:szCs w:val="18"/>
              </w:rPr>
              <w:t>2</w:t>
            </w:r>
            <w:r w:rsidRPr="00BA4F58" w:rsidR="466E22F6">
              <w:rPr>
                <w:rFonts w:cstheme="minorHAnsi"/>
                <w:sz w:val="18"/>
                <w:szCs w:val="18"/>
              </w:rPr>
              <w:t>.</w:t>
            </w:r>
            <w:r w:rsidRPr="00BA4F58" w:rsidR="00670371">
              <w:rPr>
                <w:rFonts w:cstheme="minorHAnsi"/>
                <w:sz w:val="18"/>
                <w:szCs w:val="18"/>
              </w:rPr>
              <w:t xml:space="preserve"> Sentralisert ordning</w:t>
            </w:r>
          </w:p>
        </w:tc>
        <w:tc>
          <w:tcPr>
            <w:tcW w:w="851" w:type="dxa"/>
          </w:tcPr>
          <w:p w:rsidR="00D64B8F" w:rsidRPr="00BA4F58" w:rsidP="000F3071" w14:paraId="537703FF" w14:textId="77777777">
            <w:pPr>
              <w:spacing w:after="160" w:line="259" w:lineRule="auto"/>
              <w:rPr>
                <w:rFonts w:cstheme="minorHAnsi"/>
                <w:sz w:val="18"/>
                <w:szCs w:val="18"/>
              </w:rPr>
            </w:pPr>
            <w:r w:rsidRPr="00BA4F58">
              <w:rPr>
                <w:rFonts w:cstheme="minorHAnsi"/>
                <w:sz w:val="18"/>
                <w:szCs w:val="18"/>
              </w:rPr>
              <w:t>0</w:t>
            </w:r>
          </w:p>
        </w:tc>
        <w:tc>
          <w:tcPr>
            <w:tcW w:w="1134" w:type="dxa"/>
          </w:tcPr>
          <w:p w:rsidR="00D64B8F" w:rsidRPr="00BA4F58" w:rsidP="000F3071" w14:paraId="17E11D37" w14:textId="77777777">
            <w:pPr>
              <w:spacing w:after="160" w:line="259" w:lineRule="auto"/>
              <w:rPr>
                <w:rFonts w:cstheme="minorHAnsi"/>
                <w:sz w:val="18"/>
                <w:szCs w:val="18"/>
              </w:rPr>
            </w:pPr>
            <w:r w:rsidRPr="00BA4F58">
              <w:rPr>
                <w:rFonts w:cstheme="minorHAnsi"/>
                <w:sz w:val="18"/>
                <w:szCs w:val="18"/>
              </w:rPr>
              <w:t>0</w:t>
            </w:r>
          </w:p>
        </w:tc>
        <w:tc>
          <w:tcPr>
            <w:tcW w:w="4961" w:type="dxa"/>
          </w:tcPr>
          <w:p w:rsidR="00D64B8F" w:rsidRPr="00BA4F58" w:rsidP="000F3071" w14:paraId="322A76B6" w14:textId="77777777">
            <w:pPr>
              <w:spacing w:after="160" w:line="259" w:lineRule="auto"/>
              <w:rPr>
                <w:rFonts w:cstheme="minorHAnsi"/>
                <w:sz w:val="18"/>
                <w:szCs w:val="18"/>
                <w:lang w:val="nn-NO"/>
              </w:rPr>
            </w:pPr>
            <w:r w:rsidRPr="00BA4F58">
              <w:rPr>
                <w:rFonts w:cstheme="minorHAnsi"/>
                <w:sz w:val="18"/>
                <w:szCs w:val="18"/>
                <w:lang w:val="nn-NO"/>
              </w:rPr>
              <w:t xml:space="preserve">Vil bli </w:t>
            </w:r>
            <w:r w:rsidRPr="00BA4F58" w:rsidR="00E44007">
              <w:rPr>
                <w:rFonts w:cstheme="minorHAnsi"/>
                <w:sz w:val="18"/>
                <w:szCs w:val="18"/>
                <w:lang w:val="nn-NO"/>
              </w:rPr>
              <w:t xml:space="preserve">1,3 </w:t>
            </w:r>
            <w:r w:rsidRPr="00BA4F58" w:rsidR="00E44007">
              <w:rPr>
                <w:rFonts w:cstheme="minorHAnsi"/>
                <w:sz w:val="18"/>
                <w:szCs w:val="18"/>
                <w:lang w:val="nn-NO"/>
              </w:rPr>
              <w:t>mill</w:t>
            </w:r>
            <w:r w:rsidRPr="00BA4F58" w:rsidR="00E44007">
              <w:rPr>
                <w:rFonts w:cstheme="minorHAnsi"/>
                <w:sz w:val="18"/>
                <w:szCs w:val="18"/>
                <w:lang w:val="nn-NO"/>
              </w:rPr>
              <w:t xml:space="preserve"> dyrare</w:t>
            </w:r>
            <w:r w:rsidRPr="00BA4F58" w:rsidR="008C796E">
              <w:rPr>
                <w:rFonts w:cstheme="minorHAnsi"/>
                <w:sz w:val="18"/>
                <w:szCs w:val="18"/>
                <w:lang w:val="nn-NO"/>
              </w:rPr>
              <w:t xml:space="preserve"> pr. år.</w:t>
            </w:r>
          </w:p>
        </w:tc>
      </w:tr>
      <w:tr w14:paraId="663385F2" w14:textId="77777777" w:rsidTr="5EC809A3">
        <w:tblPrEx>
          <w:tblW w:w="9209" w:type="dxa"/>
          <w:tblLayout w:type="fixed"/>
          <w:tblLook w:val="04A0"/>
        </w:tblPrEx>
        <w:trPr>
          <w:trHeight w:val="451"/>
        </w:trPr>
        <w:tc>
          <w:tcPr>
            <w:tcW w:w="2263" w:type="dxa"/>
          </w:tcPr>
          <w:p w:rsidR="00D64B8F" w:rsidRPr="00BA4F58" w:rsidP="000F3071" w14:paraId="32216535" w14:textId="77777777">
            <w:pPr>
              <w:spacing w:after="160" w:line="259" w:lineRule="auto"/>
              <w:rPr>
                <w:rFonts w:cstheme="minorHAnsi"/>
                <w:sz w:val="18"/>
                <w:szCs w:val="18"/>
              </w:rPr>
            </w:pPr>
            <w:r w:rsidRPr="00BA4F58">
              <w:rPr>
                <w:rFonts w:cstheme="minorHAnsi"/>
                <w:sz w:val="18"/>
                <w:szCs w:val="18"/>
              </w:rPr>
              <w:t>3.</w:t>
            </w:r>
          </w:p>
        </w:tc>
        <w:tc>
          <w:tcPr>
            <w:tcW w:w="851" w:type="dxa"/>
          </w:tcPr>
          <w:p w:rsidR="00D64B8F" w:rsidRPr="00BA4F58" w:rsidP="000F3071" w14:paraId="46345DBF" w14:textId="77777777">
            <w:pPr>
              <w:spacing w:after="160" w:line="259" w:lineRule="auto"/>
              <w:rPr>
                <w:rFonts w:cstheme="minorHAnsi"/>
                <w:sz w:val="18"/>
                <w:szCs w:val="18"/>
              </w:rPr>
            </w:pPr>
          </w:p>
        </w:tc>
        <w:tc>
          <w:tcPr>
            <w:tcW w:w="1134" w:type="dxa"/>
          </w:tcPr>
          <w:p w:rsidR="00D64B8F" w:rsidRPr="00BA4F58" w:rsidP="000F3071" w14:paraId="61FD4AC4" w14:textId="77777777">
            <w:pPr>
              <w:spacing w:after="160" w:line="259" w:lineRule="auto"/>
              <w:rPr>
                <w:rFonts w:cstheme="minorHAnsi"/>
                <w:sz w:val="18"/>
                <w:szCs w:val="18"/>
              </w:rPr>
            </w:pPr>
          </w:p>
        </w:tc>
        <w:tc>
          <w:tcPr>
            <w:tcW w:w="4961" w:type="dxa"/>
          </w:tcPr>
          <w:p w:rsidR="00D64B8F" w:rsidRPr="00BA4F58" w:rsidP="000F3071" w14:paraId="4D2A2E00" w14:textId="77777777">
            <w:pPr>
              <w:spacing w:after="160" w:line="259" w:lineRule="auto"/>
              <w:rPr>
                <w:rFonts w:cstheme="minorHAnsi"/>
                <w:sz w:val="18"/>
                <w:szCs w:val="18"/>
              </w:rPr>
            </w:pPr>
          </w:p>
        </w:tc>
      </w:tr>
    </w:tbl>
    <w:p w:rsidR="00602A83" w:rsidRPr="00BA4F58" w:rsidP="007A4AED" w14:paraId="76A07291" w14:textId="5C6CD644">
      <w:pPr>
        <w:spacing w:after="160" w:line="259" w:lineRule="auto"/>
        <w:rPr>
          <w:rFonts w:cstheme="minorHAnsi"/>
        </w:rPr>
      </w:pPr>
      <w:r w:rsidRPr="00BA4F58">
        <w:rPr>
          <w:rFonts w:cstheme="minorHAnsi"/>
        </w:rPr>
        <w:t xml:space="preserve"> </w:t>
      </w:r>
    </w:p>
    <w:p w:rsidR="00435DC4" w:rsidRPr="00BA4F58" w:rsidP="00435DC4" w14:paraId="04581718" w14:textId="77777777">
      <w:pPr>
        <w:pStyle w:val="Heading2"/>
        <w:rPr>
          <w:rFonts w:asciiTheme="minorHAnsi" w:hAnsiTheme="minorHAnsi" w:cstheme="minorHAnsi"/>
        </w:rPr>
      </w:pPr>
      <w:r w:rsidRPr="00BA4F58">
        <w:rPr>
          <w:rFonts w:asciiTheme="minorHAnsi" w:hAnsiTheme="minorHAnsi" w:cstheme="minorHAnsi"/>
        </w:rPr>
        <w:t xml:space="preserve"> 5. Oppsummering </w:t>
      </w:r>
      <w:r w:rsidRPr="00BA4F58" w:rsidR="00C05009">
        <w:rPr>
          <w:rFonts w:asciiTheme="minorHAnsi" w:hAnsiTheme="minorHAnsi" w:cstheme="minorHAnsi"/>
        </w:rPr>
        <w:t xml:space="preserve">av hele </w:t>
      </w:r>
      <w:r w:rsidRPr="00BA4F58" w:rsidR="000B088B">
        <w:rPr>
          <w:rFonts w:asciiTheme="minorHAnsi" w:hAnsiTheme="minorHAnsi" w:cstheme="minorHAnsi"/>
        </w:rPr>
        <w:t>arbeidsgruppen</w:t>
      </w:r>
    </w:p>
    <w:tbl>
      <w:tblPr>
        <w:tblStyle w:val="TableGrid"/>
        <w:tblW w:w="0" w:type="auto"/>
        <w:tblLook w:val="04A0"/>
      </w:tblPr>
      <w:tblGrid>
        <w:gridCol w:w="4587"/>
        <w:gridCol w:w="4588"/>
      </w:tblGrid>
      <w:tr w14:paraId="49958093" w14:textId="77777777" w:rsidTr="5D3B90BA">
        <w:tblPrEx>
          <w:tblW w:w="0" w:type="auto"/>
          <w:tblLook w:val="04A0"/>
        </w:tblPrEx>
        <w:tc>
          <w:tcPr>
            <w:tcW w:w="4587" w:type="dxa"/>
            <w:shd w:val="clear" w:color="auto" w:fill="D7EDF5" w:themeFill="accent2" w:themeFillTint="33"/>
          </w:tcPr>
          <w:p w:rsidR="00435DC4" w:rsidRPr="00BA4F58" w:rsidP="007A4AED" w14:paraId="427AB548" w14:textId="77777777">
            <w:pPr>
              <w:spacing w:after="160" w:line="259" w:lineRule="auto"/>
              <w:rPr>
                <w:rFonts w:cstheme="minorHAnsi"/>
              </w:rPr>
            </w:pPr>
            <w:r w:rsidRPr="00BA4F58">
              <w:rPr>
                <w:rFonts w:cstheme="minorHAnsi"/>
                <w:b/>
                <w:bCs/>
              </w:rPr>
              <w:t>Beskrivelse</w:t>
            </w:r>
          </w:p>
        </w:tc>
        <w:tc>
          <w:tcPr>
            <w:tcW w:w="4588" w:type="dxa"/>
            <w:shd w:val="clear" w:color="auto" w:fill="D7EDF5" w:themeFill="accent2" w:themeFillTint="33"/>
          </w:tcPr>
          <w:p w:rsidR="00435DC4" w:rsidRPr="00BA4F58" w:rsidP="007A4AED" w14:paraId="78896285" w14:textId="77777777">
            <w:pPr>
              <w:spacing w:after="160" w:line="259" w:lineRule="auto"/>
              <w:rPr>
                <w:rFonts w:cstheme="minorHAnsi"/>
              </w:rPr>
            </w:pPr>
            <w:r w:rsidRPr="00BA4F58">
              <w:rPr>
                <w:rFonts w:cstheme="minorHAnsi"/>
                <w:b/>
                <w:bCs/>
              </w:rPr>
              <w:t>Risiko, konsekvenser og forsvarlighet</w:t>
            </w:r>
          </w:p>
        </w:tc>
      </w:tr>
      <w:tr w14:paraId="1546DF96" w14:textId="77777777" w:rsidTr="5D3B90BA">
        <w:tblPrEx>
          <w:tblW w:w="0" w:type="auto"/>
          <w:tblLook w:val="04A0"/>
        </w:tblPrEx>
        <w:tc>
          <w:tcPr>
            <w:tcW w:w="4587" w:type="dxa"/>
            <w:shd w:val="clear" w:color="auto" w:fill="F2F2F2" w:themeFill="background1" w:themeFillShade="F2"/>
          </w:tcPr>
          <w:p w:rsidR="008E4B54" w:rsidRPr="00BA4F58" w:rsidP="008E4B54" w14:paraId="077275C7" w14:textId="77777777">
            <w:pPr>
              <w:spacing w:line="300" w:lineRule="atLeast"/>
              <w:rPr>
                <w:rFonts w:eastAsia="Times New Roman" w:cstheme="minorHAnsi"/>
                <w:lang w:eastAsia="nb-NO"/>
              </w:rPr>
            </w:pPr>
            <w:r w:rsidRPr="00BA4F58">
              <w:rPr>
                <w:rFonts w:eastAsia="Times New Roman" w:cstheme="minorHAnsi"/>
                <w:lang w:eastAsia="nb-NO"/>
              </w:rPr>
              <w:t xml:space="preserve">Arbeidsgruppa vurderer at </w:t>
            </w:r>
            <w:r w:rsidRPr="00BA4F58">
              <w:rPr>
                <w:rFonts w:eastAsia="Times New Roman" w:cstheme="minorHAnsi"/>
                <w:lang w:eastAsia="nb-NO"/>
              </w:rPr>
              <w:t>gjeldande</w:t>
            </w:r>
            <w:r w:rsidRPr="00BA4F58">
              <w:rPr>
                <w:rFonts w:eastAsia="Times New Roman" w:cstheme="minorHAnsi"/>
                <w:lang w:eastAsia="nb-NO"/>
              </w:rPr>
              <w:t xml:space="preserve"> desentraliserte modell for opplæring av nyankomne </w:t>
            </w:r>
            <w:r w:rsidRPr="00BA4F58">
              <w:rPr>
                <w:rFonts w:eastAsia="Times New Roman" w:cstheme="minorHAnsi"/>
                <w:lang w:eastAsia="nb-NO"/>
              </w:rPr>
              <w:t>flyktningelevar</w:t>
            </w:r>
            <w:r w:rsidRPr="00BA4F58">
              <w:rPr>
                <w:rFonts w:eastAsia="Times New Roman" w:cstheme="minorHAnsi"/>
                <w:lang w:eastAsia="nb-NO"/>
              </w:rPr>
              <w:t xml:space="preserve"> i Vinje kommune samla sett gir den beste balansen mellom pedagogisk kvalitet, inkludering, fleksibilitet og ressursbruk. </w:t>
            </w:r>
            <w:r w:rsidRPr="00BA4F58">
              <w:rPr>
                <w:rFonts w:eastAsia="Times New Roman" w:cstheme="minorHAnsi"/>
                <w:lang w:val="nn-NO" w:eastAsia="nb-NO"/>
              </w:rPr>
              <w:t xml:space="preserve">Modellen legg til rette for tidleg integrering i nærmiljøet, gir skulane høve til å tilpasse opplæringa lokalt, og inneber føreseielege økonomiske rammer. </w:t>
            </w:r>
            <w:r w:rsidRPr="00BA4F58">
              <w:rPr>
                <w:rFonts w:eastAsia="Times New Roman" w:cstheme="minorHAnsi"/>
                <w:lang w:eastAsia="nb-NO"/>
              </w:rPr>
              <w:t xml:space="preserve">Samstundes har alternativa blitt grundig vurdert, men framstår </w:t>
            </w:r>
            <w:r w:rsidRPr="00BA4F58">
              <w:rPr>
                <w:rFonts w:eastAsia="Times New Roman" w:cstheme="minorHAnsi"/>
                <w:lang w:eastAsia="nb-NO"/>
              </w:rPr>
              <w:t>ikkje</w:t>
            </w:r>
            <w:r w:rsidRPr="00BA4F58">
              <w:rPr>
                <w:rFonts w:eastAsia="Times New Roman" w:cstheme="minorHAnsi"/>
                <w:lang w:eastAsia="nb-NO"/>
              </w:rPr>
              <w:t xml:space="preserve"> som </w:t>
            </w:r>
            <w:r w:rsidRPr="00BA4F58">
              <w:rPr>
                <w:rFonts w:eastAsia="Times New Roman" w:cstheme="minorHAnsi"/>
                <w:lang w:eastAsia="nb-NO"/>
              </w:rPr>
              <w:t>tilstrekkeleg</w:t>
            </w:r>
            <w:r w:rsidRPr="00BA4F58">
              <w:rPr>
                <w:rFonts w:eastAsia="Times New Roman" w:cstheme="minorHAnsi"/>
                <w:lang w:eastAsia="nb-NO"/>
              </w:rPr>
              <w:t xml:space="preserve"> </w:t>
            </w:r>
            <w:r w:rsidRPr="00BA4F58">
              <w:rPr>
                <w:rFonts w:eastAsia="Times New Roman" w:cstheme="minorHAnsi"/>
                <w:lang w:eastAsia="nb-NO"/>
              </w:rPr>
              <w:t>meir</w:t>
            </w:r>
            <w:r w:rsidRPr="00BA4F58">
              <w:rPr>
                <w:rFonts w:eastAsia="Times New Roman" w:cstheme="minorHAnsi"/>
                <w:lang w:eastAsia="nb-NO"/>
              </w:rPr>
              <w:t xml:space="preserve"> </w:t>
            </w:r>
            <w:r w:rsidRPr="00BA4F58">
              <w:rPr>
                <w:rFonts w:eastAsia="Times New Roman" w:cstheme="minorHAnsi"/>
                <w:lang w:eastAsia="nb-NO"/>
              </w:rPr>
              <w:t>føremålstenlege</w:t>
            </w:r>
            <w:r w:rsidRPr="00BA4F58">
              <w:rPr>
                <w:rFonts w:eastAsia="Times New Roman" w:cstheme="minorHAnsi"/>
                <w:lang w:eastAsia="nb-NO"/>
              </w:rPr>
              <w:t xml:space="preserve"> gitt kommunen sine </w:t>
            </w:r>
            <w:r w:rsidRPr="00BA4F58">
              <w:rPr>
                <w:rFonts w:eastAsia="Times New Roman" w:cstheme="minorHAnsi"/>
                <w:lang w:eastAsia="nb-NO"/>
              </w:rPr>
              <w:t>føresetnader</w:t>
            </w:r>
            <w:r w:rsidRPr="00BA4F58">
              <w:rPr>
                <w:rFonts w:eastAsia="Times New Roman" w:cstheme="minorHAnsi"/>
                <w:lang w:eastAsia="nb-NO"/>
              </w:rPr>
              <w:t>.</w:t>
            </w:r>
          </w:p>
          <w:p w:rsidR="5D3B90BA" w:rsidRPr="00BA4F58" w:rsidP="5D3B90BA" w14:paraId="4D1CF5C2" w14:textId="77777777">
            <w:pPr>
              <w:pStyle w:val="ListParagraph"/>
              <w:spacing w:after="160" w:line="259" w:lineRule="auto"/>
              <w:ind w:left="318"/>
              <w:rPr>
                <w:rFonts w:cstheme="minorHAnsi"/>
                <w:lang w:val="nn-NO"/>
              </w:rPr>
            </w:pPr>
          </w:p>
          <w:p w:rsidR="00435DC4" w:rsidRPr="00BA4F58" w:rsidP="00435DC4" w14:paraId="6B0D0298" w14:textId="77777777">
            <w:pPr>
              <w:spacing w:after="160" w:line="259" w:lineRule="auto"/>
              <w:rPr>
                <w:rFonts w:cstheme="minorHAnsi"/>
                <w:lang w:val="nn-NO"/>
              </w:rPr>
            </w:pPr>
          </w:p>
        </w:tc>
        <w:tc>
          <w:tcPr>
            <w:tcW w:w="4588" w:type="dxa"/>
            <w:shd w:val="clear" w:color="auto" w:fill="F2F2F2" w:themeFill="background1" w:themeFillShade="F2"/>
          </w:tcPr>
          <w:p w:rsidR="000F728C" w:rsidRPr="00BA4F58" w:rsidP="000F728C" w14:paraId="6D29695E" w14:textId="77777777">
            <w:pPr>
              <w:spacing w:line="300" w:lineRule="atLeast"/>
              <w:rPr>
                <w:rFonts w:eastAsia="Times New Roman" w:cstheme="minorHAnsi"/>
                <w:lang w:val="nn-NO" w:eastAsia="nb-NO"/>
              </w:rPr>
            </w:pPr>
            <w:r w:rsidRPr="00BA4F58">
              <w:rPr>
                <w:rFonts w:eastAsia="Times New Roman" w:cstheme="minorHAnsi"/>
                <w:lang w:val="nn-NO" w:eastAsia="nb-NO"/>
              </w:rPr>
              <w:t xml:space="preserve">Den desentraliserte modellen inneber noko risiko knytt til små fagmiljø og sårbar kompetanse ved enkelte skular. Dette kan påverke kvaliteten dersom det ikkje blir sikra tilstrekkeleg samarbeid og kompetansedeling. Samstundes vurderer arbeidsgruppa at modellen er pedagogisk og økonomisk forsvarleg innanfor dagens rammer, føreset at det blir arbeidd systematisk med felles rutinar, fagleg støtte og utvikling av kompetanse på tvers av skulane. Ei sentralisert løysing vil kunne redusere enkelte faglege sårbarheiter, men vil samstundes medføre auka kostnader, meir omfattande logistikk og utfordringar knytt til </w:t>
            </w:r>
            <w:r w:rsidRPr="00BA4F58">
              <w:rPr>
                <w:rFonts w:eastAsia="Times New Roman" w:cstheme="minorHAnsi"/>
                <w:lang w:val="nn-NO" w:eastAsia="nb-NO"/>
              </w:rPr>
              <w:t>inkludering</w:t>
            </w:r>
            <w:r w:rsidRPr="00BA4F58">
              <w:rPr>
                <w:rFonts w:eastAsia="Times New Roman" w:cstheme="minorHAnsi"/>
                <w:lang w:val="nn-NO" w:eastAsia="nb-NO"/>
              </w:rPr>
              <w:t xml:space="preserve"> og tilhøyrsle.</w:t>
            </w:r>
          </w:p>
          <w:p w:rsidR="00435DC4" w:rsidRPr="00BA4F58" w:rsidP="00435DC4" w14:paraId="68BC2791" w14:textId="77777777">
            <w:pPr>
              <w:spacing w:after="160" w:line="259" w:lineRule="auto"/>
              <w:rPr>
                <w:rFonts w:cstheme="minorHAnsi"/>
                <w:lang w:val="nn-NO"/>
              </w:rPr>
            </w:pPr>
          </w:p>
        </w:tc>
      </w:tr>
    </w:tbl>
    <w:p w:rsidR="00435DC4" w:rsidRPr="00BA4F58" w:rsidP="007A4AED" w14:paraId="5AFC4546" w14:textId="77777777">
      <w:pPr>
        <w:spacing w:after="160" w:line="259" w:lineRule="auto"/>
        <w:rPr>
          <w:rFonts w:cstheme="minorHAnsi"/>
          <w:lang w:val="nn-NO"/>
        </w:rPr>
      </w:pPr>
    </w:p>
    <w:tbl>
      <w:tblPr>
        <w:tblStyle w:val="TableGrid"/>
        <w:tblW w:w="0" w:type="auto"/>
        <w:tblLook w:val="04A0"/>
      </w:tblPr>
      <w:tblGrid>
        <w:gridCol w:w="2830"/>
        <w:gridCol w:w="1560"/>
        <w:gridCol w:w="1559"/>
        <w:gridCol w:w="1701"/>
        <w:gridCol w:w="1525"/>
      </w:tblGrid>
      <w:tr w14:paraId="520CBA52" w14:textId="77777777" w:rsidTr="1AED5292">
        <w:tblPrEx>
          <w:tblW w:w="0" w:type="auto"/>
          <w:tblLook w:val="04A0"/>
        </w:tblPrEx>
        <w:tc>
          <w:tcPr>
            <w:tcW w:w="2830" w:type="dxa"/>
          </w:tcPr>
          <w:p w:rsidR="00435DC4" w:rsidRPr="00BA4F58" w:rsidP="007A4AED" w14:paraId="1AFA68B9" w14:textId="77777777">
            <w:pPr>
              <w:spacing w:after="160" w:line="259" w:lineRule="auto"/>
              <w:rPr>
                <w:rFonts w:cstheme="minorHAnsi"/>
              </w:rPr>
            </w:pPr>
            <w:r w:rsidRPr="00BA4F58">
              <w:rPr>
                <w:rFonts w:cstheme="minorHAnsi"/>
                <w:i/>
                <w:iCs/>
              </w:rPr>
              <w:t>Beløp i 1000 kr</w:t>
            </w:r>
          </w:p>
        </w:tc>
        <w:tc>
          <w:tcPr>
            <w:tcW w:w="1560" w:type="dxa"/>
          </w:tcPr>
          <w:p w:rsidR="00435DC4" w:rsidRPr="00BA4F58" w:rsidP="00435DC4" w14:paraId="13902FF7" w14:textId="77777777">
            <w:pPr>
              <w:spacing w:after="160" w:line="259" w:lineRule="auto"/>
              <w:jc w:val="center"/>
              <w:rPr>
                <w:rFonts w:cstheme="minorHAnsi"/>
                <w:b/>
                <w:bCs/>
                <w:sz w:val="24"/>
                <w:szCs w:val="24"/>
              </w:rPr>
            </w:pPr>
            <w:r w:rsidRPr="00BA4F58">
              <w:rPr>
                <w:rFonts w:cstheme="minorHAnsi"/>
                <w:b/>
                <w:bCs/>
                <w:sz w:val="24"/>
                <w:szCs w:val="24"/>
              </w:rPr>
              <w:t>202</w:t>
            </w:r>
            <w:r w:rsidRPr="00BA4F58" w:rsidR="001D2127">
              <w:rPr>
                <w:rFonts w:cstheme="minorHAnsi"/>
                <w:b/>
                <w:bCs/>
                <w:sz w:val="24"/>
                <w:szCs w:val="24"/>
              </w:rPr>
              <w:t>7</w:t>
            </w:r>
          </w:p>
        </w:tc>
        <w:tc>
          <w:tcPr>
            <w:tcW w:w="1559" w:type="dxa"/>
          </w:tcPr>
          <w:p w:rsidR="00435DC4" w:rsidRPr="00BA4F58" w:rsidP="00435DC4" w14:paraId="1D8CD765" w14:textId="77777777">
            <w:pPr>
              <w:spacing w:after="160" w:line="259" w:lineRule="auto"/>
              <w:jc w:val="center"/>
              <w:rPr>
                <w:rFonts w:cstheme="minorHAnsi"/>
                <w:sz w:val="24"/>
                <w:szCs w:val="24"/>
              </w:rPr>
            </w:pPr>
            <w:r w:rsidRPr="00BA4F58">
              <w:rPr>
                <w:rFonts w:cstheme="minorHAnsi"/>
                <w:b/>
                <w:bCs/>
                <w:sz w:val="24"/>
                <w:szCs w:val="24"/>
              </w:rPr>
              <w:t>202</w:t>
            </w:r>
            <w:r w:rsidRPr="00BA4F58" w:rsidR="001D2127">
              <w:rPr>
                <w:rFonts w:cstheme="minorHAnsi"/>
                <w:b/>
                <w:bCs/>
                <w:sz w:val="24"/>
                <w:szCs w:val="24"/>
              </w:rPr>
              <w:t>8</w:t>
            </w:r>
          </w:p>
        </w:tc>
        <w:tc>
          <w:tcPr>
            <w:tcW w:w="1701" w:type="dxa"/>
          </w:tcPr>
          <w:p w:rsidR="00435DC4" w:rsidRPr="00BA4F58" w:rsidP="00435DC4" w14:paraId="3F300E2A" w14:textId="77777777">
            <w:pPr>
              <w:spacing w:after="160" w:line="259" w:lineRule="auto"/>
              <w:jc w:val="center"/>
              <w:rPr>
                <w:rFonts w:cstheme="minorHAnsi"/>
                <w:sz w:val="24"/>
                <w:szCs w:val="24"/>
              </w:rPr>
            </w:pPr>
            <w:r w:rsidRPr="00BA4F58">
              <w:rPr>
                <w:rFonts w:cstheme="minorHAnsi"/>
                <w:b/>
                <w:bCs/>
                <w:sz w:val="24"/>
                <w:szCs w:val="24"/>
              </w:rPr>
              <w:t>202</w:t>
            </w:r>
            <w:r w:rsidRPr="00BA4F58" w:rsidR="001D2127">
              <w:rPr>
                <w:rFonts w:cstheme="minorHAnsi"/>
                <w:b/>
                <w:bCs/>
                <w:sz w:val="24"/>
                <w:szCs w:val="24"/>
              </w:rPr>
              <w:t>9</w:t>
            </w:r>
          </w:p>
        </w:tc>
        <w:tc>
          <w:tcPr>
            <w:tcW w:w="1525" w:type="dxa"/>
          </w:tcPr>
          <w:p w:rsidR="00435DC4" w:rsidRPr="00BA4F58" w:rsidP="00435DC4" w14:paraId="319C3E3F" w14:textId="77777777">
            <w:pPr>
              <w:spacing w:after="160" w:line="259" w:lineRule="auto"/>
              <w:jc w:val="center"/>
              <w:rPr>
                <w:rFonts w:cstheme="minorHAnsi"/>
                <w:sz w:val="24"/>
                <w:szCs w:val="24"/>
              </w:rPr>
            </w:pPr>
            <w:r w:rsidRPr="00BA4F58">
              <w:rPr>
                <w:rFonts w:cstheme="minorHAnsi"/>
                <w:b/>
                <w:bCs/>
                <w:sz w:val="24"/>
                <w:szCs w:val="24"/>
              </w:rPr>
              <w:t>20</w:t>
            </w:r>
            <w:r w:rsidRPr="00BA4F58" w:rsidR="001D2127">
              <w:rPr>
                <w:rFonts w:cstheme="minorHAnsi"/>
                <w:b/>
                <w:bCs/>
                <w:sz w:val="24"/>
                <w:szCs w:val="24"/>
              </w:rPr>
              <w:t>30</w:t>
            </w:r>
          </w:p>
        </w:tc>
      </w:tr>
      <w:tr w14:paraId="00101C4E" w14:textId="77777777" w:rsidTr="1AED5292">
        <w:tblPrEx>
          <w:tblW w:w="0" w:type="auto"/>
          <w:tblLook w:val="04A0"/>
        </w:tblPrEx>
        <w:tc>
          <w:tcPr>
            <w:tcW w:w="2830" w:type="dxa"/>
          </w:tcPr>
          <w:p w:rsidR="00435DC4" w:rsidRPr="00BA4F58" w:rsidP="00435DC4" w14:paraId="4D54C7E9" w14:textId="77777777">
            <w:pPr>
              <w:spacing w:after="160" w:line="259" w:lineRule="auto"/>
              <w:rPr>
                <w:rFonts w:cstheme="minorHAnsi"/>
                <w:i/>
                <w:iCs/>
              </w:rPr>
            </w:pPr>
            <w:r w:rsidRPr="00BA4F58">
              <w:rPr>
                <w:rFonts w:cstheme="minorHAnsi"/>
                <w:i/>
                <w:iCs/>
              </w:rPr>
              <w:t>Tiltak</w:t>
            </w:r>
          </w:p>
        </w:tc>
        <w:tc>
          <w:tcPr>
            <w:tcW w:w="1560" w:type="dxa"/>
          </w:tcPr>
          <w:p w:rsidR="00435DC4" w:rsidRPr="00BA4F58" w:rsidP="1AED5292" w14:paraId="4886139B" w14:textId="77777777">
            <w:pPr>
              <w:spacing w:after="160" w:line="259" w:lineRule="auto"/>
              <w:jc w:val="center"/>
              <w:rPr>
                <w:rFonts w:cstheme="minorHAnsi"/>
                <w:sz w:val="24"/>
                <w:szCs w:val="24"/>
              </w:rPr>
            </w:pPr>
            <w:r w:rsidRPr="00BA4F58">
              <w:rPr>
                <w:rFonts w:cstheme="minorHAnsi"/>
                <w:sz w:val="24"/>
                <w:szCs w:val="24"/>
              </w:rPr>
              <w:t>0</w:t>
            </w:r>
          </w:p>
        </w:tc>
        <w:tc>
          <w:tcPr>
            <w:tcW w:w="1559" w:type="dxa"/>
          </w:tcPr>
          <w:p w:rsidR="00435DC4" w:rsidRPr="00BA4F58" w:rsidP="1AED5292" w14:paraId="5AAAF29B" w14:textId="77777777">
            <w:pPr>
              <w:spacing w:after="160" w:line="259" w:lineRule="auto"/>
              <w:jc w:val="center"/>
              <w:rPr>
                <w:rFonts w:cstheme="minorHAnsi"/>
              </w:rPr>
            </w:pPr>
            <w:r w:rsidRPr="00BA4F58">
              <w:rPr>
                <w:rFonts w:cstheme="minorHAnsi"/>
                <w:sz w:val="24"/>
                <w:szCs w:val="24"/>
              </w:rPr>
              <w:t>0</w:t>
            </w:r>
          </w:p>
        </w:tc>
        <w:tc>
          <w:tcPr>
            <w:tcW w:w="1701" w:type="dxa"/>
          </w:tcPr>
          <w:p w:rsidR="00435DC4" w:rsidRPr="00BA4F58" w:rsidP="1AED5292" w14:paraId="6B2A0138" w14:textId="77777777">
            <w:pPr>
              <w:spacing w:after="160" w:line="259" w:lineRule="auto"/>
              <w:jc w:val="center"/>
              <w:rPr>
                <w:rFonts w:cstheme="minorHAnsi"/>
                <w:sz w:val="24"/>
                <w:szCs w:val="24"/>
              </w:rPr>
            </w:pPr>
            <w:r w:rsidRPr="00BA4F58">
              <w:rPr>
                <w:rFonts w:cstheme="minorHAnsi"/>
                <w:sz w:val="24"/>
                <w:szCs w:val="24"/>
              </w:rPr>
              <w:t>0</w:t>
            </w:r>
          </w:p>
        </w:tc>
        <w:tc>
          <w:tcPr>
            <w:tcW w:w="1525" w:type="dxa"/>
          </w:tcPr>
          <w:p w:rsidR="00435DC4" w:rsidRPr="00BA4F58" w:rsidP="1AED5292" w14:paraId="457DA42D" w14:textId="77777777">
            <w:pPr>
              <w:spacing w:after="160" w:line="259" w:lineRule="auto"/>
              <w:jc w:val="center"/>
              <w:rPr>
                <w:rFonts w:cstheme="minorHAnsi"/>
              </w:rPr>
            </w:pPr>
            <w:r w:rsidRPr="00BA4F58">
              <w:rPr>
                <w:rFonts w:cstheme="minorHAnsi"/>
                <w:sz w:val="24"/>
                <w:szCs w:val="24"/>
              </w:rPr>
              <w:t>0</w:t>
            </w:r>
          </w:p>
        </w:tc>
      </w:tr>
    </w:tbl>
    <w:p w:rsidR="00C05009" w:rsidRPr="00BA4F58" w:rsidP="007A4AED" w14:paraId="051A9A88" w14:textId="77777777">
      <w:pPr>
        <w:spacing w:after="160" w:line="259" w:lineRule="auto"/>
        <w:rPr>
          <w:rFonts w:cstheme="minorHAnsi"/>
        </w:rPr>
      </w:pPr>
    </w:p>
    <w:p w:rsidR="00C05009" w:rsidRPr="00BA4F58" w:rsidP="007A4AED" w14:paraId="68A6FDBD" w14:textId="77777777">
      <w:pPr>
        <w:spacing w:after="160" w:line="259" w:lineRule="auto"/>
        <w:rPr>
          <w:rFonts w:cstheme="minorHAnsi"/>
        </w:rPr>
      </w:pPr>
    </w:p>
    <w:p w:rsidR="007A4AED" w:rsidP="007A4AED" w14:paraId="69613B34" w14:textId="77777777">
      <w:pPr>
        <w:spacing w:after="160" w:line="259" w:lineRule="auto"/>
      </w:pPr>
      <w:r>
        <w:br w:type="page"/>
      </w:r>
    </w:p>
    <w:p w:rsidR="007A4AED" w:rsidP="00AD5655" w14:paraId="52293812" w14:textId="77777777"/>
    <w:p w:rsidR="00435DC4" w:rsidP="00AD5655" w14:paraId="1258DFE3" w14:textId="77777777">
      <w:pPr>
        <w:sectPr w:rsidSect="009D1D48">
          <w:type w:val="continuous"/>
          <w:pgSz w:w="11907" w:h="16840" w:code="9"/>
          <w:pgMar w:top="1843" w:right="1361" w:bottom="1134" w:left="1361" w:header="425" w:footer="425" w:gutter="0"/>
          <w:cols w:space="227"/>
          <w:docGrid w:linePitch="360"/>
        </w:sectPr>
      </w:pPr>
    </w:p>
    <w:p w:rsidR="00862654" w:rsidP="00862654" w14:paraId="7691B6AB" w14:textId="77777777"/>
    <w:p w:rsidR="00862654" w:rsidP="00862654" w14:paraId="4F19A898" w14:textId="77777777"/>
    <w:p w:rsidR="00862654" w:rsidP="00862654" w14:paraId="2665AD68" w14:textId="77777777"/>
    <w:p w:rsidR="00862654" w:rsidP="00862654" w14:paraId="25BA2E9F" w14:textId="77777777"/>
    <w:p w:rsidR="00862654" w:rsidP="00862654" w14:paraId="729B5A4F" w14:textId="77777777"/>
    <w:p w:rsidR="00862654" w:rsidP="00862654" w14:paraId="4CE46CA7" w14:textId="77777777"/>
    <w:p w:rsidR="00862654" w:rsidP="00862654" w14:paraId="7229287E" w14:textId="77777777"/>
    <w:p w:rsidR="00862654" w:rsidRPr="00862654" w:rsidP="00862654" w14:paraId="30036435" w14:textId="77777777">
      <w:pPr>
        <w:sectPr w:rsidSect="007A4AED">
          <w:type w:val="continuous"/>
          <w:pgSz w:w="11907" w:h="16840" w:code="9"/>
          <w:pgMar w:top="2495" w:right="1361" w:bottom="1134" w:left="1361" w:header="425" w:footer="425" w:gutter="0"/>
          <w:cols w:num="2" w:space="709"/>
          <w:docGrid w:linePitch="360"/>
        </w:sectPr>
      </w:pPr>
    </w:p>
    <w:p w:rsidR="001D0F40" w:rsidP="00F67F80" w14:paraId="0D28179B" w14:textId="77777777">
      <w:r>
        <w:rPr>
          <w:noProof/>
          <w:lang w:eastAsia="nb-NO"/>
        </w:rPr>
        <mc:AlternateContent>
          <mc:Choice Requires="wps">
            <w:drawing>
              <wp:anchor distT="45720" distB="45720" distL="114300" distR="114300" simplePos="0" relativeHeight="251664384" behindDoc="0" locked="0" layoutInCell="1" allowOverlap="1">
                <wp:simplePos x="0" y="0"/>
                <wp:positionH relativeFrom="page">
                  <wp:posOffset>0</wp:posOffset>
                </wp:positionH>
                <wp:positionV relativeFrom="page">
                  <wp:align>bottom</wp:align>
                </wp:positionV>
                <wp:extent cx="7560000" cy="428400"/>
                <wp:effectExtent l="0" t="0" r="3175" b="0"/>
                <wp:wrapNone/>
                <wp:docPr id="217" name="Tekstboks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7560000" cy="428400"/>
                        </a:xfrm>
                        <a:prstGeom prst="rect">
                          <a:avLst/>
                        </a:prstGeom>
                        <a:solidFill>
                          <a:schemeClr val="bg1"/>
                        </a:solidFill>
                        <a:ln w="9525">
                          <a:noFill/>
                          <a:miter lim="800000"/>
                          <a:headEnd/>
                          <a:tailEnd/>
                        </a:ln>
                      </wps:spPr>
                      <wps:txbx>
                        <w:txbxContent>
                          <w:p w:rsidR="00FC405B" w:rsidRPr="00EE25CE" w:rsidP="00FC405B" w14:paraId="220973BB" w14:textId="77777777">
                            <w:pPr>
                              <w:rPr>
                                <w:color w:val="158DAF" w:themeColor="accent3"/>
                                <w:sz w:val="14"/>
                                <w:szCs w:val="14"/>
                              </w:rPr>
                            </w:pPr>
                            <w:r>
                              <w:rPr>
                                <w:color w:val="158DAF" w:themeColor="accent3"/>
                                <w:sz w:val="14"/>
                                <w:szCs w:val="14"/>
                              </w:rPr>
                              <w:t>VINJE</w:t>
                            </w:r>
                            <w:r w:rsidRPr="00EE25CE">
                              <w:rPr>
                                <w:color w:val="158DAF" w:themeColor="accent3"/>
                                <w:sz w:val="14"/>
                                <w:szCs w:val="14"/>
                              </w:rPr>
                              <w:t xml:space="preserve"> KOMMUNE </w:t>
                            </w:r>
                            <w:r w:rsidR="002D6EAE">
                              <w:rPr>
                                <w:rFonts w:cstheme="minorHAnsi"/>
                                <w:color w:val="158DAF" w:themeColor="accent3"/>
                                <w:sz w:val="14"/>
                                <w:szCs w:val="14"/>
                              </w:rPr>
                              <w:t>KOMMUNEKOMPASS 2026</w:t>
                            </w:r>
                          </w:p>
                        </w:txbxContent>
                      </wps:txbx>
                      <wps:bodyPr rot="0" vert="horz" wrap="square" lIns="504000" tIns="45720" rIns="91440" bIns="45720" anchor="t" anchorCtr="0"/>
                    </wps:wsp>
                  </a:graphicData>
                </a:graphic>
                <wp14:sizeRelH relativeFrom="margin">
                  <wp14:pctWidth>0</wp14:pctWidth>
                </wp14:sizeRelH>
                <wp14:sizeRelV relativeFrom="margin">
                  <wp14:pctHeight>0</wp14:pctHeight>
                </wp14:sizeRelV>
              </wp:anchor>
            </w:drawing>
          </mc:Choice>
          <mc:Fallback>
            <w:pict>
              <v:shape id="_x0000_s1027" type="#_x0000_t202" style="width:595.3pt;height:33.75pt;margin-top:0;margin-left:0;mso-height-percent:0;mso-height-relative:margin;mso-position-horizontal-relative:page;mso-position-vertical:bottom;mso-position-vertical-relative:page;mso-width-percent:0;mso-width-relative:margin;mso-wrap-distance-bottom:3.6pt;mso-wrap-distance-left:9pt;mso-wrap-distance-right:9pt;mso-wrap-distance-top:3.6pt;mso-wrap-style:square;position:absolute;v-text-anchor:top;visibility:visible;z-index:251665408" fillcolor="white" stroked="f">
                <v:textbox inset="39.69pt">
                  <w:txbxContent>
                    <w:p w:rsidR="00FC405B" w:rsidRPr="00EE25CE" w:rsidP="00FC405B" w14:paraId="643E43B3" w14:textId="2579A93D">
                      <w:pPr>
                        <w:rPr>
                          <w:color w:val="158DAF" w:themeColor="accent3"/>
                          <w:sz w:val="14"/>
                          <w:szCs w:val="14"/>
                        </w:rPr>
                      </w:pPr>
                      <w:r>
                        <w:rPr>
                          <w:color w:val="158DAF" w:themeColor="accent3"/>
                          <w:sz w:val="14"/>
                          <w:szCs w:val="14"/>
                        </w:rPr>
                        <w:t>VINJE</w:t>
                      </w:r>
                      <w:r w:rsidRPr="00EE25CE">
                        <w:rPr>
                          <w:color w:val="158DAF" w:themeColor="accent3"/>
                          <w:sz w:val="14"/>
                          <w:szCs w:val="14"/>
                        </w:rPr>
                        <w:t xml:space="preserve"> KOMMUNE </w:t>
                      </w:r>
                      <w:r w:rsidR="002D6EAE">
                        <w:rPr>
                          <w:rFonts w:cstheme="minorHAnsi"/>
                          <w:color w:val="158DAF" w:themeColor="accent3"/>
                          <w:sz w:val="14"/>
                          <w:szCs w:val="14"/>
                        </w:rPr>
                        <w:t>KOMMUNEKOMPASS 2026</w:t>
                      </w:r>
                    </w:p>
                  </w:txbxContent>
                </v:textbox>
              </v:shape>
            </w:pict>
          </mc:Fallback>
        </mc:AlternateContent>
      </w:r>
      <w:r w:rsidR="008C25BA">
        <w:rPr>
          <w:noProof/>
          <w:lang w:eastAsia="nb-NO"/>
        </w:rPr>
        <mc:AlternateContent>
          <mc:Choice Requires="wps">
            <w:drawing>
              <wp:anchor distT="0" distB="0" distL="114300" distR="114300" simplePos="0" relativeHeight="251662336" behindDoc="0" locked="0" layoutInCell="1" allowOverlap="1">
                <wp:simplePos x="0" y="0"/>
                <wp:positionH relativeFrom="page">
                  <wp:posOffset>504190</wp:posOffset>
                </wp:positionH>
                <wp:positionV relativeFrom="page">
                  <wp:posOffset>3780790</wp:posOffset>
                </wp:positionV>
                <wp:extent cx="6552000" cy="6465600"/>
                <wp:effectExtent l="0" t="0" r="1270" b="0"/>
                <wp:wrapNone/>
                <wp:docPr id="9" name="Rektangel 9"/>
                <wp:cNvGraphicFramePr/>
                <a:graphic xmlns:a="http://schemas.openxmlformats.org/drawingml/2006/main">
                  <a:graphicData uri="http://schemas.microsoft.com/office/word/2010/wordprocessingShape">
                    <wps:wsp xmlns:wps="http://schemas.microsoft.com/office/word/2010/wordprocessingShape">
                      <wps:cNvSpPr/>
                      <wps:spPr>
                        <a:xfrm>
                          <a:off x="0" y="0"/>
                          <a:ext cx="6552000" cy="6465600"/>
                        </a:xfrm>
                        <a:prstGeom prst="rect">
                          <a:avLst/>
                        </a:prstGeom>
                        <a:blipFill>
                          <a:blip xmlns:r="http://schemas.openxmlformats.org/officeDocument/2006/relationships" r:embed="rId11"/>
                          <a:stretch>
                            <a:fillRect t="-21671" b="-21671"/>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ect id="Rektangel 9" o:spid="_x0000_s1028" style="width:515.9pt;height:509.1pt;margin-top:297.7pt;margin-left:39.7pt;mso-height-percent:0;mso-height-relative:margin;mso-position-horizontal-relative:page;mso-position-vertical-relative:page;mso-width-percent:0;mso-width-relative:margin;mso-wrap-distance-bottom:0;mso-wrap-distance-left:9pt;mso-wrap-distance-right:9pt;mso-wrap-distance-top:0;mso-wrap-style:square;position:absolute;v-text-anchor:middle;visibility:visible;z-index:251663360" stroked="f" strokeweight="1pt">
                <v:fill r:id="rId11" o:title="" recolor="t" rotate="t" type="frame"/>
              </v:rect>
            </w:pict>
          </mc:Fallback>
        </mc:AlternateContent>
      </w:r>
    </w:p>
    <w:sectPr w:rsidSect="00513F0B">
      <w:type w:val="continuous"/>
      <w:pgSz w:w="11907" w:h="16840" w:code="9"/>
      <w:pgMar w:top="2495" w:right="1361" w:bottom="1134" w:left="1361" w:header="425" w:footer="425" w:gutter="0"/>
      <w:cols w:num="2" w:space="227"/>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D0F40" w:rsidRPr="00627FB4" w:rsidP="00627FB4" w14:paraId="67C7700C" w14:textId="77777777">
    <w:pPr>
      <w:pStyle w:val="Footer"/>
      <w:ind w:left="-567"/>
      <w:jc w:val="right"/>
    </w:pPr>
    <w:r>
      <w:rPr>
        <w:rFonts w:asciiTheme="minorHAnsi" w:hAnsiTheme="minorHAnsi" w:cstheme="minorHAnsi"/>
      </w:rPr>
      <w:t xml:space="preserve">Økonomianalyse Kommunekompass </w:t>
    </w:r>
    <w:r w:rsidR="001D2127">
      <w:t>VINJE</w:t>
    </w:r>
    <w:r w:rsidRPr="00627FB4" w:rsidR="00627FB4">
      <w:t xml:space="preserve"> </w:t>
    </w:r>
    <w:r w:rsidRPr="00627FB4" w:rsidR="00627FB4">
      <w:t>KOMMUNE  |</w:t>
    </w:r>
    <w:r w:rsidRPr="00627FB4" w:rsidR="00627FB4">
      <w:t xml:space="preserve">  </w:t>
    </w:r>
    <w:r w:rsidRPr="00627FB4" w:rsidR="00627FB4">
      <w:fldChar w:fldCharType="begin"/>
    </w:r>
    <w:r w:rsidRPr="00627FB4" w:rsidR="00627FB4">
      <w:instrText xml:space="preserve"> PAGE  \* Arabic  \* MERGEFORMAT </w:instrText>
    </w:r>
    <w:r w:rsidRPr="00627FB4" w:rsidR="00627FB4">
      <w:fldChar w:fldCharType="separate"/>
    </w:r>
    <w:r w:rsidR="004C2903">
      <w:rPr>
        <w:noProof/>
      </w:rPr>
      <w:t>3</w:t>
    </w:r>
    <w:r w:rsidRPr="00627FB4" w:rsidR="00627FB4">
      <w:fldChar w:fldCharType="end"/>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D0F40" w14:paraId="6A313C12" w14:textId="77777777">
    <w:pPr>
      <w:pStyle w:val="Header"/>
    </w:pPr>
    <w:r>
      <w:rPr>
        <w:noProof/>
        <w:lang w:eastAsia="nb-NO"/>
      </w:rPr>
      <w:drawing>
        <wp:anchor distT="0" distB="0" distL="114300" distR="114300" simplePos="0" relativeHeight="251659264" behindDoc="0" locked="0" layoutInCell="1" allowOverlap="1">
          <wp:simplePos x="0" y="0"/>
          <wp:positionH relativeFrom="column">
            <wp:posOffset>-362585</wp:posOffset>
          </wp:positionH>
          <wp:positionV relativeFrom="paragraph">
            <wp:posOffset>237490</wp:posOffset>
          </wp:positionV>
          <wp:extent cx="1576705" cy="876935"/>
          <wp:effectExtent l="0" t="0" r="4445" b="0"/>
          <wp:wrapSquare wrapText="bothSides"/>
          <wp:docPr id="5" name="Grafik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1576705" cy="876935"/>
                  </a:xfrm>
                  <a:prstGeom prst="rect">
                    <a:avLst/>
                  </a:prstGeom>
                </pic:spPr>
              </pic:pic>
            </a:graphicData>
          </a:graphic>
          <wp14:sizeRelH relativeFrom="page">
            <wp14:pctWidth>0</wp14:pctWidth>
          </wp14:sizeRelH>
          <wp14:sizeRelV relativeFrom="page">
            <wp14:pctHeight>0</wp14:pctHeight>
          </wp14:sizeRelV>
        </wp:anchor>
      </w:drawing>
    </w:r>
    <w:r>
      <w:rPr>
        <w:noProof/>
        <w:lang w:eastAsia="nb-NO"/>
      </w:rPr>
      <w:drawing>
        <wp:anchor distT="0" distB="0" distL="114300" distR="114300" simplePos="0" relativeHeight="251658240" behindDoc="1" locked="0" layoutInCell="1" allowOverlap="1">
          <wp:simplePos x="0" y="0"/>
          <wp:positionH relativeFrom="page">
            <wp:posOffset>0</wp:posOffset>
          </wp:positionH>
          <wp:positionV relativeFrom="page">
            <wp:posOffset>0</wp:posOffset>
          </wp:positionV>
          <wp:extent cx="7559040" cy="10688955"/>
          <wp:effectExtent l="0" t="0" r="3810" b="0"/>
          <wp:wrapNone/>
          <wp:docPr id="6" name="Bild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Rapportmal enkel Lindesnes komune 15.12.19-1.png"/>
                  <pic:cNvPicPr/>
                </pic:nvPicPr>
                <pic:blipFill>
                  <a:blip xmlns:r="http://schemas.openxmlformats.org/officeDocument/2006/relationships" r:embed="rId3">
                    <a:extLst>
                      <a:ext xmlns:a="http://schemas.openxmlformats.org/drawingml/2006/main" uri="{28A0092B-C50C-407E-A947-70E740481C1C}">
                        <a14:useLocalDpi xmlns:a14="http://schemas.microsoft.com/office/drawing/2010/main" val="0"/>
                      </a:ext>
                    </a:extLst>
                  </a:blip>
                  <a:stretch>
                    <a:fillRect/>
                  </a:stretch>
                </pic:blipFill>
                <pic:spPr>
                  <a:xfrm>
                    <a:off x="0" y="0"/>
                    <a:ext cx="7559040" cy="10688955"/>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FFFFFF7C"/>
    <w:multiLevelType w:val="singleLevel"/>
    <w:tmpl w:val="0C5A203E"/>
    <w:lvl w:ilvl="0">
      <w:start w:val="1"/>
      <w:numFmt w:val="decimal"/>
      <w:pStyle w:val="ListNumber5"/>
      <w:lvlText w:val="%1."/>
      <w:lvlJc w:val="left"/>
      <w:pPr>
        <w:tabs>
          <w:tab w:val="num" w:pos="1699"/>
        </w:tabs>
        <w:ind w:left="1699" w:hanging="360"/>
      </w:pPr>
    </w:lvl>
  </w:abstractNum>
  <w:abstractNum w:abstractNumId="1" w15:restartNumberingAfterBreak="0">
    <w:nsid w:val="FFFFFF7D"/>
    <w:multiLevelType w:val="singleLevel"/>
    <w:tmpl w:val="A18868B6"/>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FCD2A1E8"/>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8E22484"/>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CEA66DEA"/>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9440F2E"/>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DD68C76"/>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0F67054"/>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6A7CB60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6680994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D6167C"/>
    <w:multiLevelType w:val="multilevel"/>
    <w:tmpl w:val="0414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027E4041"/>
    <w:multiLevelType w:val="multilevel"/>
    <w:tmpl w:val="69AC84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049A3319"/>
    <w:multiLevelType w:val="multilevel"/>
    <w:tmpl w:val="2D4AEB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0BA603D7"/>
    <w:multiLevelType w:val="multilevel"/>
    <w:tmpl w:val="0414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0E7C5659"/>
    <w:multiLevelType w:val="multilevel"/>
    <w:tmpl w:val="988C9C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15162034"/>
    <w:multiLevelType w:val="hybridMultilevel"/>
    <w:tmpl w:val="D25A84DC"/>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6" w15:restartNumberingAfterBreak="0">
    <w:nsid w:val="16282653"/>
    <w:multiLevelType w:val="multilevel"/>
    <w:tmpl w:val="0A36F7DE"/>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7" w15:restartNumberingAfterBreak="0">
    <w:nsid w:val="18995690"/>
    <w:multiLevelType w:val="hybridMultilevel"/>
    <w:tmpl w:val="4BE4E70C"/>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8" w15:restartNumberingAfterBreak="0">
    <w:nsid w:val="1BA424D3"/>
    <w:multiLevelType w:val="multilevel"/>
    <w:tmpl w:val="B492B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20F06001"/>
    <w:multiLevelType w:val="multilevel"/>
    <w:tmpl w:val="9D80C8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273F5D58"/>
    <w:multiLevelType w:val="multilevel"/>
    <w:tmpl w:val="833610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28517497"/>
    <w:multiLevelType w:val="multilevel"/>
    <w:tmpl w:val="1848CB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3229158D"/>
    <w:multiLevelType w:val="multilevel"/>
    <w:tmpl w:val="F11C40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331B504F"/>
    <w:multiLevelType w:val="multilevel"/>
    <w:tmpl w:val="79E49A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352045E5"/>
    <w:multiLevelType w:val="multilevel"/>
    <w:tmpl w:val="04140023"/>
    <w:styleLink w:val="ArticleSection"/>
    <w:lvl w:ilvl="0">
      <w:start w:val="1"/>
      <w:numFmt w:val="upperRoman"/>
      <w:lvlText w:val="Artikkel %1."/>
      <w:lvlJc w:val="left"/>
      <w:pPr>
        <w:ind w:left="0" w:firstLine="0"/>
      </w:pPr>
    </w:lvl>
    <w:lvl w:ilvl="1">
      <w:start w:val="1"/>
      <w:numFmt w:val="decimalZero"/>
      <w:isLgl/>
      <w:lvlText w:val="Inndeling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5" w15:restartNumberingAfterBreak="0">
    <w:nsid w:val="35A652C7"/>
    <w:multiLevelType w:val="multilevel"/>
    <w:tmpl w:val="A0DCC2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3D0D4B49"/>
    <w:multiLevelType w:val="multilevel"/>
    <w:tmpl w:val="C2747D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3EA46031"/>
    <w:multiLevelType w:val="multilevel"/>
    <w:tmpl w:val="1A325B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43427A4C"/>
    <w:multiLevelType w:val="multilevel"/>
    <w:tmpl w:val="EAEE6FC0"/>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9" w15:restartNumberingAfterBreak="0">
    <w:nsid w:val="47124E32"/>
    <w:multiLevelType w:val="multilevel"/>
    <w:tmpl w:val="44C464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47E26809"/>
    <w:multiLevelType w:val="multilevel"/>
    <w:tmpl w:val="BB7C06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4DEE7342"/>
    <w:multiLevelType w:val="multilevel"/>
    <w:tmpl w:val="01D226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507E2881"/>
    <w:multiLevelType w:val="multilevel"/>
    <w:tmpl w:val="24FE8B6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3" w15:restartNumberingAfterBreak="0">
    <w:nsid w:val="50D36AC4"/>
    <w:multiLevelType w:val="hybridMultilevel"/>
    <w:tmpl w:val="9190D8B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4" w15:restartNumberingAfterBreak="0">
    <w:nsid w:val="51684FF5"/>
    <w:multiLevelType w:val="multilevel"/>
    <w:tmpl w:val="422E451C"/>
    <w:lvl w:ilvl="0">
      <w:start w:val="1"/>
      <w:numFmt w:val="decimal"/>
      <w:lvlText w:val="%1.0"/>
      <w:lvlJc w:val="left"/>
      <w:pPr>
        <w:ind w:left="420" w:hanging="420"/>
      </w:pPr>
      <w:rPr>
        <w:rFonts w:hint="default"/>
      </w:rPr>
    </w:lvl>
    <w:lvl w:ilvl="1">
      <w:start w:val="1"/>
      <w:numFmt w:val="decimal"/>
      <w:lvlText w:val="%1.%2"/>
      <w:lvlJc w:val="left"/>
      <w:pPr>
        <w:ind w:left="1128" w:hanging="42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3204" w:hanging="108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35" w15:restartNumberingAfterBreak="0">
    <w:nsid w:val="53344117"/>
    <w:multiLevelType w:val="multilevel"/>
    <w:tmpl w:val="84482E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5A954ABC"/>
    <w:multiLevelType w:val="multilevel"/>
    <w:tmpl w:val="C00E70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65FA7466"/>
    <w:multiLevelType w:val="multilevel"/>
    <w:tmpl w:val="60C624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66194A14"/>
    <w:multiLevelType w:val="multilevel"/>
    <w:tmpl w:val="2F5C6648"/>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39" w15:restartNumberingAfterBreak="0">
    <w:nsid w:val="66407D29"/>
    <w:multiLevelType w:val="multilevel"/>
    <w:tmpl w:val="E58A8A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 w15:restartNumberingAfterBreak="0">
    <w:nsid w:val="66E7757E"/>
    <w:multiLevelType w:val="multilevel"/>
    <w:tmpl w:val="6C36AE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 w15:restartNumberingAfterBreak="0">
    <w:nsid w:val="685C71DB"/>
    <w:multiLevelType w:val="multilevel"/>
    <w:tmpl w:val="7076DB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2" w15:restartNumberingAfterBreak="0">
    <w:nsid w:val="6BF03489"/>
    <w:multiLevelType w:val="multilevel"/>
    <w:tmpl w:val="4DEEF404"/>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43" w15:restartNumberingAfterBreak="0">
    <w:nsid w:val="71A47307"/>
    <w:multiLevelType w:val="multilevel"/>
    <w:tmpl w:val="46FECA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4" w15:restartNumberingAfterBreak="0">
    <w:nsid w:val="72805FB2"/>
    <w:multiLevelType w:val="multilevel"/>
    <w:tmpl w:val="F9A6EC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5" w15:restartNumberingAfterBreak="0">
    <w:nsid w:val="74C90549"/>
    <w:multiLevelType w:val="hybridMultilevel"/>
    <w:tmpl w:val="DF0EBB2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46" w15:restartNumberingAfterBreak="0">
    <w:nsid w:val="79D53BB0"/>
    <w:multiLevelType w:val="multilevel"/>
    <w:tmpl w:val="006A3E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7" w15:restartNumberingAfterBreak="0">
    <w:nsid w:val="7F7365FA"/>
    <w:multiLevelType w:val="hybridMultilevel"/>
    <w:tmpl w:val="A9A23CD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366639968">
    <w:abstractNumId w:val="33"/>
  </w:num>
  <w:num w:numId="2" w16cid:durableId="1341200446">
    <w:abstractNumId w:val="38"/>
  </w:num>
  <w:num w:numId="3" w16cid:durableId="743769996">
    <w:abstractNumId w:val="47"/>
  </w:num>
  <w:num w:numId="4" w16cid:durableId="1616251006">
    <w:abstractNumId w:val="13"/>
  </w:num>
  <w:num w:numId="5" w16cid:durableId="2103987793">
    <w:abstractNumId w:val="10"/>
  </w:num>
  <w:num w:numId="6" w16cid:durableId="338044522">
    <w:abstractNumId w:val="24"/>
  </w:num>
  <w:num w:numId="7" w16cid:durableId="947350276">
    <w:abstractNumId w:val="8"/>
  </w:num>
  <w:num w:numId="8" w16cid:durableId="2039239955">
    <w:abstractNumId w:val="3"/>
  </w:num>
  <w:num w:numId="9" w16cid:durableId="845247369">
    <w:abstractNumId w:val="2"/>
  </w:num>
  <w:num w:numId="10" w16cid:durableId="553784230">
    <w:abstractNumId w:val="1"/>
  </w:num>
  <w:num w:numId="11" w16cid:durableId="1133870565">
    <w:abstractNumId w:val="0"/>
  </w:num>
  <w:num w:numId="12" w16cid:durableId="1438329241">
    <w:abstractNumId w:val="9"/>
  </w:num>
  <w:num w:numId="13" w16cid:durableId="2038310588">
    <w:abstractNumId w:val="7"/>
  </w:num>
  <w:num w:numId="14" w16cid:durableId="1772892529">
    <w:abstractNumId w:val="6"/>
  </w:num>
  <w:num w:numId="15" w16cid:durableId="2100906926">
    <w:abstractNumId w:val="5"/>
  </w:num>
  <w:num w:numId="16" w16cid:durableId="903414057">
    <w:abstractNumId w:val="4"/>
  </w:num>
  <w:num w:numId="17" w16cid:durableId="785002025">
    <w:abstractNumId w:val="32"/>
  </w:num>
  <w:num w:numId="18" w16cid:durableId="1469859480">
    <w:abstractNumId w:val="45"/>
  </w:num>
  <w:num w:numId="19" w16cid:durableId="1617710284">
    <w:abstractNumId w:val="34"/>
  </w:num>
  <w:num w:numId="20" w16cid:durableId="986130206">
    <w:abstractNumId w:val="15"/>
  </w:num>
  <w:num w:numId="21" w16cid:durableId="2080639800">
    <w:abstractNumId w:val="17"/>
  </w:num>
  <w:num w:numId="22" w16cid:durableId="3628343">
    <w:abstractNumId w:val="41"/>
  </w:num>
  <w:num w:numId="23" w16cid:durableId="683674224">
    <w:abstractNumId w:val="35"/>
  </w:num>
  <w:num w:numId="24" w16cid:durableId="424234550">
    <w:abstractNumId w:val="14"/>
  </w:num>
  <w:num w:numId="25" w16cid:durableId="2136292439">
    <w:abstractNumId w:val="40"/>
  </w:num>
  <w:num w:numId="26" w16cid:durableId="1395661186">
    <w:abstractNumId w:val="16"/>
  </w:num>
  <w:num w:numId="27" w16cid:durableId="1002051823">
    <w:abstractNumId w:val="23"/>
  </w:num>
  <w:num w:numId="28" w16cid:durableId="972832112">
    <w:abstractNumId w:val="28"/>
  </w:num>
  <w:num w:numId="29" w16cid:durableId="841705174">
    <w:abstractNumId w:val="19"/>
  </w:num>
  <w:num w:numId="30" w16cid:durableId="1807354458">
    <w:abstractNumId w:val="42"/>
  </w:num>
  <w:num w:numId="31" w16cid:durableId="1438646368">
    <w:abstractNumId w:val="30"/>
  </w:num>
  <w:num w:numId="32" w16cid:durableId="1115061112">
    <w:abstractNumId w:val="18"/>
  </w:num>
  <w:num w:numId="33" w16cid:durableId="327094639">
    <w:abstractNumId w:val="11"/>
  </w:num>
  <w:num w:numId="34" w16cid:durableId="1080757249">
    <w:abstractNumId w:val="44"/>
  </w:num>
  <w:num w:numId="35" w16cid:durableId="253243461">
    <w:abstractNumId w:val="25"/>
  </w:num>
  <w:num w:numId="36" w16cid:durableId="251818365">
    <w:abstractNumId w:val="46"/>
  </w:num>
  <w:num w:numId="37" w16cid:durableId="1619487132">
    <w:abstractNumId w:val="20"/>
  </w:num>
  <w:num w:numId="38" w16cid:durableId="1370766158">
    <w:abstractNumId w:val="36"/>
  </w:num>
  <w:num w:numId="39" w16cid:durableId="1257788123">
    <w:abstractNumId w:val="29"/>
  </w:num>
  <w:num w:numId="40" w16cid:durableId="1394694334">
    <w:abstractNumId w:val="43"/>
  </w:num>
  <w:num w:numId="41" w16cid:durableId="1016426140">
    <w:abstractNumId w:val="27"/>
  </w:num>
  <w:num w:numId="42" w16cid:durableId="2015911941">
    <w:abstractNumId w:val="21"/>
  </w:num>
  <w:num w:numId="43" w16cid:durableId="1739593557">
    <w:abstractNumId w:val="37"/>
  </w:num>
  <w:num w:numId="44" w16cid:durableId="332877333">
    <w:abstractNumId w:val="31"/>
  </w:num>
  <w:num w:numId="45" w16cid:durableId="930429653">
    <w:abstractNumId w:val="22"/>
  </w:num>
  <w:num w:numId="46" w16cid:durableId="923495112">
    <w:abstractNumId w:val="12"/>
  </w:num>
  <w:num w:numId="47" w16cid:durableId="298076604">
    <w:abstractNumId w:val="26"/>
  </w:num>
  <w:num w:numId="48" w16cid:durableId="1472408671">
    <w:abstractNumId w:val="3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proofState w:spelling="clean" w:grammar="clean"/>
  <w:attachedTemplate r:id="rId1"/>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4D29"/>
    <w:rsid w:val="000551B9"/>
    <w:rsid w:val="00086156"/>
    <w:rsid w:val="000B088B"/>
    <w:rsid w:val="000F3071"/>
    <w:rsid w:val="000F437F"/>
    <w:rsid w:val="000F728C"/>
    <w:rsid w:val="00106C62"/>
    <w:rsid w:val="00123D25"/>
    <w:rsid w:val="0014087A"/>
    <w:rsid w:val="00147353"/>
    <w:rsid w:val="0016354D"/>
    <w:rsid w:val="001642FD"/>
    <w:rsid w:val="00170E4E"/>
    <w:rsid w:val="0017258F"/>
    <w:rsid w:val="001800D0"/>
    <w:rsid w:val="001A0BB7"/>
    <w:rsid w:val="001A6640"/>
    <w:rsid w:val="001B155C"/>
    <w:rsid w:val="001D09DF"/>
    <w:rsid w:val="001D0F40"/>
    <w:rsid w:val="001D2127"/>
    <w:rsid w:val="001E7A17"/>
    <w:rsid w:val="001F1776"/>
    <w:rsid w:val="001F19A0"/>
    <w:rsid w:val="0023684D"/>
    <w:rsid w:val="002508D5"/>
    <w:rsid w:val="002A11EC"/>
    <w:rsid w:val="002A39F6"/>
    <w:rsid w:val="002D06C7"/>
    <w:rsid w:val="002D6EAE"/>
    <w:rsid w:val="002D745F"/>
    <w:rsid w:val="002E380C"/>
    <w:rsid w:val="002E79C2"/>
    <w:rsid w:val="00304CAC"/>
    <w:rsid w:val="00311845"/>
    <w:rsid w:val="00321EDD"/>
    <w:rsid w:val="003242B9"/>
    <w:rsid w:val="0036318A"/>
    <w:rsid w:val="00370304"/>
    <w:rsid w:val="00375C8B"/>
    <w:rsid w:val="003A2125"/>
    <w:rsid w:val="00403068"/>
    <w:rsid w:val="0042D504"/>
    <w:rsid w:val="00435DC4"/>
    <w:rsid w:val="0043707F"/>
    <w:rsid w:val="00444B45"/>
    <w:rsid w:val="00456E14"/>
    <w:rsid w:val="004A4D29"/>
    <w:rsid w:val="004A7DC7"/>
    <w:rsid w:val="004B3A14"/>
    <w:rsid w:val="004C1909"/>
    <w:rsid w:val="004C2903"/>
    <w:rsid w:val="004E1869"/>
    <w:rsid w:val="004E5F1D"/>
    <w:rsid w:val="00513F0B"/>
    <w:rsid w:val="0053063D"/>
    <w:rsid w:val="005613C2"/>
    <w:rsid w:val="00575607"/>
    <w:rsid w:val="00586D43"/>
    <w:rsid w:val="00593193"/>
    <w:rsid w:val="005A4DC0"/>
    <w:rsid w:val="005A6846"/>
    <w:rsid w:val="005E579A"/>
    <w:rsid w:val="00602A83"/>
    <w:rsid w:val="00606942"/>
    <w:rsid w:val="00614BF7"/>
    <w:rsid w:val="00627FB4"/>
    <w:rsid w:val="00630779"/>
    <w:rsid w:val="006320BE"/>
    <w:rsid w:val="00633D56"/>
    <w:rsid w:val="0064159A"/>
    <w:rsid w:val="00670371"/>
    <w:rsid w:val="00673EBF"/>
    <w:rsid w:val="0068595A"/>
    <w:rsid w:val="00693401"/>
    <w:rsid w:val="006966C6"/>
    <w:rsid w:val="006A79F0"/>
    <w:rsid w:val="006D1B9B"/>
    <w:rsid w:val="006E0416"/>
    <w:rsid w:val="006F3BC9"/>
    <w:rsid w:val="006F43CD"/>
    <w:rsid w:val="00700BB9"/>
    <w:rsid w:val="00701602"/>
    <w:rsid w:val="00706C93"/>
    <w:rsid w:val="00710956"/>
    <w:rsid w:val="00711C65"/>
    <w:rsid w:val="00721B81"/>
    <w:rsid w:val="00722D0F"/>
    <w:rsid w:val="007A14F1"/>
    <w:rsid w:val="007A2902"/>
    <w:rsid w:val="007A48F6"/>
    <w:rsid w:val="007A4AED"/>
    <w:rsid w:val="007A5E49"/>
    <w:rsid w:val="007D56F0"/>
    <w:rsid w:val="007D6AAD"/>
    <w:rsid w:val="00804AF8"/>
    <w:rsid w:val="0080689C"/>
    <w:rsid w:val="00837B93"/>
    <w:rsid w:val="00862654"/>
    <w:rsid w:val="00893393"/>
    <w:rsid w:val="00895761"/>
    <w:rsid w:val="008962BB"/>
    <w:rsid w:val="008B37CE"/>
    <w:rsid w:val="008C25BA"/>
    <w:rsid w:val="008C796E"/>
    <w:rsid w:val="008D0292"/>
    <w:rsid w:val="008E4B54"/>
    <w:rsid w:val="00904837"/>
    <w:rsid w:val="0093676E"/>
    <w:rsid w:val="00937961"/>
    <w:rsid w:val="009434A3"/>
    <w:rsid w:val="00961AF8"/>
    <w:rsid w:val="00972273"/>
    <w:rsid w:val="00981A63"/>
    <w:rsid w:val="009D1D48"/>
    <w:rsid w:val="009F16C6"/>
    <w:rsid w:val="00A2212D"/>
    <w:rsid w:val="00A258AB"/>
    <w:rsid w:val="00A64FF4"/>
    <w:rsid w:val="00A717AC"/>
    <w:rsid w:val="00A7779C"/>
    <w:rsid w:val="00A8364A"/>
    <w:rsid w:val="00A90955"/>
    <w:rsid w:val="00A958C8"/>
    <w:rsid w:val="00AA3884"/>
    <w:rsid w:val="00AA4723"/>
    <w:rsid w:val="00AA4EE4"/>
    <w:rsid w:val="00AA5E9B"/>
    <w:rsid w:val="00AB5603"/>
    <w:rsid w:val="00AC4B68"/>
    <w:rsid w:val="00AD5655"/>
    <w:rsid w:val="00AE5EF5"/>
    <w:rsid w:val="00B0040C"/>
    <w:rsid w:val="00B07E80"/>
    <w:rsid w:val="00B12615"/>
    <w:rsid w:val="00B276A1"/>
    <w:rsid w:val="00B34E78"/>
    <w:rsid w:val="00B46617"/>
    <w:rsid w:val="00B526F4"/>
    <w:rsid w:val="00B528D7"/>
    <w:rsid w:val="00B612E0"/>
    <w:rsid w:val="00B85E94"/>
    <w:rsid w:val="00BA30E3"/>
    <w:rsid w:val="00BA4F58"/>
    <w:rsid w:val="00C05009"/>
    <w:rsid w:val="00C11E34"/>
    <w:rsid w:val="00C159D3"/>
    <w:rsid w:val="00C27449"/>
    <w:rsid w:val="00C3552A"/>
    <w:rsid w:val="00C85644"/>
    <w:rsid w:val="00CA0733"/>
    <w:rsid w:val="00CA1D2C"/>
    <w:rsid w:val="00CD19AC"/>
    <w:rsid w:val="00CE1A8C"/>
    <w:rsid w:val="00CF3C56"/>
    <w:rsid w:val="00D05261"/>
    <w:rsid w:val="00D139A4"/>
    <w:rsid w:val="00D23AA6"/>
    <w:rsid w:val="00D27B79"/>
    <w:rsid w:val="00D317B4"/>
    <w:rsid w:val="00D47445"/>
    <w:rsid w:val="00D64B8F"/>
    <w:rsid w:val="00D75F85"/>
    <w:rsid w:val="00D77773"/>
    <w:rsid w:val="00DA0F68"/>
    <w:rsid w:val="00DB56C8"/>
    <w:rsid w:val="00DD2698"/>
    <w:rsid w:val="00DE5669"/>
    <w:rsid w:val="00DE78BD"/>
    <w:rsid w:val="00E1033F"/>
    <w:rsid w:val="00E23E76"/>
    <w:rsid w:val="00E27BAB"/>
    <w:rsid w:val="00E3142E"/>
    <w:rsid w:val="00E44007"/>
    <w:rsid w:val="00E54AD7"/>
    <w:rsid w:val="00E55FB9"/>
    <w:rsid w:val="00E614ED"/>
    <w:rsid w:val="00E62C37"/>
    <w:rsid w:val="00E9172C"/>
    <w:rsid w:val="00EA14C5"/>
    <w:rsid w:val="00EB55AF"/>
    <w:rsid w:val="00EE25CE"/>
    <w:rsid w:val="00F1776A"/>
    <w:rsid w:val="00F605AC"/>
    <w:rsid w:val="00F62019"/>
    <w:rsid w:val="00F67F80"/>
    <w:rsid w:val="00F90E54"/>
    <w:rsid w:val="00FA097B"/>
    <w:rsid w:val="00FA0C93"/>
    <w:rsid w:val="00FA4454"/>
    <w:rsid w:val="00FC405B"/>
    <w:rsid w:val="00FE7D4F"/>
    <w:rsid w:val="00FF6FDF"/>
    <w:rsid w:val="00FF725F"/>
    <w:rsid w:val="0206DD4A"/>
    <w:rsid w:val="0331556A"/>
    <w:rsid w:val="04B07F3B"/>
    <w:rsid w:val="04DD9DD0"/>
    <w:rsid w:val="0566A4E9"/>
    <w:rsid w:val="06B59F4D"/>
    <w:rsid w:val="0731722F"/>
    <w:rsid w:val="0805876A"/>
    <w:rsid w:val="099DDEC7"/>
    <w:rsid w:val="0A4245F4"/>
    <w:rsid w:val="0B0B3CD5"/>
    <w:rsid w:val="0B41BF5A"/>
    <w:rsid w:val="0B61C973"/>
    <w:rsid w:val="0D70320D"/>
    <w:rsid w:val="0D9EF7AD"/>
    <w:rsid w:val="0E0BE448"/>
    <w:rsid w:val="0E6C8AF7"/>
    <w:rsid w:val="11355AF7"/>
    <w:rsid w:val="114BE389"/>
    <w:rsid w:val="117829BC"/>
    <w:rsid w:val="11EBB61A"/>
    <w:rsid w:val="1227C695"/>
    <w:rsid w:val="12EC045A"/>
    <w:rsid w:val="133A645A"/>
    <w:rsid w:val="13C60B00"/>
    <w:rsid w:val="1496654F"/>
    <w:rsid w:val="1568ABE2"/>
    <w:rsid w:val="16E9DDB9"/>
    <w:rsid w:val="176A45B9"/>
    <w:rsid w:val="1A1CEE6D"/>
    <w:rsid w:val="1AED5292"/>
    <w:rsid w:val="1D820BD1"/>
    <w:rsid w:val="205818C1"/>
    <w:rsid w:val="20A919E1"/>
    <w:rsid w:val="20E4066D"/>
    <w:rsid w:val="2171137C"/>
    <w:rsid w:val="249CD9A3"/>
    <w:rsid w:val="2696108A"/>
    <w:rsid w:val="28C65FF7"/>
    <w:rsid w:val="294451AE"/>
    <w:rsid w:val="29952639"/>
    <w:rsid w:val="2AF0CDEE"/>
    <w:rsid w:val="2B2B9CAB"/>
    <w:rsid w:val="2B3C10F7"/>
    <w:rsid w:val="2CF3A3EF"/>
    <w:rsid w:val="2D0DCF3F"/>
    <w:rsid w:val="2D2D8760"/>
    <w:rsid w:val="2D6E28AD"/>
    <w:rsid w:val="2D7C00AF"/>
    <w:rsid w:val="2E5085CD"/>
    <w:rsid w:val="2EE2A2F9"/>
    <w:rsid w:val="301EDA96"/>
    <w:rsid w:val="3036B937"/>
    <w:rsid w:val="31AF2AB4"/>
    <w:rsid w:val="3276CA2A"/>
    <w:rsid w:val="32B9D690"/>
    <w:rsid w:val="3688433B"/>
    <w:rsid w:val="36A8146C"/>
    <w:rsid w:val="3754230C"/>
    <w:rsid w:val="37829675"/>
    <w:rsid w:val="395EA781"/>
    <w:rsid w:val="396BA713"/>
    <w:rsid w:val="3A33915C"/>
    <w:rsid w:val="3A6F998E"/>
    <w:rsid w:val="3A7D707D"/>
    <w:rsid w:val="3AB06DCF"/>
    <w:rsid w:val="3BEB50B1"/>
    <w:rsid w:val="3D794ABB"/>
    <w:rsid w:val="3F7F2D86"/>
    <w:rsid w:val="3FFE4A26"/>
    <w:rsid w:val="41A7D5E4"/>
    <w:rsid w:val="41F26622"/>
    <w:rsid w:val="421AB360"/>
    <w:rsid w:val="436022D6"/>
    <w:rsid w:val="438B3605"/>
    <w:rsid w:val="466E22F6"/>
    <w:rsid w:val="478F506B"/>
    <w:rsid w:val="47C2CE68"/>
    <w:rsid w:val="48033D15"/>
    <w:rsid w:val="48CE969D"/>
    <w:rsid w:val="48D02626"/>
    <w:rsid w:val="48EEC19A"/>
    <w:rsid w:val="497A99C6"/>
    <w:rsid w:val="49984726"/>
    <w:rsid w:val="4A48D992"/>
    <w:rsid w:val="4DFC7290"/>
    <w:rsid w:val="4F2E3C6B"/>
    <w:rsid w:val="501214BA"/>
    <w:rsid w:val="509B72D5"/>
    <w:rsid w:val="51454398"/>
    <w:rsid w:val="520D87DE"/>
    <w:rsid w:val="5257455C"/>
    <w:rsid w:val="5301A9AD"/>
    <w:rsid w:val="55290364"/>
    <w:rsid w:val="55439381"/>
    <w:rsid w:val="56B0B938"/>
    <w:rsid w:val="574E9AFF"/>
    <w:rsid w:val="57628CE9"/>
    <w:rsid w:val="58879036"/>
    <w:rsid w:val="5ADD98EB"/>
    <w:rsid w:val="5BA81854"/>
    <w:rsid w:val="5CC8831F"/>
    <w:rsid w:val="5D3B90BA"/>
    <w:rsid w:val="5DA6EFD4"/>
    <w:rsid w:val="5EC809A3"/>
    <w:rsid w:val="6004EF5B"/>
    <w:rsid w:val="605AC4DB"/>
    <w:rsid w:val="614BA01E"/>
    <w:rsid w:val="622E4DC0"/>
    <w:rsid w:val="637427EE"/>
    <w:rsid w:val="63A4EE64"/>
    <w:rsid w:val="63B52900"/>
    <w:rsid w:val="63C36454"/>
    <w:rsid w:val="6409E7B2"/>
    <w:rsid w:val="64BC6567"/>
    <w:rsid w:val="666A54A9"/>
    <w:rsid w:val="66C1DE81"/>
    <w:rsid w:val="66C5ECCD"/>
    <w:rsid w:val="676641A6"/>
    <w:rsid w:val="6827D206"/>
    <w:rsid w:val="695E804F"/>
    <w:rsid w:val="6A2FFE4A"/>
    <w:rsid w:val="6A7BFE84"/>
    <w:rsid w:val="6BAFEBAD"/>
    <w:rsid w:val="6C421527"/>
    <w:rsid w:val="6C612ED0"/>
    <w:rsid w:val="713A0CC7"/>
    <w:rsid w:val="714452E9"/>
    <w:rsid w:val="716B6678"/>
    <w:rsid w:val="71F04A0E"/>
    <w:rsid w:val="7214C38D"/>
    <w:rsid w:val="72E755D2"/>
    <w:rsid w:val="735B9729"/>
    <w:rsid w:val="76D271D9"/>
    <w:rsid w:val="7898CD2D"/>
    <w:rsid w:val="7918FE4F"/>
    <w:rsid w:val="79656481"/>
    <w:rsid w:val="7A09CD16"/>
    <w:rsid w:val="7A3C34A5"/>
    <w:rsid w:val="7BD1FAAD"/>
    <w:rsid w:val="7D2AB0B8"/>
    <w:rsid w:val="7D617134"/>
    <w:rsid w:val="7E5EFD06"/>
    <w:rsid w:val="7ECB3100"/>
    <w:rsid w:val="7F53748F"/>
    <w:rsid w:val="7FC08E65"/>
  </w:rsids>
  <m:mathPr>
    <m:mathFont m:val="Cambria Math"/>
  </m:mathPr>
  <w:themeFontLang w:val="en-US" w:bidi="ar-SA"/>
  <w:clrSchemeMapping w:bg1="light1" w:t1="dark1" w:bg2="light2" w:t2="dark2" w:accent1="accent1" w:accent2="accent2" w:accent3="accent3" w:accent4="accent4" w:accent5="accent5" w:accent6="accent6" w:hyperlink="hyperlink" w:followedHyperlink="followedHyperlink"/>
  <w14:docId w14:val="5491A3B2"/>
  <w15:chartTrackingRefBased/>
  <w15:docId w15:val="{981D4F76-23EA-4377-BA34-300BD168C9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A0733"/>
    <w:pPr>
      <w:spacing w:after="0" w:line="240" w:lineRule="auto"/>
    </w:pPr>
  </w:style>
  <w:style w:type="paragraph" w:styleId="Heading1">
    <w:name w:val="heading 1"/>
    <w:basedOn w:val="Normal"/>
    <w:next w:val="Normal"/>
    <w:link w:val="Overskrift1Teikn"/>
    <w:uiPriority w:val="9"/>
    <w:qFormat/>
    <w:rsid w:val="001D09DF"/>
    <w:pPr>
      <w:keepNext/>
      <w:keepLines/>
      <w:framePr w:w="9185" w:h="1928" w:hRule="exact" w:vSpace="1247" w:wrap="around" w:vAnchor="page" w:hAnchor="margin" w:y="2439"/>
      <w:spacing w:line="204" w:lineRule="auto"/>
      <w:outlineLvl w:val="0"/>
    </w:pPr>
    <w:rPr>
      <w:rFonts w:asciiTheme="majorHAnsi" w:eastAsiaTheme="majorEastAsia" w:hAnsiTheme="majorHAnsi" w:cstheme="majorBidi"/>
      <w:color w:val="158DAF" w:themeColor="accent3"/>
      <w:sz w:val="60"/>
      <w:szCs w:val="32"/>
    </w:rPr>
  </w:style>
  <w:style w:type="paragraph" w:styleId="Heading2">
    <w:name w:val="heading 2"/>
    <w:basedOn w:val="Normal"/>
    <w:next w:val="Normal"/>
    <w:link w:val="Overskrift2Teikn"/>
    <w:uiPriority w:val="9"/>
    <w:qFormat/>
    <w:rsid w:val="002D745F"/>
    <w:pPr>
      <w:keepNext/>
      <w:keepLines/>
      <w:spacing w:after="160"/>
      <w:outlineLvl w:val="1"/>
    </w:pPr>
    <w:rPr>
      <w:rFonts w:asciiTheme="majorHAnsi" w:eastAsiaTheme="majorEastAsia" w:hAnsiTheme="majorHAnsi" w:cstheme="majorBidi"/>
      <w:color w:val="158DAF" w:themeColor="accent3"/>
      <w:sz w:val="28"/>
      <w:szCs w:val="26"/>
    </w:rPr>
  </w:style>
  <w:style w:type="paragraph" w:styleId="Heading3">
    <w:name w:val="heading 3"/>
    <w:basedOn w:val="Normal"/>
    <w:next w:val="Normal"/>
    <w:link w:val="Overskrift3Teikn"/>
    <w:uiPriority w:val="9"/>
    <w:qFormat/>
    <w:rsid w:val="002D745F"/>
    <w:pPr>
      <w:keepNext/>
      <w:keepLines/>
      <w:spacing w:before="160"/>
      <w:outlineLvl w:val="2"/>
    </w:pPr>
    <w:rPr>
      <w:rFonts w:asciiTheme="majorHAnsi" w:eastAsiaTheme="majorEastAsia" w:hAnsiTheme="majorHAnsi" w:cstheme="majorBidi"/>
      <w:szCs w:val="24"/>
    </w:rPr>
  </w:style>
  <w:style w:type="paragraph" w:styleId="Heading4">
    <w:name w:val="heading 4"/>
    <w:basedOn w:val="Normal"/>
    <w:next w:val="Normal"/>
    <w:link w:val="Overskrift4Teikn"/>
    <w:uiPriority w:val="9"/>
    <w:semiHidden/>
    <w:qFormat/>
    <w:rsid w:val="002D745F"/>
    <w:pPr>
      <w:keepNext/>
      <w:keepLines/>
      <w:spacing w:before="40"/>
      <w:outlineLvl w:val="3"/>
    </w:pPr>
    <w:rPr>
      <w:rFonts w:asciiTheme="majorHAnsi" w:eastAsiaTheme="majorEastAsia" w:hAnsiTheme="majorHAnsi" w:cstheme="majorBidi"/>
      <w:i/>
      <w:iCs/>
      <w:color w:val="5AA8C7" w:themeColor="accent1" w:themeShade="BF"/>
    </w:rPr>
  </w:style>
  <w:style w:type="paragraph" w:styleId="Heading5">
    <w:name w:val="heading 5"/>
    <w:basedOn w:val="Normal"/>
    <w:next w:val="Normal"/>
    <w:link w:val="Overskrift5Teikn"/>
    <w:uiPriority w:val="9"/>
    <w:semiHidden/>
    <w:qFormat/>
    <w:rsid w:val="002D745F"/>
    <w:pPr>
      <w:keepNext/>
      <w:keepLines/>
      <w:spacing w:before="40"/>
      <w:outlineLvl w:val="4"/>
    </w:pPr>
    <w:rPr>
      <w:rFonts w:asciiTheme="majorHAnsi" w:eastAsiaTheme="majorEastAsia" w:hAnsiTheme="majorHAnsi" w:cstheme="majorBidi"/>
      <w:color w:val="5AA8C7" w:themeColor="accent1" w:themeShade="BF"/>
    </w:rPr>
  </w:style>
  <w:style w:type="paragraph" w:styleId="Heading6">
    <w:name w:val="heading 6"/>
    <w:basedOn w:val="Normal"/>
    <w:next w:val="Normal"/>
    <w:link w:val="Overskrift6Teikn"/>
    <w:uiPriority w:val="9"/>
    <w:semiHidden/>
    <w:qFormat/>
    <w:rsid w:val="002D745F"/>
    <w:pPr>
      <w:keepNext/>
      <w:keepLines/>
      <w:spacing w:before="40"/>
      <w:outlineLvl w:val="5"/>
    </w:pPr>
    <w:rPr>
      <w:rFonts w:asciiTheme="majorHAnsi" w:eastAsiaTheme="majorEastAsia" w:hAnsiTheme="majorHAnsi" w:cstheme="majorBidi"/>
      <w:color w:val="307590" w:themeColor="accent1" w:themeShade="7F"/>
    </w:rPr>
  </w:style>
  <w:style w:type="paragraph" w:styleId="Heading7">
    <w:name w:val="heading 7"/>
    <w:basedOn w:val="Normal"/>
    <w:next w:val="Normal"/>
    <w:link w:val="Overskrift7Teikn"/>
    <w:uiPriority w:val="9"/>
    <w:semiHidden/>
    <w:qFormat/>
    <w:rsid w:val="002D745F"/>
    <w:pPr>
      <w:keepNext/>
      <w:keepLines/>
      <w:spacing w:before="40"/>
      <w:outlineLvl w:val="6"/>
    </w:pPr>
    <w:rPr>
      <w:rFonts w:asciiTheme="majorHAnsi" w:eastAsiaTheme="majorEastAsia" w:hAnsiTheme="majorHAnsi" w:cstheme="majorBidi"/>
      <w:i/>
      <w:iCs/>
      <w:color w:val="307590" w:themeColor="accent1" w:themeShade="7F"/>
    </w:rPr>
  </w:style>
  <w:style w:type="paragraph" w:styleId="Heading8">
    <w:name w:val="heading 8"/>
    <w:basedOn w:val="Normal"/>
    <w:next w:val="Normal"/>
    <w:link w:val="Overskrift8Teikn"/>
    <w:uiPriority w:val="9"/>
    <w:semiHidden/>
    <w:qFormat/>
    <w:rsid w:val="002D745F"/>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Overskrift9Teikn"/>
    <w:uiPriority w:val="9"/>
    <w:semiHidden/>
    <w:qFormat/>
    <w:rsid w:val="002D745F"/>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TopptekstTeikn"/>
    <w:uiPriority w:val="99"/>
    <w:unhideWhenUsed/>
    <w:rsid w:val="002D745F"/>
    <w:pPr>
      <w:tabs>
        <w:tab w:val="center" w:pos="4513"/>
        <w:tab w:val="right" w:pos="9026"/>
      </w:tabs>
    </w:pPr>
  </w:style>
  <w:style w:type="character" w:customStyle="1" w:styleId="TopptekstTeikn">
    <w:name w:val="Topptekst Teikn"/>
    <w:basedOn w:val="DefaultParagraphFont"/>
    <w:link w:val="Header"/>
    <w:uiPriority w:val="99"/>
    <w:rsid w:val="002D745F"/>
  </w:style>
  <w:style w:type="paragraph" w:styleId="Footer">
    <w:name w:val="footer"/>
    <w:basedOn w:val="Normal"/>
    <w:link w:val="BotntekstTeikn"/>
    <w:uiPriority w:val="99"/>
    <w:unhideWhenUsed/>
    <w:rsid w:val="002D745F"/>
    <w:pPr>
      <w:tabs>
        <w:tab w:val="center" w:pos="4513"/>
        <w:tab w:val="right" w:pos="9026"/>
      </w:tabs>
    </w:pPr>
    <w:rPr>
      <w:rFonts w:asciiTheme="majorHAnsi" w:hAnsiTheme="majorHAnsi" w:cstheme="majorHAnsi"/>
      <w:spacing w:val="6"/>
      <w:sz w:val="14"/>
    </w:rPr>
  </w:style>
  <w:style w:type="character" w:customStyle="1" w:styleId="BotntekstTeikn">
    <w:name w:val="Botntekst Teikn"/>
    <w:basedOn w:val="DefaultParagraphFont"/>
    <w:link w:val="Footer"/>
    <w:uiPriority w:val="99"/>
    <w:rsid w:val="002D745F"/>
    <w:rPr>
      <w:rFonts w:asciiTheme="majorHAnsi" w:hAnsiTheme="majorHAnsi" w:cstheme="majorHAnsi"/>
      <w:spacing w:val="6"/>
      <w:sz w:val="14"/>
    </w:rPr>
  </w:style>
  <w:style w:type="numbering" w:styleId="111111">
    <w:name w:val="Outline List 2"/>
    <w:basedOn w:val="NoList"/>
    <w:uiPriority w:val="99"/>
    <w:semiHidden/>
    <w:unhideWhenUsed/>
    <w:rsid w:val="002D745F"/>
    <w:pPr>
      <w:numPr>
        <w:numId w:val="4"/>
      </w:numPr>
    </w:pPr>
  </w:style>
  <w:style w:type="numbering" w:styleId="1ai">
    <w:name w:val="Outline List 1"/>
    <w:basedOn w:val="NoList"/>
    <w:uiPriority w:val="99"/>
    <w:semiHidden/>
    <w:unhideWhenUsed/>
    <w:rsid w:val="002D745F"/>
    <w:pPr>
      <w:numPr>
        <w:numId w:val="5"/>
      </w:numPr>
    </w:pPr>
  </w:style>
  <w:style w:type="character" w:customStyle="1" w:styleId="Overskrift1Teikn">
    <w:name w:val="Overskrift 1 Teikn"/>
    <w:basedOn w:val="DefaultParagraphFont"/>
    <w:link w:val="Heading1"/>
    <w:uiPriority w:val="9"/>
    <w:rsid w:val="001D09DF"/>
    <w:rPr>
      <w:rFonts w:asciiTheme="majorHAnsi" w:eastAsiaTheme="majorEastAsia" w:hAnsiTheme="majorHAnsi" w:cstheme="majorBidi"/>
      <w:color w:val="158DAF" w:themeColor="accent3"/>
      <w:sz w:val="60"/>
      <w:szCs w:val="32"/>
    </w:rPr>
  </w:style>
  <w:style w:type="character" w:customStyle="1" w:styleId="Overskrift2Teikn">
    <w:name w:val="Overskrift 2 Teikn"/>
    <w:basedOn w:val="DefaultParagraphFont"/>
    <w:link w:val="Heading2"/>
    <w:uiPriority w:val="9"/>
    <w:rsid w:val="002D745F"/>
    <w:rPr>
      <w:rFonts w:asciiTheme="majorHAnsi" w:eastAsiaTheme="majorEastAsia" w:hAnsiTheme="majorHAnsi" w:cstheme="majorBidi"/>
      <w:color w:val="158DAF" w:themeColor="accent3"/>
      <w:sz w:val="28"/>
      <w:szCs w:val="26"/>
    </w:rPr>
  </w:style>
  <w:style w:type="character" w:customStyle="1" w:styleId="Overskrift3Teikn">
    <w:name w:val="Overskrift 3 Teikn"/>
    <w:basedOn w:val="DefaultParagraphFont"/>
    <w:link w:val="Heading3"/>
    <w:uiPriority w:val="9"/>
    <w:rsid w:val="002D745F"/>
    <w:rPr>
      <w:rFonts w:asciiTheme="majorHAnsi" w:eastAsiaTheme="majorEastAsia" w:hAnsiTheme="majorHAnsi" w:cstheme="majorBidi"/>
      <w:sz w:val="18"/>
      <w:szCs w:val="24"/>
    </w:rPr>
  </w:style>
  <w:style w:type="character" w:customStyle="1" w:styleId="Overskrift4Teikn">
    <w:name w:val="Overskrift 4 Teikn"/>
    <w:basedOn w:val="DefaultParagraphFont"/>
    <w:link w:val="Heading4"/>
    <w:uiPriority w:val="9"/>
    <w:semiHidden/>
    <w:rsid w:val="002D745F"/>
    <w:rPr>
      <w:rFonts w:asciiTheme="majorHAnsi" w:eastAsiaTheme="majorEastAsia" w:hAnsiTheme="majorHAnsi" w:cstheme="majorBidi"/>
      <w:i/>
      <w:iCs/>
      <w:color w:val="5AA8C7" w:themeColor="accent1" w:themeShade="BF"/>
    </w:rPr>
  </w:style>
  <w:style w:type="character" w:customStyle="1" w:styleId="Overskrift5Teikn">
    <w:name w:val="Overskrift 5 Teikn"/>
    <w:basedOn w:val="DefaultParagraphFont"/>
    <w:link w:val="Heading5"/>
    <w:uiPriority w:val="9"/>
    <w:semiHidden/>
    <w:rsid w:val="002D745F"/>
    <w:rPr>
      <w:rFonts w:asciiTheme="majorHAnsi" w:eastAsiaTheme="majorEastAsia" w:hAnsiTheme="majorHAnsi" w:cstheme="majorBidi"/>
      <w:color w:val="5AA8C7" w:themeColor="accent1" w:themeShade="BF"/>
    </w:rPr>
  </w:style>
  <w:style w:type="character" w:customStyle="1" w:styleId="Overskrift6Teikn">
    <w:name w:val="Overskrift 6 Teikn"/>
    <w:basedOn w:val="DefaultParagraphFont"/>
    <w:link w:val="Heading6"/>
    <w:uiPriority w:val="9"/>
    <w:semiHidden/>
    <w:rsid w:val="002D745F"/>
    <w:rPr>
      <w:rFonts w:asciiTheme="majorHAnsi" w:eastAsiaTheme="majorEastAsia" w:hAnsiTheme="majorHAnsi" w:cstheme="majorBidi"/>
      <w:color w:val="307590" w:themeColor="accent1" w:themeShade="7F"/>
    </w:rPr>
  </w:style>
  <w:style w:type="character" w:customStyle="1" w:styleId="Overskrift7Teikn">
    <w:name w:val="Overskrift 7 Teikn"/>
    <w:basedOn w:val="DefaultParagraphFont"/>
    <w:link w:val="Heading7"/>
    <w:uiPriority w:val="9"/>
    <w:semiHidden/>
    <w:rsid w:val="002D745F"/>
    <w:rPr>
      <w:rFonts w:asciiTheme="majorHAnsi" w:eastAsiaTheme="majorEastAsia" w:hAnsiTheme="majorHAnsi" w:cstheme="majorBidi"/>
      <w:i/>
      <w:iCs/>
      <w:color w:val="307590" w:themeColor="accent1" w:themeShade="7F"/>
    </w:rPr>
  </w:style>
  <w:style w:type="character" w:customStyle="1" w:styleId="Overskrift8Teikn">
    <w:name w:val="Overskrift 8 Teikn"/>
    <w:basedOn w:val="DefaultParagraphFont"/>
    <w:link w:val="Heading8"/>
    <w:uiPriority w:val="9"/>
    <w:semiHidden/>
    <w:rsid w:val="002D745F"/>
    <w:rPr>
      <w:rFonts w:asciiTheme="majorHAnsi" w:eastAsiaTheme="majorEastAsia" w:hAnsiTheme="majorHAnsi" w:cstheme="majorBidi"/>
      <w:color w:val="272727" w:themeColor="text1" w:themeTint="D8"/>
      <w:sz w:val="21"/>
      <w:szCs w:val="21"/>
    </w:rPr>
  </w:style>
  <w:style w:type="character" w:customStyle="1" w:styleId="Overskrift9Teikn">
    <w:name w:val="Overskrift 9 Teikn"/>
    <w:basedOn w:val="DefaultParagraphFont"/>
    <w:link w:val="Heading9"/>
    <w:uiPriority w:val="9"/>
    <w:semiHidden/>
    <w:rsid w:val="002D745F"/>
    <w:rPr>
      <w:rFonts w:asciiTheme="majorHAnsi" w:eastAsiaTheme="majorEastAsia" w:hAnsiTheme="majorHAnsi" w:cstheme="majorBidi"/>
      <w:i/>
      <w:iCs/>
      <w:color w:val="272727" w:themeColor="text1" w:themeTint="D8"/>
      <w:sz w:val="21"/>
      <w:szCs w:val="21"/>
    </w:rPr>
  </w:style>
  <w:style w:type="numbering" w:styleId="ArticleSection">
    <w:name w:val="Outline List 3"/>
    <w:basedOn w:val="NoList"/>
    <w:uiPriority w:val="99"/>
    <w:semiHidden/>
    <w:unhideWhenUsed/>
    <w:rsid w:val="002D745F"/>
    <w:pPr>
      <w:numPr>
        <w:numId w:val="6"/>
      </w:numPr>
    </w:pPr>
  </w:style>
  <w:style w:type="paragraph" w:styleId="EnvelopeReturn">
    <w:name w:val="envelope return"/>
    <w:basedOn w:val="Normal"/>
    <w:uiPriority w:val="99"/>
    <w:semiHidden/>
    <w:unhideWhenUsed/>
    <w:rsid w:val="002D745F"/>
    <w:rPr>
      <w:rFonts w:asciiTheme="majorHAnsi" w:eastAsiaTheme="majorEastAsia" w:hAnsiTheme="majorHAnsi" w:cstheme="majorBidi"/>
      <w:sz w:val="20"/>
      <w:szCs w:val="20"/>
    </w:rPr>
  </w:style>
  <w:style w:type="paragraph" w:styleId="Bibliography">
    <w:name w:val="Bibliography"/>
    <w:basedOn w:val="Normal"/>
    <w:next w:val="Normal"/>
    <w:uiPriority w:val="37"/>
    <w:semiHidden/>
    <w:unhideWhenUsed/>
    <w:rsid w:val="002D745F"/>
  </w:style>
  <w:style w:type="paragraph" w:styleId="Caption">
    <w:name w:val="caption"/>
    <w:basedOn w:val="Normal"/>
    <w:next w:val="Normal"/>
    <w:uiPriority w:val="35"/>
    <w:qFormat/>
    <w:rsid w:val="002D745F"/>
    <w:pPr>
      <w:spacing w:after="200"/>
    </w:pPr>
    <w:rPr>
      <w:i/>
      <w:iCs/>
      <w:color w:val="043B45" w:themeColor="text2"/>
      <w:szCs w:val="18"/>
    </w:rPr>
  </w:style>
  <w:style w:type="paragraph" w:styleId="BlockText">
    <w:name w:val="Block Text"/>
    <w:basedOn w:val="Normal"/>
    <w:uiPriority w:val="99"/>
    <w:semiHidden/>
    <w:unhideWhenUsed/>
    <w:rsid w:val="002D745F"/>
    <w:pPr>
      <w:pBdr>
        <w:top w:val="single" w:sz="2" w:space="10" w:color="A3CFE0" w:themeColor="accent1"/>
        <w:left w:val="single" w:sz="2" w:space="10" w:color="A3CFE0" w:themeColor="accent1"/>
        <w:bottom w:val="single" w:sz="2" w:space="10" w:color="A3CFE0" w:themeColor="accent1"/>
        <w:right w:val="single" w:sz="2" w:space="10" w:color="A3CFE0" w:themeColor="accent1"/>
      </w:pBdr>
      <w:ind w:left="1152" w:right="1152"/>
    </w:pPr>
    <w:rPr>
      <w:rFonts w:eastAsiaTheme="minorEastAsia"/>
      <w:i/>
      <w:iCs/>
      <w:color w:val="A3CFE0" w:themeColor="accent1"/>
    </w:rPr>
  </w:style>
  <w:style w:type="paragraph" w:styleId="BalloonText">
    <w:name w:val="Balloon Text"/>
    <w:basedOn w:val="Normal"/>
    <w:link w:val="BobletekstTeikn"/>
    <w:uiPriority w:val="99"/>
    <w:semiHidden/>
    <w:unhideWhenUsed/>
    <w:rsid w:val="002D745F"/>
    <w:rPr>
      <w:rFonts w:ascii="Segoe UI" w:hAnsi="Segoe UI" w:cs="Segoe UI"/>
      <w:szCs w:val="18"/>
    </w:rPr>
  </w:style>
  <w:style w:type="character" w:customStyle="1" w:styleId="BobletekstTeikn">
    <w:name w:val="Bobletekst Teikn"/>
    <w:basedOn w:val="DefaultParagraphFont"/>
    <w:link w:val="BalloonText"/>
    <w:uiPriority w:val="99"/>
    <w:semiHidden/>
    <w:rsid w:val="002D745F"/>
    <w:rPr>
      <w:rFonts w:ascii="Segoe UI" w:hAnsi="Segoe UI" w:cs="Segoe UI"/>
      <w:sz w:val="18"/>
      <w:szCs w:val="18"/>
    </w:rPr>
  </w:style>
  <w:style w:type="character" w:styleId="BookTitle">
    <w:name w:val="Book Title"/>
    <w:basedOn w:val="DefaultParagraphFont"/>
    <w:uiPriority w:val="33"/>
    <w:semiHidden/>
    <w:qFormat/>
    <w:rsid w:val="002D745F"/>
    <w:rPr>
      <w:b/>
      <w:bCs/>
      <w:i/>
      <w:iCs/>
      <w:spacing w:val="5"/>
    </w:rPr>
  </w:style>
  <w:style w:type="paragraph" w:styleId="BodyText">
    <w:name w:val="Body Text"/>
    <w:basedOn w:val="Normal"/>
    <w:link w:val="BrdtekstTeikn"/>
    <w:uiPriority w:val="99"/>
    <w:semiHidden/>
    <w:unhideWhenUsed/>
    <w:rsid w:val="002D745F"/>
    <w:pPr>
      <w:spacing w:after="120"/>
    </w:pPr>
  </w:style>
  <w:style w:type="character" w:customStyle="1" w:styleId="BrdtekstTeikn">
    <w:name w:val="Brødtekst Teikn"/>
    <w:basedOn w:val="DefaultParagraphFont"/>
    <w:link w:val="BodyText"/>
    <w:uiPriority w:val="99"/>
    <w:semiHidden/>
    <w:rsid w:val="002D745F"/>
  </w:style>
  <w:style w:type="paragraph" w:styleId="BodyTextFirstIndent">
    <w:name w:val="Body Text First Indent"/>
    <w:basedOn w:val="BodyText"/>
    <w:link w:val="Brdtekst-frsteinnrykkTeikn"/>
    <w:uiPriority w:val="99"/>
    <w:semiHidden/>
    <w:unhideWhenUsed/>
    <w:rsid w:val="002D745F"/>
    <w:pPr>
      <w:spacing w:after="160"/>
      <w:ind w:firstLine="360"/>
    </w:pPr>
  </w:style>
  <w:style w:type="character" w:customStyle="1" w:styleId="Brdtekst-frsteinnrykkTeikn">
    <w:name w:val="Brødtekst - første innrykk Teikn"/>
    <w:basedOn w:val="BrdtekstTeikn"/>
    <w:link w:val="BodyTextFirstIndent"/>
    <w:uiPriority w:val="99"/>
    <w:semiHidden/>
    <w:rsid w:val="002D745F"/>
  </w:style>
  <w:style w:type="paragraph" w:styleId="BodyTextIndent">
    <w:name w:val="Body Text Indent"/>
    <w:basedOn w:val="Normal"/>
    <w:link w:val="BrdtekstinnrykkTeikn"/>
    <w:uiPriority w:val="99"/>
    <w:semiHidden/>
    <w:unhideWhenUsed/>
    <w:rsid w:val="002D745F"/>
    <w:pPr>
      <w:spacing w:after="120"/>
      <w:ind w:left="283"/>
    </w:pPr>
  </w:style>
  <w:style w:type="character" w:customStyle="1" w:styleId="BrdtekstinnrykkTeikn">
    <w:name w:val="Brødtekstinnrykk Teikn"/>
    <w:basedOn w:val="DefaultParagraphFont"/>
    <w:link w:val="BodyTextIndent"/>
    <w:uiPriority w:val="99"/>
    <w:semiHidden/>
    <w:rsid w:val="002D745F"/>
  </w:style>
  <w:style w:type="paragraph" w:styleId="BodyTextFirstIndent2">
    <w:name w:val="Body Text First Indent 2"/>
    <w:basedOn w:val="BodyTextIndent"/>
    <w:link w:val="Brdtekst-frsteinnrykk2Teikn"/>
    <w:uiPriority w:val="99"/>
    <w:semiHidden/>
    <w:unhideWhenUsed/>
    <w:rsid w:val="002D745F"/>
    <w:pPr>
      <w:spacing w:after="160"/>
      <w:ind w:left="360" w:firstLine="360"/>
    </w:pPr>
  </w:style>
  <w:style w:type="character" w:customStyle="1" w:styleId="Brdtekst-frsteinnrykk2Teikn">
    <w:name w:val="Brødtekst - første innrykk 2 Teikn"/>
    <w:basedOn w:val="BrdtekstinnrykkTeikn"/>
    <w:link w:val="BodyTextFirstIndent2"/>
    <w:uiPriority w:val="99"/>
    <w:semiHidden/>
    <w:rsid w:val="002D745F"/>
  </w:style>
  <w:style w:type="paragraph" w:styleId="BodyText2">
    <w:name w:val="Body Text 2"/>
    <w:basedOn w:val="Normal"/>
    <w:link w:val="Brdtekst2Teikn"/>
    <w:uiPriority w:val="99"/>
    <w:semiHidden/>
    <w:unhideWhenUsed/>
    <w:rsid w:val="002D745F"/>
    <w:pPr>
      <w:spacing w:after="120" w:line="480" w:lineRule="auto"/>
    </w:pPr>
  </w:style>
  <w:style w:type="character" w:customStyle="1" w:styleId="Brdtekst2Teikn">
    <w:name w:val="Brødtekst 2 Teikn"/>
    <w:basedOn w:val="DefaultParagraphFont"/>
    <w:link w:val="BodyText2"/>
    <w:uiPriority w:val="99"/>
    <w:semiHidden/>
    <w:rsid w:val="002D745F"/>
  </w:style>
  <w:style w:type="paragraph" w:styleId="BodyText3">
    <w:name w:val="Body Text 3"/>
    <w:basedOn w:val="Normal"/>
    <w:link w:val="Brdtekst3Teikn"/>
    <w:uiPriority w:val="99"/>
    <w:semiHidden/>
    <w:unhideWhenUsed/>
    <w:rsid w:val="002D745F"/>
    <w:pPr>
      <w:spacing w:after="120"/>
    </w:pPr>
    <w:rPr>
      <w:sz w:val="16"/>
      <w:szCs w:val="16"/>
    </w:rPr>
  </w:style>
  <w:style w:type="character" w:customStyle="1" w:styleId="Brdtekst3Teikn">
    <w:name w:val="Brødtekst 3 Teikn"/>
    <w:basedOn w:val="DefaultParagraphFont"/>
    <w:link w:val="BodyText3"/>
    <w:uiPriority w:val="99"/>
    <w:semiHidden/>
    <w:rsid w:val="002D745F"/>
    <w:rPr>
      <w:sz w:val="16"/>
      <w:szCs w:val="16"/>
    </w:rPr>
  </w:style>
  <w:style w:type="paragraph" w:styleId="BodyTextIndent2">
    <w:name w:val="Body Text Indent 2"/>
    <w:basedOn w:val="Normal"/>
    <w:link w:val="Brdtekstinnrykk2Teikn"/>
    <w:uiPriority w:val="99"/>
    <w:semiHidden/>
    <w:unhideWhenUsed/>
    <w:rsid w:val="002D745F"/>
    <w:pPr>
      <w:spacing w:after="120" w:line="480" w:lineRule="auto"/>
      <w:ind w:left="283"/>
    </w:pPr>
  </w:style>
  <w:style w:type="character" w:customStyle="1" w:styleId="Brdtekstinnrykk2Teikn">
    <w:name w:val="Brødtekstinnrykk 2 Teikn"/>
    <w:basedOn w:val="DefaultParagraphFont"/>
    <w:link w:val="BodyTextIndent2"/>
    <w:uiPriority w:val="99"/>
    <w:semiHidden/>
    <w:rsid w:val="002D745F"/>
  </w:style>
  <w:style w:type="paragraph" w:styleId="BodyTextIndent3">
    <w:name w:val="Body Text Indent 3"/>
    <w:basedOn w:val="Normal"/>
    <w:link w:val="Brdtekstinnrykk3Teikn"/>
    <w:uiPriority w:val="99"/>
    <w:semiHidden/>
    <w:unhideWhenUsed/>
    <w:rsid w:val="002D745F"/>
    <w:pPr>
      <w:spacing w:after="120"/>
      <w:ind w:left="283"/>
    </w:pPr>
    <w:rPr>
      <w:sz w:val="16"/>
      <w:szCs w:val="16"/>
    </w:rPr>
  </w:style>
  <w:style w:type="character" w:customStyle="1" w:styleId="Brdtekstinnrykk3Teikn">
    <w:name w:val="Brødtekstinnrykk 3 Teikn"/>
    <w:basedOn w:val="DefaultParagraphFont"/>
    <w:link w:val="BodyTextIndent3"/>
    <w:uiPriority w:val="99"/>
    <w:semiHidden/>
    <w:rsid w:val="002D745F"/>
    <w:rPr>
      <w:sz w:val="16"/>
      <w:szCs w:val="16"/>
    </w:rPr>
  </w:style>
  <w:style w:type="paragraph" w:styleId="Date">
    <w:name w:val="Date"/>
    <w:basedOn w:val="Normal"/>
    <w:next w:val="Normal"/>
    <w:link w:val="DatoTeikn"/>
    <w:uiPriority w:val="99"/>
    <w:semiHidden/>
    <w:unhideWhenUsed/>
    <w:rsid w:val="002D745F"/>
  </w:style>
  <w:style w:type="character" w:customStyle="1" w:styleId="DatoTeikn">
    <w:name w:val="Dato Teikn"/>
    <w:basedOn w:val="DefaultParagraphFont"/>
    <w:link w:val="Date"/>
    <w:uiPriority w:val="99"/>
    <w:semiHidden/>
    <w:rsid w:val="002D745F"/>
  </w:style>
  <w:style w:type="paragraph" w:styleId="DocumentMap">
    <w:name w:val="Document Map"/>
    <w:basedOn w:val="Normal"/>
    <w:link w:val="DokumentkartTeikn"/>
    <w:uiPriority w:val="99"/>
    <w:semiHidden/>
    <w:unhideWhenUsed/>
    <w:rsid w:val="002D745F"/>
    <w:rPr>
      <w:rFonts w:ascii="Segoe UI" w:hAnsi="Segoe UI" w:cs="Segoe UI"/>
      <w:sz w:val="16"/>
      <w:szCs w:val="16"/>
    </w:rPr>
  </w:style>
  <w:style w:type="character" w:customStyle="1" w:styleId="DokumentkartTeikn">
    <w:name w:val="Dokumentkart Teikn"/>
    <w:basedOn w:val="DefaultParagraphFont"/>
    <w:link w:val="DocumentMap"/>
    <w:uiPriority w:val="99"/>
    <w:semiHidden/>
    <w:rsid w:val="002D745F"/>
    <w:rPr>
      <w:rFonts w:ascii="Segoe UI" w:hAnsi="Segoe UI" w:cs="Segoe UI"/>
      <w:sz w:val="16"/>
      <w:szCs w:val="16"/>
    </w:rPr>
  </w:style>
  <w:style w:type="character" w:customStyle="1" w:styleId="Emneknagg1">
    <w:name w:val="Emneknagg1"/>
    <w:basedOn w:val="DefaultParagraphFont"/>
    <w:uiPriority w:val="99"/>
    <w:semiHidden/>
    <w:unhideWhenUsed/>
    <w:rsid w:val="002D745F"/>
    <w:rPr>
      <w:color w:val="2B579A"/>
      <w:shd w:val="clear" w:color="auto" w:fill="E1DFDD"/>
    </w:rPr>
  </w:style>
  <w:style w:type="table" w:styleId="TableSimple1">
    <w:name w:val="Table Simple 1"/>
    <w:basedOn w:val="TableNormal"/>
    <w:uiPriority w:val="99"/>
    <w:semiHidden/>
    <w:unhideWhenUsed/>
    <w:rsid w:val="002D745F"/>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2D745F"/>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2D745F"/>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paragraph" w:styleId="E-mailSignature">
    <w:name w:val="E-mail Signature"/>
    <w:basedOn w:val="Normal"/>
    <w:link w:val="E-postsignaturTeikn"/>
    <w:uiPriority w:val="99"/>
    <w:semiHidden/>
    <w:unhideWhenUsed/>
    <w:rsid w:val="002D745F"/>
  </w:style>
  <w:style w:type="character" w:customStyle="1" w:styleId="E-postsignaturTeikn">
    <w:name w:val="E-postsignatur Teikn"/>
    <w:basedOn w:val="DefaultParagraphFont"/>
    <w:link w:val="E-mailSignature"/>
    <w:uiPriority w:val="99"/>
    <w:semiHidden/>
    <w:rsid w:val="002D745F"/>
  </w:style>
  <w:style w:type="table" w:styleId="ColorfulList">
    <w:name w:val="Colorful List"/>
    <w:basedOn w:val="TableNormal"/>
    <w:uiPriority w:val="72"/>
    <w:semiHidden/>
    <w:unhideWhenUsed/>
    <w:rsid w:val="002D745F"/>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2986A7" w:themeFill="accent2" w:themeFillShade="CC"/>
      </w:tcPr>
    </w:tblStylePr>
    <w:tblStylePr w:type="lastRow">
      <w:rPr>
        <w:b/>
        <w:bCs/>
        <w:color w:val="2986A7"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2D745F"/>
    <w:pPr>
      <w:spacing w:after="0" w:line="240" w:lineRule="auto"/>
    </w:pPr>
    <w:rPr>
      <w:color w:val="000000" w:themeColor="text1"/>
    </w:rPr>
    <w:tblPr>
      <w:tblStyleRowBandSize w:val="1"/>
      <w:tblStyleColBandSize w:val="1"/>
    </w:tblPr>
    <w:tcPr>
      <w:shd w:val="clear" w:color="auto" w:fill="F5FAFC" w:themeFill="accent1" w:themeFillTint="19"/>
    </w:tcPr>
    <w:tblStylePr w:type="firstRow">
      <w:rPr>
        <w:b/>
        <w:bCs/>
        <w:color w:val="FFFFFF" w:themeColor="background1"/>
      </w:rPr>
      <w:tblPr/>
      <w:tcPr>
        <w:tcBorders>
          <w:bottom w:val="single" w:sz="12" w:space="0" w:color="FFFFFF" w:themeColor="background1"/>
        </w:tcBorders>
        <w:shd w:val="clear" w:color="auto" w:fill="2986A7" w:themeFill="accent2" w:themeFillShade="CC"/>
      </w:tcPr>
    </w:tblStylePr>
    <w:tblStylePr w:type="lastRow">
      <w:rPr>
        <w:b/>
        <w:bCs/>
        <w:color w:val="2986A7"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F3F7" w:themeFill="accent1" w:themeFillTint="3F"/>
      </w:tcPr>
    </w:tblStylePr>
    <w:tblStylePr w:type="band1Horz">
      <w:tblPr/>
      <w:tcPr>
        <w:shd w:val="clear" w:color="auto" w:fill="ECF5F8" w:themeFill="accent1" w:themeFillTint="33"/>
      </w:tcPr>
    </w:tblStylePr>
  </w:style>
  <w:style w:type="table" w:styleId="ColorfulListAccent2">
    <w:name w:val="Colorful List Accent 2"/>
    <w:basedOn w:val="TableNormal"/>
    <w:uiPriority w:val="72"/>
    <w:semiHidden/>
    <w:unhideWhenUsed/>
    <w:rsid w:val="002D745F"/>
    <w:pPr>
      <w:spacing w:after="0" w:line="240" w:lineRule="auto"/>
    </w:pPr>
    <w:rPr>
      <w:color w:val="000000" w:themeColor="text1"/>
    </w:rPr>
    <w:tblPr>
      <w:tblStyleRowBandSize w:val="1"/>
      <w:tblStyleColBandSize w:val="1"/>
    </w:tblPr>
    <w:tcPr>
      <w:shd w:val="clear" w:color="auto" w:fill="EBF6FA" w:themeFill="accent2" w:themeFillTint="19"/>
    </w:tcPr>
    <w:tblStylePr w:type="firstRow">
      <w:rPr>
        <w:b/>
        <w:bCs/>
        <w:color w:val="FFFFFF" w:themeColor="background1"/>
      </w:rPr>
      <w:tblPr/>
      <w:tcPr>
        <w:tcBorders>
          <w:bottom w:val="single" w:sz="12" w:space="0" w:color="FFFFFF" w:themeColor="background1"/>
        </w:tcBorders>
        <w:shd w:val="clear" w:color="auto" w:fill="2986A7" w:themeFill="accent2" w:themeFillShade="CC"/>
      </w:tcPr>
    </w:tblStylePr>
    <w:tblStylePr w:type="lastRow">
      <w:rPr>
        <w:b/>
        <w:bCs/>
        <w:color w:val="2986A7"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DE9F3" w:themeFill="accent2" w:themeFillTint="3F"/>
      </w:tcPr>
    </w:tblStylePr>
    <w:tblStylePr w:type="band1Horz">
      <w:tblPr/>
      <w:tcPr>
        <w:shd w:val="clear" w:color="auto" w:fill="D7EDF5" w:themeFill="accent2" w:themeFillTint="33"/>
      </w:tcPr>
    </w:tblStylePr>
  </w:style>
  <w:style w:type="table" w:styleId="ColorfulListAccent3">
    <w:name w:val="Colorful List Accent 3"/>
    <w:basedOn w:val="TableNormal"/>
    <w:uiPriority w:val="72"/>
    <w:semiHidden/>
    <w:unhideWhenUsed/>
    <w:rsid w:val="002D745F"/>
    <w:pPr>
      <w:spacing w:after="0" w:line="240" w:lineRule="auto"/>
    </w:pPr>
    <w:rPr>
      <w:color w:val="000000" w:themeColor="text1"/>
    </w:rPr>
    <w:tblPr>
      <w:tblStyleRowBandSize w:val="1"/>
      <w:tblStyleColBandSize w:val="1"/>
    </w:tblPr>
    <w:tcPr>
      <w:shd w:val="clear" w:color="auto" w:fill="E3F6FB" w:themeFill="accent3" w:themeFillTint="19"/>
    </w:tcPr>
    <w:tblStylePr w:type="firstRow">
      <w:rPr>
        <w:b/>
        <w:bCs/>
        <w:color w:val="FFFFFF" w:themeColor="background1"/>
      </w:rPr>
      <w:tblPr/>
      <w:tcPr>
        <w:tcBorders>
          <w:bottom w:val="single" w:sz="12" w:space="0" w:color="FFFFFF" w:themeColor="background1"/>
        </w:tcBorders>
        <w:shd w:val="clear" w:color="auto" w:fill="2B6820" w:themeFill="accent4" w:themeFillShade="CC"/>
      </w:tcPr>
    </w:tblStylePr>
    <w:tblStylePr w:type="lastRow">
      <w:rPr>
        <w:b/>
        <w:bCs/>
        <w:color w:val="2B682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9E9F6" w:themeFill="accent3" w:themeFillTint="3F"/>
      </w:tcPr>
    </w:tblStylePr>
    <w:tblStylePr w:type="band1Horz">
      <w:tblPr/>
      <w:tcPr>
        <w:shd w:val="clear" w:color="auto" w:fill="C6EDF8" w:themeFill="accent3" w:themeFillTint="33"/>
      </w:tcPr>
    </w:tblStylePr>
  </w:style>
  <w:style w:type="table" w:styleId="ColorfulListAccent4">
    <w:name w:val="Colorful List Accent 4"/>
    <w:basedOn w:val="TableNormal"/>
    <w:uiPriority w:val="72"/>
    <w:semiHidden/>
    <w:unhideWhenUsed/>
    <w:rsid w:val="002D745F"/>
    <w:pPr>
      <w:spacing w:after="0" w:line="240" w:lineRule="auto"/>
    </w:pPr>
    <w:rPr>
      <w:color w:val="000000" w:themeColor="text1"/>
    </w:rPr>
    <w:tblPr>
      <w:tblStyleRowBandSize w:val="1"/>
      <w:tblStyleColBandSize w:val="1"/>
    </w:tblPr>
    <w:tcPr>
      <w:shd w:val="clear" w:color="auto" w:fill="E8F7E5" w:themeFill="accent4" w:themeFillTint="19"/>
    </w:tcPr>
    <w:tblStylePr w:type="firstRow">
      <w:rPr>
        <w:b/>
        <w:bCs/>
        <w:color w:val="FFFFFF" w:themeColor="background1"/>
      </w:rPr>
      <w:tblPr/>
      <w:tcPr>
        <w:tcBorders>
          <w:bottom w:val="single" w:sz="12" w:space="0" w:color="FFFFFF" w:themeColor="background1"/>
        </w:tcBorders>
        <w:shd w:val="clear" w:color="auto" w:fill="10708B" w:themeFill="accent3" w:themeFillShade="CC"/>
      </w:tcPr>
    </w:tblStylePr>
    <w:tblStylePr w:type="lastRow">
      <w:rPr>
        <w:b/>
        <w:bCs/>
        <w:color w:val="10708B"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5EBBE" w:themeFill="accent4" w:themeFillTint="3F"/>
      </w:tcPr>
    </w:tblStylePr>
    <w:tblStylePr w:type="band1Horz">
      <w:tblPr/>
      <w:tcPr>
        <w:shd w:val="clear" w:color="auto" w:fill="D0EFCB" w:themeFill="accent4" w:themeFillTint="33"/>
      </w:tcPr>
    </w:tblStylePr>
  </w:style>
  <w:style w:type="table" w:styleId="ColorfulListAccent5">
    <w:name w:val="Colorful List Accent 5"/>
    <w:basedOn w:val="TableNormal"/>
    <w:uiPriority w:val="72"/>
    <w:semiHidden/>
    <w:unhideWhenUsed/>
    <w:rsid w:val="002D745F"/>
    <w:pPr>
      <w:spacing w:after="0" w:line="240" w:lineRule="auto"/>
    </w:pPr>
    <w:rPr>
      <w:color w:val="000000" w:themeColor="text1"/>
    </w:rPr>
    <w:tblPr>
      <w:tblStyleRowBandSize w:val="1"/>
      <w:tblStyleColBandSize w:val="1"/>
    </w:tblPr>
    <w:tcPr>
      <w:shd w:val="clear" w:color="auto" w:fill="FADCF9" w:themeFill="accent5" w:themeFillTint="19"/>
    </w:tcPr>
    <w:tblStylePr w:type="firstRow">
      <w:rPr>
        <w:b/>
        <w:bCs/>
        <w:color w:val="FFFFFF" w:themeColor="background1"/>
      </w:rPr>
      <w:tblPr/>
      <w:tcPr>
        <w:tcBorders>
          <w:bottom w:val="single" w:sz="12" w:space="0" w:color="FFFFFF" w:themeColor="background1"/>
        </w:tcBorders>
        <w:shd w:val="clear" w:color="auto" w:fill="BE4099" w:themeFill="accent6" w:themeFillShade="CC"/>
      </w:tcPr>
    </w:tblStylePr>
    <w:tblStylePr w:type="lastRow">
      <w:rPr>
        <w:b/>
        <w:bCs/>
        <w:color w:val="BE4099"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3A9F2" w:themeFill="accent5" w:themeFillTint="3F"/>
      </w:tcPr>
    </w:tblStylePr>
    <w:tblStylePr w:type="band1Horz">
      <w:tblPr/>
      <w:tcPr>
        <w:shd w:val="clear" w:color="auto" w:fill="F5B9F4" w:themeFill="accent5" w:themeFillTint="33"/>
      </w:tcPr>
    </w:tblStylePr>
  </w:style>
  <w:style w:type="table" w:styleId="ColorfulListAccent6">
    <w:name w:val="Colorful List Accent 6"/>
    <w:basedOn w:val="TableNormal"/>
    <w:uiPriority w:val="72"/>
    <w:semiHidden/>
    <w:unhideWhenUsed/>
    <w:rsid w:val="002D745F"/>
    <w:pPr>
      <w:spacing w:after="0" w:line="240" w:lineRule="auto"/>
    </w:pPr>
    <w:rPr>
      <w:color w:val="000000" w:themeColor="text1"/>
    </w:rPr>
    <w:tblPr>
      <w:tblStyleRowBandSize w:val="1"/>
      <w:tblStyleColBandSize w:val="1"/>
    </w:tblPr>
    <w:tcPr>
      <w:shd w:val="clear" w:color="auto" w:fill="FAF0F7" w:themeFill="accent6" w:themeFillTint="19"/>
    </w:tcPr>
    <w:tblStylePr w:type="firstRow">
      <w:rPr>
        <w:b/>
        <w:bCs/>
        <w:color w:val="FFFFFF" w:themeColor="background1"/>
      </w:rPr>
      <w:tblPr/>
      <w:tcPr>
        <w:tcBorders>
          <w:bottom w:val="single" w:sz="12" w:space="0" w:color="FFFFFF" w:themeColor="background1"/>
        </w:tcBorders>
        <w:shd w:val="clear" w:color="auto" w:fill="4F0B4E" w:themeFill="accent5" w:themeFillShade="CC"/>
      </w:tcPr>
    </w:tblStylePr>
    <w:tblStylePr w:type="lastRow">
      <w:rPr>
        <w:b/>
        <w:bCs/>
        <w:color w:val="4F0B4E"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3DBEC" w:themeFill="accent6" w:themeFillTint="3F"/>
      </w:tcPr>
    </w:tblStylePr>
    <w:tblStylePr w:type="band1Horz">
      <w:tblPr/>
      <w:tcPr>
        <w:shd w:val="clear" w:color="auto" w:fill="F5E2EF" w:themeFill="accent6" w:themeFillTint="33"/>
      </w:tcPr>
    </w:tblStylePr>
  </w:style>
  <w:style w:type="table" w:styleId="ColorfulShading">
    <w:name w:val="Colorful Shading"/>
    <w:basedOn w:val="TableNormal"/>
    <w:uiPriority w:val="71"/>
    <w:semiHidden/>
    <w:unhideWhenUsed/>
    <w:rsid w:val="002D745F"/>
    <w:pPr>
      <w:spacing w:after="0" w:line="240" w:lineRule="auto"/>
    </w:pPr>
    <w:rPr>
      <w:color w:val="000000" w:themeColor="text1"/>
    </w:rPr>
    <w:tblPr>
      <w:tblStyleRowBandSize w:val="1"/>
      <w:tblStyleColBandSize w:val="1"/>
      <w:tblBorders>
        <w:top w:val="single" w:sz="24" w:space="0" w:color="38A6CE"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38A6CE"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2D745F"/>
    <w:pPr>
      <w:spacing w:after="0" w:line="240" w:lineRule="auto"/>
    </w:pPr>
    <w:rPr>
      <w:color w:val="000000" w:themeColor="text1"/>
    </w:rPr>
    <w:tblPr>
      <w:tblStyleRowBandSize w:val="1"/>
      <w:tblStyleColBandSize w:val="1"/>
      <w:tblBorders>
        <w:top w:val="single" w:sz="24" w:space="0" w:color="38A6CE" w:themeColor="accent2"/>
        <w:left w:val="single" w:sz="4" w:space="0" w:color="A3CFE0" w:themeColor="accent1"/>
        <w:bottom w:val="single" w:sz="4" w:space="0" w:color="A3CFE0" w:themeColor="accent1"/>
        <w:right w:val="single" w:sz="4" w:space="0" w:color="A3CFE0" w:themeColor="accent1"/>
        <w:insideH w:val="single" w:sz="4" w:space="0" w:color="FFFFFF" w:themeColor="background1"/>
        <w:insideV w:val="single" w:sz="4" w:space="0" w:color="FFFFFF" w:themeColor="background1"/>
      </w:tblBorders>
    </w:tblPr>
    <w:tcPr>
      <w:shd w:val="clear" w:color="auto" w:fill="F5FAFC" w:themeFill="accent1" w:themeFillTint="19"/>
    </w:tcPr>
    <w:tblStylePr w:type="firstRow">
      <w:rPr>
        <w:b/>
        <w:bCs/>
      </w:rPr>
      <w:tblPr/>
      <w:tcPr>
        <w:tcBorders>
          <w:top w:val="nil"/>
          <w:left w:val="nil"/>
          <w:bottom w:val="single" w:sz="24" w:space="0" w:color="38A6CE"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A8CAD" w:themeFill="accent1" w:themeFillShade="99"/>
      </w:tcPr>
    </w:tblStylePr>
    <w:tblStylePr w:type="firstCol">
      <w:rPr>
        <w:color w:val="FFFFFF" w:themeColor="background1"/>
      </w:rPr>
      <w:tblPr/>
      <w:tcPr>
        <w:tcBorders>
          <w:top w:val="nil"/>
          <w:left w:val="nil"/>
          <w:bottom w:val="nil"/>
          <w:right w:val="nil"/>
          <w:insideH w:val="single" w:sz="4" w:space="0" w:color="3A8CAD" w:themeColor="accent1" w:themeShade="99"/>
          <w:insideV w:val="nil"/>
        </w:tcBorders>
        <w:shd w:val="clear" w:color="auto" w:fill="3A8CA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3A8CAD" w:themeFill="accent1" w:themeFillShade="99"/>
      </w:tcPr>
    </w:tblStylePr>
    <w:tblStylePr w:type="band1Vert">
      <w:tblPr/>
      <w:tcPr>
        <w:shd w:val="clear" w:color="auto" w:fill="DAEBF2" w:themeFill="accent1" w:themeFillTint="66"/>
      </w:tcPr>
    </w:tblStylePr>
    <w:tblStylePr w:type="band1Horz">
      <w:tblPr/>
      <w:tcPr>
        <w:shd w:val="clear" w:color="auto" w:fill="D1E7E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2D745F"/>
    <w:pPr>
      <w:spacing w:after="0" w:line="240" w:lineRule="auto"/>
    </w:pPr>
    <w:rPr>
      <w:color w:val="000000" w:themeColor="text1"/>
    </w:rPr>
    <w:tblPr>
      <w:tblStyleRowBandSize w:val="1"/>
      <w:tblStyleColBandSize w:val="1"/>
      <w:tblBorders>
        <w:top w:val="single" w:sz="24" w:space="0" w:color="38A6CE" w:themeColor="accent2"/>
        <w:left w:val="single" w:sz="4" w:space="0" w:color="38A6CE" w:themeColor="accent2"/>
        <w:bottom w:val="single" w:sz="4" w:space="0" w:color="38A6CE" w:themeColor="accent2"/>
        <w:right w:val="single" w:sz="4" w:space="0" w:color="38A6CE" w:themeColor="accent2"/>
        <w:insideH w:val="single" w:sz="4" w:space="0" w:color="FFFFFF" w:themeColor="background1"/>
        <w:insideV w:val="single" w:sz="4" w:space="0" w:color="FFFFFF" w:themeColor="background1"/>
      </w:tblBorders>
    </w:tblPr>
    <w:tcPr>
      <w:shd w:val="clear" w:color="auto" w:fill="EBF6FA" w:themeFill="accent2" w:themeFillTint="19"/>
    </w:tcPr>
    <w:tblStylePr w:type="firstRow">
      <w:rPr>
        <w:b/>
        <w:bCs/>
      </w:rPr>
      <w:tblPr/>
      <w:tcPr>
        <w:tcBorders>
          <w:top w:val="nil"/>
          <w:left w:val="nil"/>
          <w:bottom w:val="single" w:sz="24" w:space="0" w:color="38A6CE"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F647D" w:themeFill="accent2" w:themeFillShade="99"/>
      </w:tcPr>
    </w:tblStylePr>
    <w:tblStylePr w:type="firstCol">
      <w:rPr>
        <w:color w:val="FFFFFF" w:themeColor="background1"/>
      </w:rPr>
      <w:tblPr/>
      <w:tcPr>
        <w:tcBorders>
          <w:top w:val="nil"/>
          <w:left w:val="nil"/>
          <w:bottom w:val="nil"/>
          <w:right w:val="nil"/>
          <w:insideH w:val="single" w:sz="4" w:space="0" w:color="1F647D" w:themeColor="accent2" w:themeShade="99"/>
          <w:insideV w:val="nil"/>
        </w:tcBorders>
        <w:shd w:val="clear" w:color="auto" w:fill="1F647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1F647D" w:themeFill="accent2" w:themeFillShade="99"/>
      </w:tcPr>
    </w:tblStylePr>
    <w:tblStylePr w:type="band1Vert">
      <w:tblPr/>
      <w:tcPr>
        <w:shd w:val="clear" w:color="auto" w:fill="AFDBEB" w:themeFill="accent2" w:themeFillTint="66"/>
      </w:tcPr>
    </w:tblStylePr>
    <w:tblStylePr w:type="band1Horz">
      <w:tblPr/>
      <w:tcPr>
        <w:shd w:val="clear" w:color="auto" w:fill="9BD2E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2D745F"/>
    <w:pPr>
      <w:spacing w:after="0" w:line="240" w:lineRule="auto"/>
    </w:pPr>
    <w:rPr>
      <w:color w:val="000000" w:themeColor="text1"/>
    </w:rPr>
    <w:tblPr>
      <w:tblStyleRowBandSize w:val="1"/>
      <w:tblStyleColBandSize w:val="1"/>
      <w:tblBorders>
        <w:top w:val="single" w:sz="24" w:space="0" w:color="368228" w:themeColor="accent4"/>
        <w:left w:val="single" w:sz="4" w:space="0" w:color="158DAF" w:themeColor="accent3"/>
        <w:bottom w:val="single" w:sz="4" w:space="0" w:color="158DAF" w:themeColor="accent3"/>
        <w:right w:val="single" w:sz="4" w:space="0" w:color="158DAF" w:themeColor="accent3"/>
        <w:insideH w:val="single" w:sz="4" w:space="0" w:color="FFFFFF" w:themeColor="background1"/>
        <w:insideV w:val="single" w:sz="4" w:space="0" w:color="FFFFFF" w:themeColor="background1"/>
      </w:tblBorders>
    </w:tblPr>
    <w:tcPr>
      <w:shd w:val="clear" w:color="auto" w:fill="E3F6FB" w:themeFill="accent3" w:themeFillTint="19"/>
    </w:tcPr>
    <w:tblStylePr w:type="firstRow">
      <w:rPr>
        <w:b/>
        <w:bCs/>
      </w:rPr>
      <w:tblPr/>
      <w:tcPr>
        <w:tcBorders>
          <w:top w:val="nil"/>
          <w:left w:val="nil"/>
          <w:bottom w:val="single" w:sz="24" w:space="0" w:color="368228"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5468" w:themeFill="accent3" w:themeFillShade="99"/>
      </w:tcPr>
    </w:tblStylePr>
    <w:tblStylePr w:type="firstCol">
      <w:rPr>
        <w:color w:val="FFFFFF" w:themeColor="background1"/>
      </w:rPr>
      <w:tblPr/>
      <w:tcPr>
        <w:tcBorders>
          <w:top w:val="nil"/>
          <w:left w:val="nil"/>
          <w:bottom w:val="nil"/>
          <w:right w:val="nil"/>
          <w:insideH w:val="single" w:sz="4" w:space="0" w:color="0C5468" w:themeColor="accent3" w:themeShade="99"/>
          <w:insideV w:val="nil"/>
        </w:tcBorders>
        <w:shd w:val="clear" w:color="auto" w:fill="0C5468"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C5468" w:themeFill="accent3" w:themeFillShade="99"/>
      </w:tcPr>
    </w:tblStylePr>
    <w:tblStylePr w:type="band1Vert">
      <w:tblPr/>
      <w:tcPr>
        <w:shd w:val="clear" w:color="auto" w:fill="8EDBF1" w:themeFill="accent3" w:themeFillTint="66"/>
      </w:tcPr>
    </w:tblStylePr>
    <w:tblStylePr w:type="band1Horz">
      <w:tblPr/>
      <w:tcPr>
        <w:shd w:val="clear" w:color="auto" w:fill="73D2EE" w:themeFill="accent3" w:themeFillTint="7F"/>
      </w:tcPr>
    </w:tblStylePr>
  </w:style>
  <w:style w:type="table" w:styleId="ColorfulShadingAccent4">
    <w:name w:val="Colorful Shading Accent 4"/>
    <w:basedOn w:val="TableNormal"/>
    <w:uiPriority w:val="71"/>
    <w:semiHidden/>
    <w:unhideWhenUsed/>
    <w:rsid w:val="002D745F"/>
    <w:pPr>
      <w:spacing w:after="0" w:line="240" w:lineRule="auto"/>
    </w:pPr>
    <w:rPr>
      <w:color w:val="000000" w:themeColor="text1"/>
    </w:rPr>
    <w:tblPr>
      <w:tblStyleRowBandSize w:val="1"/>
      <w:tblStyleColBandSize w:val="1"/>
      <w:tblBorders>
        <w:top w:val="single" w:sz="24" w:space="0" w:color="158DAF" w:themeColor="accent3"/>
        <w:left w:val="single" w:sz="4" w:space="0" w:color="368228" w:themeColor="accent4"/>
        <w:bottom w:val="single" w:sz="4" w:space="0" w:color="368228" w:themeColor="accent4"/>
        <w:right w:val="single" w:sz="4" w:space="0" w:color="368228" w:themeColor="accent4"/>
        <w:insideH w:val="single" w:sz="4" w:space="0" w:color="FFFFFF" w:themeColor="background1"/>
        <w:insideV w:val="single" w:sz="4" w:space="0" w:color="FFFFFF" w:themeColor="background1"/>
      </w:tblBorders>
    </w:tblPr>
    <w:tcPr>
      <w:shd w:val="clear" w:color="auto" w:fill="E8F7E5" w:themeFill="accent4" w:themeFillTint="19"/>
    </w:tcPr>
    <w:tblStylePr w:type="firstRow">
      <w:rPr>
        <w:b/>
        <w:bCs/>
      </w:rPr>
      <w:tblPr/>
      <w:tcPr>
        <w:tcBorders>
          <w:top w:val="nil"/>
          <w:left w:val="nil"/>
          <w:bottom w:val="single" w:sz="24" w:space="0" w:color="158DAF"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04E18" w:themeFill="accent4" w:themeFillShade="99"/>
      </w:tcPr>
    </w:tblStylePr>
    <w:tblStylePr w:type="firstCol">
      <w:rPr>
        <w:color w:val="FFFFFF" w:themeColor="background1"/>
      </w:rPr>
      <w:tblPr/>
      <w:tcPr>
        <w:tcBorders>
          <w:top w:val="nil"/>
          <w:left w:val="nil"/>
          <w:bottom w:val="nil"/>
          <w:right w:val="nil"/>
          <w:insideH w:val="single" w:sz="4" w:space="0" w:color="204E18" w:themeColor="accent4" w:themeShade="99"/>
          <w:insideV w:val="nil"/>
        </w:tcBorders>
        <w:shd w:val="clear" w:color="auto" w:fill="204E18"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204E18" w:themeFill="accent4" w:themeFillShade="99"/>
      </w:tcPr>
    </w:tblStylePr>
    <w:tblStylePr w:type="band1Vert">
      <w:tblPr/>
      <w:tcPr>
        <w:shd w:val="clear" w:color="auto" w:fill="A2DF97" w:themeFill="accent4" w:themeFillTint="66"/>
      </w:tcPr>
    </w:tblStylePr>
    <w:tblStylePr w:type="band1Horz">
      <w:tblPr/>
      <w:tcPr>
        <w:shd w:val="clear" w:color="auto" w:fill="8BD77D"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2D745F"/>
    <w:pPr>
      <w:spacing w:after="0" w:line="240" w:lineRule="auto"/>
    </w:pPr>
    <w:rPr>
      <w:color w:val="000000" w:themeColor="text1"/>
    </w:rPr>
    <w:tblPr>
      <w:tblStyleRowBandSize w:val="1"/>
      <w:tblStyleColBandSize w:val="1"/>
      <w:tblBorders>
        <w:top w:val="single" w:sz="24" w:space="0" w:color="CF70B3" w:themeColor="accent6"/>
        <w:left w:val="single" w:sz="4" w:space="0" w:color="640E63" w:themeColor="accent5"/>
        <w:bottom w:val="single" w:sz="4" w:space="0" w:color="640E63" w:themeColor="accent5"/>
        <w:right w:val="single" w:sz="4" w:space="0" w:color="640E63" w:themeColor="accent5"/>
        <w:insideH w:val="single" w:sz="4" w:space="0" w:color="FFFFFF" w:themeColor="background1"/>
        <w:insideV w:val="single" w:sz="4" w:space="0" w:color="FFFFFF" w:themeColor="background1"/>
      </w:tblBorders>
    </w:tblPr>
    <w:tcPr>
      <w:shd w:val="clear" w:color="auto" w:fill="FADCF9" w:themeFill="accent5" w:themeFillTint="19"/>
    </w:tcPr>
    <w:tblStylePr w:type="firstRow">
      <w:rPr>
        <w:b/>
        <w:bCs/>
      </w:rPr>
      <w:tblPr/>
      <w:tcPr>
        <w:tcBorders>
          <w:top w:val="nil"/>
          <w:left w:val="nil"/>
          <w:bottom w:val="single" w:sz="24" w:space="0" w:color="CF70B3"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B083B" w:themeFill="accent5" w:themeFillShade="99"/>
      </w:tcPr>
    </w:tblStylePr>
    <w:tblStylePr w:type="firstCol">
      <w:rPr>
        <w:color w:val="FFFFFF" w:themeColor="background1"/>
      </w:rPr>
      <w:tblPr/>
      <w:tcPr>
        <w:tcBorders>
          <w:top w:val="nil"/>
          <w:left w:val="nil"/>
          <w:bottom w:val="nil"/>
          <w:right w:val="nil"/>
          <w:insideH w:val="single" w:sz="4" w:space="0" w:color="3B083B" w:themeColor="accent5" w:themeShade="99"/>
          <w:insideV w:val="nil"/>
        </w:tcBorders>
        <w:shd w:val="clear" w:color="auto" w:fill="3B083B"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3B083B" w:themeFill="accent5" w:themeFillShade="99"/>
      </w:tcPr>
    </w:tblStylePr>
    <w:tblStylePr w:type="band1Vert">
      <w:tblPr/>
      <w:tcPr>
        <w:shd w:val="clear" w:color="auto" w:fill="EB73EA" w:themeFill="accent5" w:themeFillTint="66"/>
      </w:tcPr>
    </w:tblStylePr>
    <w:tblStylePr w:type="band1Horz">
      <w:tblPr/>
      <w:tcPr>
        <w:shd w:val="clear" w:color="auto" w:fill="E651E5"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2D745F"/>
    <w:pPr>
      <w:spacing w:after="0" w:line="240" w:lineRule="auto"/>
    </w:pPr>
    <w:rPr>
      <w:color w:val="000000" w:themeColor="text1"/>
    </w:rPr>
    <w:tblPr>
      <w:tblStyleRowBandSize w:val="1"/>
      <w:tblStyleColBandSize w:val="1"/>
      <w:tblBorders>
        <w:top w:val="single" w:sz="24" w:space="0" w:color="640E63" w:themeColor="accent5"/>
        <w:left w:val="single" w:sz="4" w:space="0" w:color="CF70B3" w:themeColor="accent6"/>
        <w:bottom w:val="single" w:sz="4" w:space="0" w:color="CF70B3" w:themeColor="accent6"/>
        <w:right w:val="single" w:sz="4" w:space="0" w:color="CF70B3" w:themeColor="accent6"/>
        <w:insideH w:val="single" w:sz="4" w:space="0" w:color="FFFFFF" w:themeColor="background1"/>
        <w:insideV w:val="single" w:sz="4" w:space="0" w:color="FFFFFF" w:themeColor="background1"/>
      </w:tblBorders>
    </w:tblPr>
    <w:tcPr>
      <w:shd w:val="clear" w:color="auto" w:fill="FAF0F7" w:themeFill="accent6" w:themeFillTint="19"/>
    </w:tcPr>
    <w:tblStylePr w:type="firstRow">
      <w:rPr>
        <w:b/>
        <w:bCs/>
      </w:rPr>
      <w:tblPr/>
      <w:tcPr>
        <w:tcBorders>
          <w:top w:val="nil"/>
          <w:left w:val="nil"/>
          <w:bottom w:val="single" w:sz="24" w:space="0" w:color="640E6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8F3072" w:themeFill="accent6" w:themeFillShade="99"/>
      </w:tcPr>
    </w:tblStylePr>
    <w:tblStylePr w:type="firstCol">
      <w:rPr>
        <w:color w:val="FFFFFF" w:themeColor="background1"/>
      </w:rPr>
      <w:tblPr/>
      <w:tcPr>
        <w:tcBorders>
          <w:top w:val="nil"/>
          <w:left w:val="nil"/>
          <w:bottom w:val="nil"/>
          <w:right w:val="nil"/>
          <w:insideH w:val="single" w:sz="4" w:space="0" w:color="8F3072" w:themeColor="accent6" w:themeShade="99"/>
          <w:insideV w:val="nil"/>
        </w:tcBorders>
        <w:shd w:val="clear" w:color="auto" w:fill="8F3072"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8F3072" w:themeFill="accent6" w:themeFillShade="99"/>
      </w:tcPr>
    </w:tblStylePr>
    <w:tblStylePr w:type="band1Vert">
      <w:tblPr/>
      <w:tcPr>
        <w:shd w:val="clear" w:color="auto" w:fill="EBC5E0" w:themeFill="accent6" w:themeFillTint="66"/>
      </w:tcPr>
    </w:tblStylePr>
    <w:tblStylePr w:type="band1Horz">
      <w:tblPr/>
      <w:tcPr>
        <w:shd w:val="clear" w:color="auto" w:fill="E7B7D8" w:themeFill="accent6" w:themeFillTint="7F"/>
      </w:tcPr>
    </w:tblStylePr>
    <w:tblStylePr w:type="neCell">
      <w:rPr>
        <w:color w:val="000000" w:themeColor="text1"/>
      </w:rPr>
    </w:tblStylePr>
    <w:tblStylePr w:type="nwCell">
      <w:rPr>
        <w:color w:val="000000" w:themeColor="text1"/>
      </w:rPr>
    </w:tblStylePr>
  </w:style>
  <w:style w:type="table" w:styleId="ColorfulGrid">
    <w:name w:val="Colorful Grid"/>
    <w:basedOn w:val="TableNormal"/>
    <w:uiPriority w:val="73"/>
    <w:semiHidden/>
    <w:unhideWhenUsed/>
    <w:rsid w:val="002D745F"/>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2D745F"/>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CF5F8" w:themeFill="accent1" w:themeFillTint="33"/>
    </w:tcPr>
    <w:tblStylePr w:type="firstRow">
      <w:rPr>
        <w:b/>
        <w:bCs/>
      </w:rPr>
      <w:tblPr/>
      <w:tcPr>
        <w:shd w:val="clear" w:color="auto" w:fill="DAEBF2" w:themeFill="accent1" w:themeFillTint="66"/>
      </w:tcPr>
    </w:tblStylePr>
    <w:tblStylePr w:type="lastRow">
      <w:rPr>
        <w:b/>
        <w:bCs/>
        <w:color w:val="000000" w:themeColor="text1"/>
      </w:rPr>
      <w:tblPr/>
      <w:tcPr>
        <w:shd w:val="clear" w:color="auto" w:fill="DAEBF2" w:themeFill="accent1" w:themeFillTint="66"/>
      </w:tcPr>
    </w:tblStylePr>
    <w:tblStylePr w:type="firstCol">
      <w:rPr>
        <w:color w:val="FFFFFF" w:themeColor="background1"/>
      </w:rPr>
      <w:tblPr/>
      <w:tcPr>
        <w:shd w:val="clear" w:color="auto" w:fill="5AA8C7" w:themeFill="accent1" w:themeFillShade="BF"/>
      </w:tcPr>
    </w:tblStylePr>
    <w:tblStylePr w:type="lastCol">
      <w:rPr>
        <w:color w:val="FFFFFF" w:themeColor="background1"/>
      </w:rPr>
      <w:tblPr/>
      <w:tcPr>
        <w:shd w:val="clear" w:color="auto" w:fill="5AA8C7" w:themeFill="accent1" w:themeFillShade="BF"/>
      </w:tcPr>
    </w:tblStylePr>
    <w:tblStylePr w:type="band1Vert">
      <w:tblPr/>
      <w:tcPr>
        <w:shd w:val="clear" w:color="auto" w:fill="D1E7EF" w:themeFill="accent1" w:themeFillTint="7F"/>
      </w:tcPr>
    </w:tblStylePr>
    <w:tblStylePr w:type="band1Horz">
      <w:tblPr/>
      <w:tcPr>
        <w:shd w:val="clear" w:color="auto" w:fill="D1E7EF" w:themeFill="accent1" w:themeFillTint="7F"/>
      </w:tcPr>
    </w:tblStylePr>
  </w:style>
  <w:style w:type="table" w:styleId="ColorfulGridAccent2">
    <w:name w:val="Colorful Grid Accent 2"/>
    <w:basedOn w:val="TableNormal"/>
    <w:uiPriority w:val="73"/>
    <w:semiHidden/>
    <w:unhideWhenUsed/>
    <w:rsid w:val="002D745F"/>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7EDF5" w:themeFill="accent2" w:themeFillTint="33"/>
    </w:tcPr>
    <w:tblStylePr w:type="firstRow">
      <w:rPr>
        <w:b/>
        <w:bCs/>
      </w:rPr>
      <w:tblPr/>
      <w:tcPr>
        <w:shd w:val="clear" w:color="auto" w:fill="AFDBEB" w:themeFill="accent2" w:themeFillTint="66"/>
      </w:tcPr>
    </w:tblStylePr>
    <w:tblStylePr w:type="lastRow">
      <w:rPr>
        <w:b/>
        <w:bCs/>
        <w:color w:val="000000" w:themeColor="text1"/>
      </w:rPr>
      <w:tblPr/>
      <w:tcPr>
        <w:shd w:val="clear" w:color="auto" w:fill="AFDBEB" w:themeFill="accent2" w:themeFillTint="66"/>
      </w:tcPr>
    </w:tblStylePr>
    <w:tblStylePr w:type="firstCol">
      <w:rPr>
        <w:color w:val="FFFFFF" w:themeColor="background1"/>
      </w:rPr>
      <w:tblPr/>
      <w:tcPr>
        <w:shd w:val="clear" w:color="auto" w:fill="267D9D" w:themeFill="accent2" w:themeFillShade="BF"/>
      </w:tcPr>
    </w:tblStylePr>
    <w:tblStylePr w:type="lastCol">
      <w:rPr>
        <w:color w:val="FFFFFF" w:themeColor="background1"/>
      </w:rPr>
      <w:tblPr/>
      <w:tcPr>
        <w:shd w:val="clear" w:color="auto" w:fill="267D9D" w:themeFill="accent2" w:themeFillShade="BF"/>
      </w:tcPr>
    </w:tblStylePr>
    <w:tblStylePr w:type="band1Vert">
      <w:tblPr/>
      <w:tcPr>
        <w:shd w:val="clear" w:color="auto" w:fill="9BD2E6" w:themeFill="accent2" w:themeFillTint="7F"/>
      </w:tcPr>
    </w:tblStylePr>
    <w:tblStylePr w:type="band1Horz">
      <w:tblPr/>
      <w:tcPr>
        <w:shd w:val="clear" w:color="auto" w:fill="9BD2E6" w:themeFill="accent2" w:themeFillTint="7F"/>
      </w:tcPr>
    </w:tblStylePr>
  </w:style>
  <w:style w:type="table" w:styleId="ColorfulGridAccent3">
    <w:name w:val="Colorful Grid Accent 3"/>
    <w:basedOn w:val="TableNormal"/>
    <w:uiPriority w:val="73"/>
    <w:semiHidden/>
    <w:unhideWhenUsed/>
    <w:rsid w:val="002D745F"/>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6EDF8" w:themeFill="accent3" w:themeFillTint="33"/>
    </w:tcPr>
    <w:tblStylePr w:type="firstRow">
      <w:rPr>
        <w:b/>
        <w:bCs/>
      </w:rPr>
      <w:tblPr/>
      <w:tcPr>
        <w:shd w:val="clear" w:color="auto" w:fill="8EDBF1" w:themeFill="accent3" w:themeFillTint="66"/>
      </w:tcPr>
    </w:tblStylePr>
    <w:tblStylePr w:type="lastRow">
      <w:rPr>
        <w:b/>
        <w:bCs/>
        <w:color w:val="000000" w:themeColor="text1"/>
      </w:rPr>
      <w:tblPr/>
      <w:tcPr>
        <w:shd w:val="clear" w:color="auto" w:fill="8EDBF1" w:themeFill="accent3" w:themeFillTint="66"/>
      </w:tcPr>
    </w:tblStylePr>
    <w:tblStylePr w:type="firstCol">
      <w:rPr>
        <w:color w:val="FFFFFF" w:themeColor="background1"/>
      </w:rPr>
      <w:tblPr/>
      <w:tcPr>
        <w:shd w:val="clear" w:color="auto" w:fill="0F6982" w:themeFill="accent3" w:themeFillShade="BF"/>
      </w:tcPr>
    </w:tblStylePr>
    <w:tblStylePr w:type="lastCol">
      <w:rPr>
        <w:color w:val="FFFFFF" w:themeColor="background1"/>
      </w:rPr>
      <w:tblPr/>
      <w:tcPr>
        <w:shd w:val="clear" w:color="auto" w:fill="0F6982" w:themeFill="accent3" w:themeFillShade="BF"/>
      </w:tcPr>
    </w:tblStylePr>
    <w:tblStylePr w:type="band1Vert">
      <w:tblPr/>
      <w:tcPr>
        <w:shd w:val="clear" w:color="auto" w:fill="73D2EE" w:themeFill="accent3" w:themeFillTint="7F"/>
      </w:tcPr>
    </w:tblStylePr>
    <w:tblStylePr w:type="band1Horz">
      <w:tblPr/>
      <w:tcPr>
        <w:shd w:val="clear" w:color="auto" w:fill="73D2EE" w:themeFill="accent3" w:themeFillTint="7F"/>
      </w:tcPr>
    </w:tblStylePr>
  </w:style>
  <w:style w:type="table" w:styleId="ColorfulGridAccent4">
    <w:name w:val="Colorful Grid Accent 4"/>
    <w:basedOn w:val="TableNormal"/>
    <w:uiPriority w:val="73"/>
    <w:semiHidden/>
    <w:unhideWhenUsed/>
    <w:rsid w:val="002D745F"/>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0EFCB" w:themeFill="accent4" w:themeFillTint="33"/>
    </w:tcPr>
    <w:tblStylePr w:type="firstRow">
      <w:rPr>
        <w:b/>
        <w:bCs/>
      </w:rPr>
      <w:tblPr/>
      <w:tcPr>
        <w:shd w:val="clear" w:color="auto" w:fill="A2DF97" w:themeFill="accent4" w:themeFillTint="66"/>
      </w:tcPr>
    </w:tblStylePr>
    <w:tblStylePr w:type="lastRow">
      <w:rPr>
        <w:b/>
        <w:bCs/>
        <w:color w:val="000000" w:themeColor="text1"/>
      </w:rPr>
      <w:tblPr/>
      <w:tcPr>
        <w:shd w:val="clear" w:color="auto" w:fill="A2DF97" w:themeFill="accent4" w:themeFillTint="66"/>
      </w:tcPr>
    </w:tblStylePr>
    <w:tblStylePr w:type="firstCol">
      <w:rPr>
        <w:color w:val="FFFFFF" w:themeColor="background1"/>
      </w:rPr>
      <w:tblPr/>
      <w:tcPr>
        <w:shd w:val="clear" w:color="auto" w:fill="28611E" w:themeFill="accent4" w:themeFillShade="BF"/>
      </w:tcPr>
    </w:tblStylePr>
    <w:tblStylePr w:type="lastCol">
      <w:rPr>
        <w:color w:val="FFFFFF" w:themeColor="background1"/>
      </w:rPr>
      <w:tblPr/>
      <w:tcPr>
        <w:shd w:val="clear" w:color="auto" w:fill="28611E" w:themeFill="accent4" w:themeFillShade="BF"/>
      </w:tcPr>
    </w:tblStylePr>
    <w:tblStylePr w:type="band1Vert">
      <w:tblPr/>
      <w:tcPr>
        <w:shd w:val="clear" w:color="auto" w:fill="8BD77D" w:themeFill="accent4" w:themeFillTint="7F"/>
      </w:tcPr>
    </w:tblStylePr>
    <w:tblStylePr w:type="band1Horz">
      <w:tblPr/>
      <w:tcPr>
        <w:shd w:val="clear" w:color="auto" w:fill="8BD77D" w:themeFill="accent4" w:themeFillTint="7F"/>
      </w:tcPr>
    </w:tblStylePr>
  </w:style>
  <w:style w:type="table" w:styleId="ColorfulGridAccent5">
    <w:name w:val="Colorful Grid Accent 5"/>
    <w:basedOn w:val="TableNormal"/>
    <w:uiPriority w:val="73"/>
    <w:semiHidden/>
    <w:unhideWhenUsed/>
    <w:rsid w:val="002D745F"/>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5B9F4" w:themeFill="accent5" w:themeFillTint="33"/>
    </w:tcPr>
    <w:tblStylePr w:type="firstRow">
      <w:rPr>
        <w:b/>
        <w:bCs/>
      </w:rPr>
      <w:tblPr/>
      <w:tcPr>
        <w:shd w:val="clear" w:color="auto" w:fill="EB73EA" w:themeFill="accent5" w:themeFillTint="66"/>
      </w:tcPr>
    </w:tblStylePr>
    <w:tblStylePr w:type="lastRow">
      <w:rPr>
        <w:b/>
        <w:bCs/>
        <w:color w:val="000000" w:themeColor="text1"/>
      </w:rPr>
      <w:tblPr/>
      <w:tcPr>
        <w:shd w:val="clear" w:color="auto" w:fill="EB73EA" w:themeFill="accent5" w:themeFillTint="66"/>
      </w:tcPr>
    </w:tblStylePr>
    <w:tblStylePr w:type="firstCol">
      <w:rPr>
        <w:color w:val="FFFFFF" w:themeColor="background1"/>
      </w:rPr>
      <w:tblPr/>
      <w:tcPr>
        <w:shd w:val="clear" w:color="auto" w:fill="4A0A4A" w:themeFill="accent5" w:themeFillShade="BF"/>
      </w:tcPr>
    </w:tblStylePr>
    <w:tblStylePr w:type="lastCol">
      <w:rPr>
        <w:color w:val="FFFFFF" w:themeColor="background1"/>
      </w:rPr>
      <w:tblPr/>
      <w:tcPr>
        <w:shd w:val="clear" w:color="auto" w:fill="4A0A4A" w:themeFill="accent5" w:themeFillShade="BF"/>
      </w:tcPr>
    </w:tblStylePr>
    <w:tblStylePr w:type="band1Vert">
      <w:tblPr/>
      <w:tcPr>
        <w:shd w:val="clear" w:color="auto" w:fill="E651E5" w:themeFill="accent5" w:themeFillTint="7F"/>
      </w:tcPr>
    </w:tblStylePr>
    <w:tblStylePr w:type="band1Horz">
      <w:tblPr/>
      <w:tcPr>
        <w:shd w:val="clear" w:color="auto" w:fill="E651E5" w:themeFill="accent5" w:themeFillTint="7F"/>
      </w:tcPr>
    </w:tblStylePr>
  </w:style>
  <w:style w:type="table" w:styleId="ColorfulGridAccent6">
    <w:name w:val="Colorful Grid Accent 6"/>
    <w:basedOn w:val="TableNormal"/>
    <w:uiPriority w:val="73"/>
    <w:semiHidden/>
    <w:unhideWhenUsed/>
    <w:rsid w:val="002D745F"/>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5E2EF" w:themeFill="accent6" w:themeFillTint="33"/>
    </w:tcPr>
    <w:tblStylePr w:type="firstRow">
      <w:rPr>
        <w:b/>
        <w:bCs/>
      </w:rPr>
      <w:tblPr/>
      <w:tcPr>
        <w:shd w:val="clear" w:color="auto" w:fill="EBC5E0" w:themeFill="accent6" w:themeFillTint="66"/>
      </w:tcPr>
    </w:tblStylePr>
    <w:tblStylePr w:type="lastRow">
      <w:rPr>
        <w:b/>
        <w:bCs/>
        <w:color w:val="000000" w:themeColor="text1"/>
      </w:rPr>
      <w:tblPr/>
      <w:tcPr>
        <w:shd w:val="clear" w:color="auto" w:fill="EBC5E0" w:themeFill="accent6" w:themeFillTint="66"/>
      </w:tcPr>
    </w:tblStylePr>
    <w:tblStylePr w:type="firstCol">
      <w:rPr>
        <w:color w:val="FFFFFF" w:themeColor="background1"/>
      </w:rPr>
      <w:tblPr/>
      <w:tcPr>
        <w:shd w:val="clear" w:color="auto" w:fill="B23C8F" w:themeFill="accent6" w:themeFillShade="BF"/>
      </w:tcPr>
    </w:tblStylePr>
    <w:tblStylePr w:type="lastCol">
      <w:rPr>
        <w:color w:val="FFFFFF" w:themeColor="background1"/>
      </w:rPr>
      <w:tblPr/>
      <w:tcPr>
        <w:shd w:val="clear" w:color="auto" w:fill="B23C8F" w:themeFill="accent6" w:themeFillShade="BF"/>
      </w:tcPr>
    </w:tblStylePr>
    <w:tblStylePr w:type="band1Vert">
      <w:tblPr/>
      <w:tcPr>
        <w:shd w:val="clear" w:color="auto" w:fill="E7B7D8" w:themeFill="accent6" w:themeFillTint="7F"/>
      </w:tcPr>
    </w:tblStylePr>
    <w:tblStylePr w:type="band1Horz">
      <w:tblPr/>
      <w:tcPr>
        <w:shd w:val="clear" w:color="auto" w:fill="E7B7D8" w:themeFill="accent6" w:themeFillTint="7F"/>
      </w:tcPr>
    </w:tblStylePr>
  </w:style>
  <w:style w:type="paragraph" w:styleId="TableofFigures">
    <w:name w:val="table of figures"/>
    <w:basedOn w:val="Normal"/>
    <w:next w:val="Normal"/>
    <w:uiPriority w:val="99"/>
    <w:semiHidden/>
    <w:unhideWhenUsed/>
    <w:rsid w:val="002D745F"/>
  </w:style>
  <w:style w:type="character" w:styleId="FootnoteReference">
    <w:name w:val="footnote reference"/>
    <w:basedOn w:val="DefaultParagraphFont"/>
    <w:uiPriority w:val="99"/>
    <w:semiHidden/>
    <w:unhideWhenUsed/>
    <w:rsid w:val="002D745F"/>
    <w:rPr>
      <w:vertAlign w:val="superscript"/>
    </w:rPr>
  </w:style>
  <w:style w:type="paragraph" w:styleId="FootnoteText">
    <w:name w:val="footnote text"/>
    <w:basedOn w:val="Normal"/>
    <w:link w:val="FotnotetekstTeikn"/>
    <w:uiPriority w:val="99"/>
    <w:semiHidden/>
    <w:unhideWhenUsed/>
    <w:rsid w:val="002D745F"/>
    <w:rPr>
      <w:sz w:val="20"/>
      <w:szCs w:val="20"/>
    </w:rPr>
  </w:style>
  <w:style w:type="character" w:customStyle="1" w:styleId="FotnotetekstTeikn">
    <w:name w:val="Fotnotetekst Teikn"/>
    <w:basedOn w:val="DefaultParagraphFont"/>
    <w:link w:val="FootnoteText"/>
    <w:uiPriority w:val="99"/>
    <w:semiHidden/>
    <w:rsid w:val="002D745F"/>
    <w:rPr>
      <w:sz w:val="20"/>
      <w:szCs w:val="20"/>
    </w:rPr>
  </w:style>
  <w:style w:type="character" w:styleId="FollowedHyperlink">
    <w:name w:val="FollowedHyperlink"/>
    <w:basedOn w:val="DefaultParagraphFont"/>
    <w:uiPriority w:val="99"/>
    <w:semiHidden/>
    <w:unhideWhenUsed/>
    <w:rsid w:val="002D745F"/>
    <w:rPr>
      <w:color w:val="954F72" w:themeColor="followedHyperlink"/>
      <w:u w:val="single"/>
    </w:rPr>
  </w:style>
  <w:style w:type="paragraph" w:styleId="Closing">
    <w:name w:val="Closing"/>
    <w:basedOn w:val="Normal"/>
    <w:link w:val="HelsingTeikn"/>
    <w:uiPriority w:val="99"/>
    <w:semiHidden/>
    <w:unhideWhenUsed/>
    <w:rsid w:val="002D745F"/>
    <w:pPr>
      <w:ind w:left="4252"/>
    </w:pPr>
  </w:style>
  <w:style w:type="character" w:customStyle="1" w:styleId="HelsingTeikn">
    <w:name w:val="Helsing Teikn"/>
    <w:basedOn w:val="DefaultParagraphFont"/>
    <w:link w:val="Closing"/>
    <w:uiPriority w:val="99"/>
    <w:semiHidden/>
    <w:rsid w:val="002D745F"/>
  </w:style>
  <w:style w:type="paragraph" w:styleId="HTMLAddress">
    <w:name w:val="HTML Address"/>
    <w:basedOn w:val="Normal"/>
    <w:link w:val="NettadresseTeikn"/>
    <w:uiPriority w:val="99"/>
    <w:semiHidden/>
    <w:unhideWhenUsed/>
    <w:rsid w:val="002D745F"/>
    <w:rPr>
      <w:i/>
      <w:iCs/>
    </w:rPr>
  </w:style>
  <w:style w:type="character" w:customStyle="1" w:styleId="NettadresseTeikn">
    <w:name w:val="Nettadresse Teikn"/>
    <w:basedOn w:val="DefaultParagraphFont"/>
    <w:link w:val="HTMLAddress"/>
    <w:uiPriority w:val="99"/>
    <w:semiHidden/>
    <w:rsid w:val="002D745F"/>
    <w:rPr>
      <w:i/>
      <w:iCs/>
    </w:rPr>
  </w:style>
  <w:style w:type="character" w:styleId="HTMLAcronym">
    <w:name w:val="HTML Acronym"/>
    <w:basedOn w:val="DefaultParagraphFont"/>
    <w:uiPriority w:val="99"/>
    <w:semiHidden/>
    <w:unhideWhenUsed/>
    <w:rsid w:val="002D745F"/>
  </w:style>
  <w:style w:type="character" w:styleId="HTMLDefinition">
    <w:name w:val="HTML Definition"/>
    <w:basedOn w:val="DefaultParagraphFont"/>
    <w:uiPriority w:val="99"/>
    <w:semiHidden/>
    <w:unhideWhenUsed/>
    <w:rsid w:val="002D745F"/>
    <w:rPr>
      <w:i/>
      <w:iCs/>
    </w:rPr>
  </w:style>
  <w:style w:type="character" w:styleId="HTMLSample">
    <w:name w:val="HTML Sample"/>
    <w:basedOn w:val="DefaultParagraphFont"/>
    <w:uiPriority w:val="99"/>
    <w:semiHidden/>
    <w:unhideWhenUsed/>
    <w:rsid w:val="002D745F"/>
    <w:rPr>
      <w:rFonts w:ascii="Consolas" w:hAnsi="Consolas"/>
      <w:sz w:val="24"/>
      <w:szCs w:val="24"/>
    </w:rPr>
  </w:style>
  <w:style w:type="paragraph" w:styleId="HTMLPreformatted">
    <w:name w:val="HTML Preformatted"/>
    <w:basedOn w:val="Normal"/>
    <w:link w:val="HTML-frehandsformatertTeikn"/>
    <w:uiPriority w:val="99"/>
    <w:semiHidden/>
    <w:unhideWhenUsed/>
    <w:rsid w:val="002D745F"/>
    <w:rPr>
      <w:rFonts w:ascii="Consolas" w:hAnsi="Consolas"/>
      <w:sz w:val="20"/>
      <w:szCs w:val="20"/>
    </w:rPr>
  </w:style>
  <w:style w:type="character" w:customStyle="1" w:styleId="HTML-frehandsformatertTeikn">
    <w:name w:val="HTML-førehandsformatert Teikn"/>
    <w:basedOn w:val="DefaultParagraphFont"/>
    <w:link w:val="HTMLPreformatted"/>
    <w:uiPriority w:val="99"/>
    <w:semiHidden/>
    <w:rsid w:val="002D745F"/>
    <w:rPr>
      <w:rFonts w:ascii="Consolas" w:hAnsi="Consolas"/>
      <w:sz w:val="20"/>
      <w:szCs w:val="20"/>
    </w:rPr>
  </w:style>
  <w:style w:type="character" w:styleId="HTMLCode">
    <w:name w:val="HTML Code"/>
    <w:basedOn w:val="DefaultParagraphFont"/>
    <w:uiPriority w:val="99"/>
    <w:semiHidden/>
    <w:unhideWhenUsed/>
    <w:rsid w:val="002D745F"/>
    <w:rPr>
      <w:rFonts w:ascii="Consolas" w:hAnsi="Consolas"/>
      <w:sz w:val="20"/>
      <w:szCs w:val="20"/>
    </w:rPr>
  </w:style>
  <w:style w:type="character" w:styleId="HTMLCite">
    <w:name w:val="HTML Cite"/>
    <w:basedOn w:val="DefaultParagraphFont"/>
    <w:uiPriority w:val="99"/>
    <w:semiHidden/>
    <w:unhideWhenUsed/>
    <w:rsid w:val="002D745F"/>
    <w:rPr>
      <w:i/>
      <w:iCs/>
    </w:rPr>
  </w:style>
  <w:style w:type="character" w:styleId="HTMLTypewriter">
    <w:name w:val="HTML Typewriter"/>
    <w:basedOn w:val="DefaultParagraphFont"/>
    <w:uiPriority w:val="99"/>
    <w:semiHidden/>
    <w:unhideWhenUsed/>
    <w:rsid w:val="002D745F"/>
    <w:rPr>
      <w:rFonts w:ascii="Consolas" w:hAnsi="Consolas"/>
      <w:sz w:val="20"/>
      <w:szCs w:val="20"/>
    </w:rPr>
  </w:style>
  <w:style w:type="character" w:styleId="HTMLKeyboard">
    <w:name w:val="HTML Keyboard"/>
    <w:basedOn w:val="DefaultParagraphFont"/>
    <w:uiPriority w:val="99"/>
    <w:semiHidden/>
    <w:unhideWhenUsed/>
    <w:rsid w:val="002D745F"/>
    <w:rPr>
      <w:rFonts w:ascii="Consolas" w:hAnsi="Consolas"/>
      <w:sz w:val="20"/>
      <w:szCs w:val="20"/>
    </w:rPr>
  </w:style>
  <w:style w:type="character" w:styleId="HTMLVariable">
    <w:name w:val="HTML Variable"/>
    <w:basedOn w:val="DefaultParagraphFont"/>
    <w:uiPriority w:val="99"/>
    <w:semiHidden/>
    <w:unhideWhenUsed/>
    <w:rsid w:val="002D745F"/>
    <w:rPr>
      <w:i/>
      <w:iCs/>
    </w:rPr>
  </w:style>
  <w:style w:type="character" w:styleId="Hyperlink">
    <w:name w:val="Hyperlink"/>
    <w:basedOn w:val="DefaultParagraphFont"/>
    <w:uiPriority w:val="99"/>
    <w:unhideWhenUsed/>
    <w:rsid w:val="002D745F"/>
    <w:rPr>
      <w:color w:val="0563C1" w:themeColor="hyperlink"/>
      <w:u w:val="single"/>
    </w:rPr>
  </w:style>
  <w:style w:type="paragraph" w:styleId="Index1">
    <w:name w:val="index 1"/>
    <w:basedOn w:val="Normal"/>
    <w:next w:val="Normal"/>
    <w:autoRedefine/>
    <w:uiPriority w:val="99"/>
    <w:semiHidden/>
    <w:unhideWhenUsed/>
    <w:rsid w:val="002D745F"/>
    <w:pPr>
      <w:ind w:left="220" w:hanging="220"/>
    </w:pPr>
  </w:style>
  <w:style w:type="paragraph" w:styleId="Index2">
    <w:name w:val="index 2"/>
    <w:basedOn w:val="Normal"/>
    <w:next w:val="Normal"/>
    <w:autoRedefine/>
    <w:uiPriority w:val="99"/>
    <w:semiHidden/>
    <w:unhideWhenUsed/>
    <w:rsid w:val="002D745F"/>
    <w:pPr>
      <w:ind w:left="440" w:hanging="220"/>
    </w:pPr>
  </w:style>
  <w:style w:type="paragraph" w:styleId="Index3">
    <w:name w:val="index 3"/>
    <w:basedOn w:val="Normal"/>
    <w:next w:val="Normal"/>
    <w:autoRedefine/>
    <w:uiPriority w:val="99"/>
    <w:semiHidden/>
    <w:unhideWhenUsed/>
    <w:rsid w:val="002D745F"/>
    <w:pPr>
      <w:ind w:left="660" w:hanging="220"/>
    </w:pPr>
  </w:style>
  <w:style w:type="paragraph" w:styleId="Index4">
    <w:name w:val="index 4"/>
    <w:basedOn w:val="Normal"/>
    <w:next w:val="Normal"/>
    <w:autoRedefine/>
    <w:uiPriority w:val="99"/>
    <w:semiHidden/>
    <w:unhideWhenUsed/>
    <w:rsid w:val="002D745F"/>
    <w:pPr>
      <w:ind w:left="880" w:hanging="220"/>
    </w:pPr>
  </w:style>
  <w:style w:type="paragraph" w:styleId="Index5">
    <w:name w:val="index 5"/>
    <w:basedOn w:val="Normal"/>
    <w:next w:val="Normal"/>
    <w:autoRedefine/>
    <w:uiPriority w:val="99"/>
    <w:semiHidden/>
    <w:unhideWhenUsed/>
    <w:rsid w:val="002D745F"/>
    <w:pPr>
      <w:ind w:left="1100" w:hanging="220"/>
    </w:pPr>
  </w:style>
  <w:style w:type="paragraph" w:styleId="Index6">
    <w:name w:val="index 6"/>
    <w:basedOn w:val="Normal"/>
    <w:next w:val="Normal"/>
    <w:autoRedefine/>
    <w:uiPriority w:val="99"/>
    <w:semiHidden/>
    <w:unhideWhenUsed/>
    <w:rsid w:val="002D745F"/>
    <w:pPr>
      <w:ind w:left="1320" w:hanging="220"/>
    </w:pPr>
  </w:style>
  <w:style w:type="paragraph" w:styleId="Index7">
    <w:name w:val="index 7"/>
    <w:basedOn w:val="Normal"/>
    <w:next w:val="Normal"/>
    <w:autoRedefine/>
    <w:uiPriority w:val="99"/>
    <w:semiHidden/>
    <w:unhideWhenUsed/>
    <w:rsid w:val="002D745F"/>
    <w:pPr>
      <w:ind w:left="1540" w:hanging="220"/>
    </w:pPr>
  </w:style>
  <w:style w:type="paragraph" w:styleId="Index8">
    <w:name w:val="index 8"/>
    <w:basedOn w:val="Normal"/>
    <w:next w:val="Normal"/>
    <w:autoRedefine/>
    <w:uiPriority w:val="99"/>
    <w:semiHidden/>
    <w:unhideWhenUsed/>
    <w:rsid w:val="002D745F"/>
    <w:pPr>
      <w:ind w:left="1760" w:hanging="220"/>
    </w:pPr>
  </w:style>
  <w:style w:type="paragraph" w:styleId="Index9">
    <w:name w:val="index 9"/>
    <w:basedOn w:val="Normal"/>
    <w:next w:val="Normal"/>
    <w:autoRedefine/>
    <w:uiPriority w:val="99"/>
    <w:semiHidden/>
    <w:unhideWhenUsed/>
    <w:rsid w:val="002D745F"/>
    <w:pPr>
      <w:ind w:left="1980" w:hanging="220"/>
    </w:pPr>
  </w:style>
  <w:style w:type="paragraph" w:styleId="NoSpacing">
    <w:name w:val="No Spacing"/>
    <w:uiPriority w:val="1"/>
    <w:semiHidden/>
    <w:qFormat/>
    <w:rsid w:val="002D745F"/>
    <w:pPr>
      <w:spacing w:after="0" w:line="240" w:lineRule="auto"/>
    </w:pPr>
  </w:style>
  <w:style w:type="paragraph" w:styleId="TOC1">
    <w:name w:val="toc 1"/>
    <w:basedOn w:val="Normal"/>
    <w:next w:val="Normal"/>
    <w:autoRedefine/>
    <w:uiPriority w:val="39"/>
    <w:semiHidden/>
    <w:unhideWhenUsed/>
    <w:rsid w:val="002D745F"/>
    <w:pPr>
      <w:spacing w:after="100"/>
    </w:pPr>
  </w:style>
  <w:style w:type="paragraph" w:styleId="TOC2">
    <w:name w:val="toc 2"/>
    <w:basedOn w:val="Normal"/>
    <w:next w:val="Normal"/>
    <w:autoRedefine/>
    <w:uiPriority w:val="39"/>
    <w:semiHidden/>
    <w:unhideWhenUsed/>
    <w:rsid w:val="002D745F"/>
    <w:pPr>
      <w:spacing w:after="100"/>
      <w:ind w:left="220"/>
    </w:pPr>
  </w:style>
  <w:style w:type="paragraph" w:styleId="TOC3">
    <w:name w:val="toc 3"/>
    <w:basedOn w:val="Normal"/>
    <w:next w:val="Normal"/>
    <w:autoRedefine/>
    <w:uiPriority w:val="39"/>
    <w:semiHidden/>
    <w:unhideWhenUsed/>
    <w:rsid w:val="002D745F"/>
    <w:pPr>
      <w:spacing w:after="100"/>
      <w:ind w:left="440"/>
    </w:pPr>
  </w:style>
  <w:style w:type="paragraph" w:styleId="TOC4">
    <w:name w:val="toc 4"/>
    <w:basedOn w:val="Normal"/>
    <w:next w:val="Normal"/>
    <w:autoRedefine/>
    <w:uiPriority w:val="39"/>
    <w:semiHidden/>
    <w:unhideWhenUsed/>
    <w:rsid w:val="002D745F"/>
    <w:pPr>
      <w:spacing w:after="100"/>
      <w:ind w:left="660"/>
    </w:pPr>
  </w:style>
  <w:style w:type="paragraph" w:styleId="TOC5">
    <w:name w:val="toc 5"/>
    <w:basedOn w:val="Normal"/>
    <w:next w:val="Normal"/>
    <w:autoRedefine/>
    <w:uiPriority w:val="39"/>
    <w:semiHidden/>
    <w:unhideWhenUsed/>
    <w:rsid w:val="002D745F"/>
    <w:pPr>
      <w:spacing w:after="100"/>
      <w:ind w:left="880"/>
    </w:pPr>
  </w:style>
  <w:style w:type="paragraph" w:styleId="TOC6">
    <w:name w:val="toc 6"/>
    <w:basedOn w:val="Normal"/>
    <w:next w:val="Normal"/>
    <w:autoRedefine/>
    <w:uiPriority w:val="39"/>
    <w:semiHidden/>
    <w:unhideWhenUsed/>
    <w:rsid w:val="002D745F"/>
    <w:pPr>
      <w:spacing w:after="100"/>
      <w:ind w:left="1100"/>
    </w:pPr>
  </w:style>
  <w:style w:type="paragraph" w:styleId="TOC7">
    <w:name w:val="toc 7"/>
    <w:basedOn w:val="Normal"/>
    <w:next w:val="Normal"/>
    <w:autoRedefine/>
    <w:uiPriority w:val="39"/>
    <w:semiHidden/>
    <w:unhideWhenUsed/>
    <w:rsid w:val="002D745F"/>
    <w:pPr>
      <w:spacing w:after="100"/>
      <w:ind w:left="1320"/>
    </w:pPr>
  </w:style>
  <w:style w:type="paragraph" w:styleId="TOC8">
    <w:name w:val="toc 8"/>
    <w:basedOn w:val="Normal"/>
    <w:next w:val="Normal"/>
    <w:autoRedefine/>
    <w:uiPriority w:val="39"/>
    <w:semiHidden/>
    <w:unhideWhenUsed/>
    <w:rsid w:val="002D745F"/>
    <w:pPr>
      <w:spacing w:after="100"/>
      <w:ind w:left="1540"/>
    </w:pPr>
  </w:style>
  <w:style w:type="paragraph" w:styleId="TOC9">
    <w:name w:val="toc 9"/>
    <w:basedOn w:val="Normal"/>
    <w:next w:val="Normal"/>
    <w:autoRedefine/>
    <w:uiPriority w:val="39"/>
    <w:semiHidden/>
    <w:unhideWhenUsed/>
    <w:rsid w:val="002D745F"/>
    <w:pPr>
      <w:spacing w:after="100"/>
      <w:ind w:left="1760"/>
    </w:pPr>
  </w:style>
  <w:style w:type="paragraph" w:styleId="Salutation">
    <w:name w:val="Salutation"/>
    <w:basedOn w:val="Normal"/>
    <w:next w:val="Normal"/>
    <w:link w:val="InnleiandehelsingTeikn"/>
    <w:uiPriority w:val="99"/>
    <w:semiHidden/>
    <w:unhideWhenUsed/>
    <w:rsid w:val="002D745F"/>
  </w:style>
  <w:style w:type="character" w:customStyle="1" w:styleId="InnleiandehelsingTeikn">
    <w:name w:val="Innleiande helsing Teikn"/>
    <w:basedOn w:val="DefaultParagraphFont"/>
    <w:link w:val="Salutation"/>
    <w:uiPriority w:val="99"/>
    <w:semiHidden/>
    <w:rsid w:val="002D745F"/>
  </w:style>
  <w:style w:type="paragraph" w:styleId="TableofAuthorities">
    <w:name w:val="table of authorities"/>
    <w:basedOn w:val="Normal"/>
    <w:next w:val="Normal"/>
    <w:uiPriority w:val="99"/>
    <w:semiHidden/>
    <w:unhideWhenUsed/>
    <w:rsid w:val="002D745F"/>
    <w:pPr>
      <w:ind w:left="220" w:hanging="220"/>
    </w:pPr>
  </w:style>
  <w:style w:type="paragraph" w:styleId="TOAHeading">
    <w:name w:val="toa heading"/>
    <w:basedOn w:val="Normal"/>
    <w:next w:val="Normal"/>
    <w:uiPriority w:val="99"/>
    <w:semiHidden/>
    <w:unhideWhenUsed/>
    <w:rsid w:val="002D745F"/>
    <w:pPr>
      <w:spacing w:before="120"/>
    </w:pPr>
    <w:rPr>
      <w:rFonts w:asciiTheme="majorHAnsi" w:eastAsiaTheme="majorEastAsia" w:hAnsiTheme="majorHAnsi" w:cstheme="majorBidi"/>
      <w:b/>
      <w:bCs/>
      <w:sz w:val="24"/>
      <w:szCs w:val="24"/>
    </w:rPr>
  </w:style>
  <w:style w:type="paragraph" w:styleId="CommentText">
    <w:name w:val="annotation text"/>
    <w:basedOn w:val="Normal"/>
    <w:link w:val="KommentartekstTeikn"/>
    <w:uiPriority w:val="99"/>
    <w:semiHidden/>
    <w:unhideWhenUsed/>
    <w:rsid w:val="002D745F"/>
    <w:rPr>
      <w:sz w:val="20"/>
      <w:szCs w:val="20"/>
    </w:rPr>
  </w:style>
  <w:style w:type="character" w:customStyle="1" w:styleId="KommentartekstTeikn">
    <w:name w:val="Kommentartekst Teikn"/>
    <w:basedOn w:val="DefaultParagraphFont"/>
    <w:link w:val="CommentText"/>
    <w:uiPriority w:val="99"/>
    <w:semiHidden/>
    <w:rsid w:val="002D745F"/>
    <w:rPr>
      <w:sz w:val="20"/>
      <w:szCs w:val="20"/>
    </w:rPr>
  </w:style>
  <w:style w:type="paragraph" w:styleId="CommentSubject">
    <w:name w:val="annotation subject"/>
    <w:basedOn w:val="CommentText"/>
    <w:next w:val="CommentText"/>
    <w:link w:val="KommentaremneTeikn"/>
    <w:uiPriority w:val="99"/>
    <w:semiHidden/>
    <w:unhideWhenUsed/>
    <w:rsid w:val="002D745F"/>
    <w:rPr>
      <w:b/>
      <w:bCs/>
    </w:rPr>
  </w:style>
  <w:style w:type="character" w:customStyle="1" w:styleId="KommentaremneTeikn">
    <w:name w:val="Kommentaremne Teikn"/>
    <w:basedOn w:val="KommentartekstTeikn"/>
    <w:link w:val="CommentSubject"/>
    <w:uiPriority w:val="99"/>
    <w:semiHidden/>
    <w:rsid w:val="002D745F"/>
    <w:rPr>
      <w:b/>
      <w:bCs/>
      <w:sz w:val="20"/>
      <w:szCs w:val="20"/>
    </w:rPr>
  </w:style>
  <w:style w:type="paragraph" w:styleId="EnvelopeAddress">
    <w:name w:val="envelope address"/>
    <w:basedOn w:val="Normal"/>
    <w:uiPriority w:val="99"/>
    <w:semiHidden/>
    <w:unhideWhenUsed/>
    <w:rsid w:val="002D745F"/>
    <w:pPr>
      <w:framePr w:w="7920" w:h="1980" w:hRule="exact" w:hSpace="141" w:wrap="auto" w:hAnchor="page" w:xAlign="center" w:yAlign="bottom"/>
      <w:ind w:left="2880"/>
    </w:pPr>
    <w:rPr>
      <w:rFonts w:asciiTheme="majorHAnsi" w:eastAsiaTheme="majorEastAsia" w:hAnsiTheme="majorHAnsi" w:cstheme="majorBidi"/>
      <w:sz w:val="24"/>
      <w:szCs w:val="24"/>
    </w:rPr>
  </w:style>
  <w:style w:type="character" w:styleId="LineNumber">
    <w:name w:val="line number"/>
    <w:basedOn w:val="DefaultParagraphFont"/>
    <w:uiPriority w:val="99"/>
    <w:semiHidden/>
    <w:unhideWhenUsed/>
    <w:rsid w:val="002D745F"/>
  </w:style>
  <w:style w:type="paragraph" w:styleId="List">
    <w:name w:val="List"/>
    <w:basedOn w:val="Normal"/>
    <w:uiPriority w:val="99"/>
    <w:semiHidden/>
    <w:unhideWhenUsed/>
    <w:rsid w:val="002D745F"/>
    <w:pPr>
      <w:ind w:left="283" w:hanging="283"/>
      <w:contextualSpacing/>
    </w:pPr>
  </w:style>
  <w:style w:type="paragraph" w:styleId="ListContinue">
    <w:name w:val="List Continue"/>
    <w:basedOn w:val="Normal"/>
    <w:uiPriority w:val="99"/>
    <w:semiHidden/>
    <w:unhideWhenUsed/>
    <w:rsid w:val="002D745F"/>
    <w:pPr>
      <w:spacing w:after="120"/>
      <w:ind w:left="283"/>
      <w:contextualSpacing/>
    </w:pPr>
  </w:style>
  <w:style w:type="paragraph" w:styleId="ListContinue2">
    <w:name w:val="List Continue 2"/>
    <w:basedOn w:val="Normal"/>
    <w:uiPriority w:val="99"/>
    <w:semiHidden/>
    <w:unhideWhenUsed/>
    <w:rsid w:val="002D745F"/>
    <w:pPr>
      <w:spacing w:after="120"/>
      <w:ind w:left="566"/>
      <w:contextualSpacing/>
    </w:pPr>
  </w:style>
  <w:style w:type="paragraph" w:styleId="ListContinue3">
    <w:name w:val="List Continue 3"/>
    <w:basedOn w:val="Normal"/>
    <w:uiPriority w:val="99"/>
    <w:semiHidden/>
    <w:unhideWhenUsed/>
    <w:rsid w:val="002D745F"/>
    <w:pPr>
      <w:spacing w:after="120"/>
      <w:ind w:left="849"/>
      <w:contextualSpacing/>
    </w:pPr>
  </w:style>
  <w:style w:type="paragraph" w:styleId="ListContinue4">
    <w:name w:val="List Continue 4"/>
    <w:basedOn w:val="Normal"/>
    <w:uiPriority w:val="99"/>
    <w:semiHidden/>
    <w:unhideWhenUsed/>
    <w:rsid w:val="002D745F"/>
    <w:pPr>
      <w:spacing w:after="120"/>
      <w:ind w:left="1132"/>
      <w:contextualSpacing/>
    </w:pPr>
  </w:style>
  <w:style w:type="paragraph" w:styleId="ListContinue5">
    <w:name w:val="List Continue 5"/>
    <w:basedOn w:val="Normal"/>
    <w:uiPriority w:val="99"/>
    <w:semiHidden/>
    <w:unhideWhenUsed/>
    <w:rsid w:val="002D745F"/>
    <w:pPr>
      <w:spacing w:after="120"/>
      <w:ind w:left="1415"/>
      <w:contextualSpacing/>
    </w:pPr>
  </w:style>
  <w:style w:type="paragraph" w:styleId="List2">
    <w:name w:val="List 2"/>
    <w:basedOn w:val="Normal"/>
    <w:uiPriority w:val="99"/>
    <w:semiHidden/>
    <w:unhideWhenUsed/>
    <w:rsid w:val="002D745F"/>
    <w:pPr>
      <w:ind w:left="566" w:hanging="283"/>
      <w:contextualSpacing/>
    </w:pPr>
  </w:style>
  <w:style w:type="paragraph" w:styleId="List3">
    <w:name w:val="List 3"/>
    <w:basedOn w:val="Normal"/>
    <w:uiPriority w:val="99"/>
    <w:semiHidden/>
    <w:unhideWhenUsed/>
    <w:rsid w:val="002D745F"/>
    <w:pPr>
      <w:ind w:left="849" w:hanging="283"/>
      <w:contextualSpacing/>
    </w:pPr>
  </w:style>
  <w:style w:type="paragraph" w:styleId="List4">
    <w:name w:val="List 4"/>
    <w:basedOn w:val="Normal"/>
    <w:uiPriority w:val="99"/>
    <w:semiHidden/>
    <w:unhideWhenUsed/>
    <w:rsid w:val="002D745F"/>
    <w:pPr>
      <w:ind w:left="1132" w:hanging="283"/>
      <w:contextualSpacing/>
    </w:pPr>
  </w:style>
  <w:style w:type="paragraph" w:styleId="List5">
    <w:name w:val="List 5"/>
    <w:basedOn w:val="Normal"/>
    <w:uiPriority w:val="99"/>
    <w:semiHidden/>
    <w:unhideWhenUsed/>
    <w:rsid w:val="002D745F"/>
    <w:pPr>
      <w:ind w:left="1415" w:hanging="283"/>
      <w:contextualSpacing/>
    </w:pPr>
  </w:style>
  <w:style w:type="paragraph" w:styleId="ListParagraph">
    <w:name w:val="List Paragraph"/>
    <w:basedOn w:val="Normal"/>
    <w:uiPriority w:val="34"/>
    <w:semiHidden/>
    <w:qFormat/>
    <w:rsid w:val="002D745F"/>
    <w:pPr>
      <w:ind w:left="720"/>
      <w:contextualSpacing/>
    </w:pPr>
  </w:style>
  <w:style w:type="table" w:styleId="ListTable1Light">
    <w:name w:val="List Table 1 Light"/>
    <w:basedOn w:val="TableNormal"/>
    <w:uiPriority w:val="46"/>
    <w:rsid w:val="002D745F"/>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2D745F"/>
    <w:pPr>
      <w:spacing w:after="0" w:line="240" w:lineRule="auto"/>
    </w:pPr>
    <w:tblPr>
      <w:tblStyleRowBandSize w:val="1"/>
      <w:tblStyleColBandSize w:val="1"/>
    </w:tblPr>
    <w:tblStylePr w:type="firstRow">
      <w:rPr>
        <w:b/>
        <w:bCs/>
      </w:rPr>
      <w:tblPr/>
      <w:tcPr>
        <w:tcBorders>
          <w:bottom w:val="single" w:sz="4" w:space="0" w:color="C7E1EC" w:themeColor="accent1" w:themeTint="99"/>
        </w:tcBorders>
      </w:tcPr>
    </w:tblStylePr>
    <w:tblStylePr w:type="lastRow">
      <w:rPr>
        <w:b/>
        <w:bCs/>
      </w:rPr>
      <w:tblPr/>
      <w:tcPr>
        <w:tcBorders>
          <w:top w:val="single" w:sz="4" w:space="0" w:color="C7E1EC" w:themeColor="accent1" w:themeTint="99"/>
        </w:tcBorders>
      </w:tcPr>
    </w:tblStylePr>
    <w:tblStylePr w:type="firstCol">
      <w:rPr>
        <w:b/>
        <w:bCs/>
      </w:rPr>
    </w:tblStylePr>
    <w:tblStylePr w:type="lastCol">
      <w:rPr>
        <w:b/>
        <w:bCs/>
      </w:rPr>
    </w:tblStylePr>
    <w:tblStylePr w:type="band1Vert">
      <w:tblPr/>
      <w:tcPr>
        <w:shd w:val="clear" w:color="auto" w:fill="ECF5F8" w:themeFill="accent1" w:themeFillTint="33"/>
      </w:tcPr>
    </w:tblStylePr>
    <w:tblStylePr w:type="band1Horz">
      <w:tblPr/>
      <w:tcPr>
        <w:shd w:val="clear" w:color="auto" w:fill="ECF5F8" w:themeFill="accent1" w:themeFillTint="33"/>
      </w:tcPr>
    </w:tblStylePr>
  </w:style>
  <w:style w:type="table" w:styleId="ListTable1LightAccent2">
    <w:name w:val="List Table 1 Light Accent 2"/>
    <w:basedOn w:val="TableNormal"/>
    <w:uiPriority w:val="46"/>
    <w:rsid w:val="002D745F"/>
    <w:pPr>
      <w:spacing w:after="0" w:line="240" w:lineRule="auto"/>
    </w:pPr>
    <w:tblPr>
      <w:tblStyleRowBandSize w:val="1"/>
      <w:tblStyleColBandSize w:val="1"/>
    </w:tblPr>
    <w:tblStylePr w:type="firstRow">
      <w:rPr>
        <w:b/>
        <w:bCs/>
      </w:rPr>
      <w:tblPr/>
      <w:tcPr>
        <w:tcBorders>
          <w:bottom w:val="single" w:sz="4" w:space="0" w:color="87C9E1" w:themeColor="accent2" w:themeTint="99"/>
        </w:tcBorders>
      </w:tcPr>
    </w:tblStylePr>
    <w:tblStylePr w:type="lastRow">
      <w:rPr>
        <w:b/>
        <w:bCs/>
      </w:rPr>
      <w:tblPr/>
      <w:tcPr>
        <w:tcBorders>
          <w:top w:val="single" w:sz="4" w:space="0" w:color="87C9E1" w:themeColor="accent2" w:themeTint="99"/>
        </w:tcBorders>
      </w:tcPr>
    </w:tblStylePr>
    <w:tblStylePr w:type="firstCol">
      <w:rPr>
        <w:b/>
        <w:bCs/>
      </w:rPr>
    </w:tblStylePr>
    <w:tblStylePr w:type="lastCol">
      <w:rPr>
        <w:b/>
        <w:bCs/>
      </w:rPr>
    </w:tblStylePr>
    <w:tblStylePr w:type="band1Vert">
      <w:tblPr/>
      <w:tcPr>
        <w:shd w:val="clear" w:color="auto" w:fill="D7EDF5" w:themeFill="accent2" w:themeFillTint="33"/>
      </w:tcPr>
    </w:tblStylePr>
    <w:tblStylePr w:type="band1Horz">
      <w:tblPr/>
      <w:tcPr>
        <w:shd w:val="clear" w:color="auto" w:fill="D7EDF5" w:themeFill="accent2" w:themeFillTint="33"/>
      </w:tcPr>
    </w:tblStylePr>
  </w:style>
  <w:style w:type="table" w:styleId="ListTable1LightAccent3">
    <w:name w:val="List Table 1 Light Accent 3"/>
    <w:basedOn w:val="TableNormal"/>
    <w:uiPriority w:val="46"/>
    <w:rsid w:val="002D745F"/>
    <w:pPr>
      <w:spacing w:after="0" w:line="240" w:lineRule="auto"/>
    </w:pPr>
    <w:tblPr>
      <w:tblStyleRowBandSize w:val="1"/>
      <w:tblStyleColBandSize w:val="1"/>
    </w:tblPr>
    <w:tblStylePr w:type="firstRow">
      <w:rPr>
        <w:b/>
        <w:bCs/>
      </w:rPr>
      <w:tblPr/>
      <w:tcPr>
        <w:tcBorders>
          <w:bottom w:val="single" w:sz="4" w:space="0" w:color="56C9EA" w:themeColor="accent3" w:themeTint="99"/>
        </w:tcBorders>
      </w:tcPr>
    </w:tblStylePr>
    <w:tblStylePr w:type="lastRow">
      <w:rPr>
        <w:b/>
        <w:bCs/>
      </w:rPr>
      <w:tblPr/>
      <w:tcPr>
        <w:tcBorders>
          <w:top w:val="single" w:sz="4" w:space="0" w:color="56C9EA" w:themeColor="accent3" w:themeTint="99"/>
        </w:tcBorders>
      </w:tcPr>
    </w:tblStylePr>
    <w:tblStylePr w:type="firstCol">
      <w:rPr>
        <w:b/>
        <w:bCs/>
      </w:rPr>
    </w:tblStylePr>
    <w:tblStylePr w:type="lastCol">
      <w:rPr>
        <w:b/>
        <w:bCs/>
      </w:rPr>
    </w:tblStylePr>
    <w:tblStylePr w:type="band1Vert">
      <w:tblPr/>
      <w:tcPr>
        <w:shd w:val="clear" w:color="auto" w:fill="C6EDF8" w:themeFill="accent3" w:themeFillTint="33"/>
      </w:tcPr>
    </w:tblStylePr>
    <w:tblStylePr w:type="band1Horz">
      <w:tblPr/>
      <w:tcPr>
        <w:shd w:val="clear" w:color="auto" w:fill="C6EDF8" w:themeFill="accent3" w:themeFillTint="33"/>
      </w:tcPr>
    </w:tblStylePr>
  </w:style>
  <w:style w:type="table" w:styleId="ListTable1LightAccent4">
    <w:name w:val="List Table 1 Light Accent 4"/>
    <w:basedOn w:val="TableNormal"/>
    <w:uiPriority w:val="46"/>
    <w:rsid w:val="002D745F"/>
    <w:pPr>
      <w:spacing w:after="0" w:line="240" w:lineRule="auto"/>
    </w:pPr>
    <w:tblPr>
      <w:tblStyleRowBandSize w:val="1"/>
      <w:tblStyleColBandSize w:val="1"/>
    </w:tblPr>
    <w:tblStylePr w:type="firstRow">
      <w:rPr>
        <w:b/>
        <w:bCs/>
      </w:rPr>
      <w:tblPr/>
      <w:tcPr>
        <w:tcBorders>
          <w:bottom w:val="single" w:sz="4" w:space="0" w:color="73CF63" w:themeColor="accent4" w:themeTint="99"/>
        </w:tcBorders>
      </w:tcPr>
    </w:tblStylePr>
    <w:tblStylePr w:type="lastRow">
      <w:rPr>
        <w:b/>
        <w:bCs/>
      </w:rPr>
      <w:tblPr/>
      <w:tcPr>
        <w:tcBorders>
          <w:top w:val="single" w:sz="4" w:space="0" w:color="73CF63" w:themeColor="accent4" w:themeTint="99"/>
        </w:tcBorders>
      </w:tcPr>
    </w:tblStylePr>
    <w:tblStylePr w:type="firstCol">
      <w:rPr>
        <w:b/>
        <w:bCs/>
      </w:rPr>
    </w:tblStylePr>
    <w:tblStylePr w:type="lastCol">
      <w:rPr>
        <w:b/>
        <w:bCs/>
      </w:rPr>
    </w:tblStylePr>
    <w:tblStylePr w:type="band1Vert">
      <w:tblPr/>
      <w:tcPr>
        <w:shd w:val="clear" w:color="auto" w:fill="D0EFCB" w:themeFill="accent4" w:themeFillTint="33"/>
      </w:tcPr>
    </w:tblStylePr>
    <w:tblStylePr w:type="band1Horz">
      <w:tblPr/>
      <w:tcPr>
        <w:shd w:val="clear" w:color="auto" w:fill="D0EFCB" w:themeFill="accent4" w:themeFillTint="33"/>
      </w:tcPr>
    </w:tblStylePr>
  </w:style>
  <w:style w:type="table" w:styleId="ListTable1LightAccent5">
    <w:name w:val="List Table 1 Light Accent 5"/>
    <w:basedOn w:val="TableNormal"/>
    <w:uiPriority w:val="46"/>
    <w:rsid w:val="002D745F"/>
    <w:pPr>
      <w:spacing w:after="0" w:line="240" w:lineRule="auto"/>
    </w:pPr>
    <w:tblPr>
      <w:tblStyleRowBandSize w:val="1"/>
      <w:tblStyleColBandSize w:val="1"/>
    </w:tblPr>
    <w:tblStylePr w:type="firstRow">
      <w:rPr>
        <w:b/>
        <w:bCs/>
      </w:rPr>
      <w:tblPr/>
      <w:tcPr>
        <w:tcBorders>
          <w:bottom w:val="single" w:sz="4" w:space="0" w:color="E12EDF" w:themeColor="accent5" w:themeTint="99"/>
        </w:tcBorders>
      </w:tcPr>
    </w:tblStylePr>
    <w:tblStylePr w:type="lastRow">
      <w:rPr>
        <w:b/>
        <w:bCs/>
      </w:rPr>
      <w:tblPr/>
      <w:tcPr>
        <w:tcBorders>
          <w:top w:val="single" w:sz="4" w:space="0" w:color="E12EDF" w:themeColor="accent5" w:themeTint="99"/>
        </w:tcBorders>
      </w:tcPr>
    </w:tblStylePr>
    <w:tblStylePr w:type="firstCol">
      <w:rPr>
        <w:b/>
        <w:bCs/>
      </w:rPr>
    </w:tblStylePr>
    <w:tblStylePr w:type="lastCol">
      <w:rPr>
        <w:b/>
        <w:bCs/>
      </w:rPr>
    </w:tblStylePr>
    <w:tblStylePr w:type="band1Vert">
      <w:tblPr/>
      <w:tcPr>
        <w:shd w:val="clear" w:color="auto" w:fill="F5B9F4" w:themeFill="accent5" w:themeFillTint="33"/>
      </w:tcPr>
    </w:tblStylePr>
    <w:tblStylePr w:type="band1Horz">
      <w:tblPr/>
      <w:tcPr>
        <w:shd w:val="clear" w:color="auto" w:fill="F5B9F4" w:themeFill="accent5" w:themeFillTint="33"/>
      </w:tcPr>
    </w:tblStylePr>
  </w:style>
  <w:style w:type="table" w:styleId="ListTable1LightAccent6">
    <w:name w:val="List Table 1 Light Accent 6"/>
    <w:basedOn w:val="TableNormal"/>
    <w:uiPriority w:val="46"/>
    <w:rsid w:val="002D745F"/>
    <w:pPr>
      <w:spacing w:after="0" w:line="240" w:lineRule="auto"/>
    </w:pPr>
    <w:tblPr>
      <w:tblStyleRowBandSize w:val="1"/>
      <w:tblStyleColBandSize w:val="1"/>
    </w:tblPr>
    <w:tblStylePr w:type="firstRow">
      <w:rPr>
        <w:b/>
        <w:bCs/>
      </w:rPr>
      <w:tblPr/>
      <w:tcPr>
        <w:tcBorders>
          <w:bottom w:val="single" w:sz="4" w:space="0" w:color="E2A9D1" w:themeColor="accent6" w:themeTint="99"/>
        </w:tcBorders>
      </w:tcPr>
    </w:tblStylePr>
    <w:tblStylePr w:type="lastRow">
      <w:rPr>
        <w:b/>
        <w:bCs/>
      </w:rPr>
      <w:tblPr/>
      <w:tcPr>
        <w:tcBorders>
          <w:top w:val="single" w:sz="4" w:space="0" w:color="E2A9D1" w:themeColor="accent6" w:themeTint="99"/>
        </w:tcBorders>
      </w:tcPr>
    </w:tblStylePr>
    <w:tblStylePr w:type="firstCol">
      <w:rPr>
        <w:b/>
        <w:bCs/>
      </w:rPr>
    </w:tblStylePr>
    <w:tblStylePr w:type="lastCol">
      <w:rPr>
        <w:b/>
        <w:bCs/>
      </w:rPr>
    </w:tblStylePr>
    <w:tblStylePr w:type="band1Vert">
      <w:tblPr/>
      <w:tcPr>
        <w:shd w:val="clear" w:color="auto" w:fill="F5E2EF" w:themeFill="accent6" w:themeFillTint="33"/>
      </w:tcPr>
    </w:tblStylePr>
    <w:tblStylePr w:type="band1Horz">
      <w:tblPr/>
      <w:tcPr>
        <w:shd w:val="clear" w:color="auto" w:fill="F5E2EF" w:themeFill="accent6" w:themeFillTint="33"/>
      </w:tcPr>
    </w:tblStylePr>
  </w:style>
  <w:style w:type="table" w:styleId="ListTable2">
    <w:name w:val="List Table 2"/>
    <w:basedOn w:val="TableNormal"/>
    <w:uiPriority w:val="47"/>
    <w:rsid w:val="002D745F"/>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2D745F"/>
    <w:pPr>
      <w:spacing w:after="0" w:line="240" w:lineRule="auto"/>
    </w:pPr>
    <w:tblPr>
      <w:tblStyleRowBandSize w:val="1"/>
      <w:tblStyleColBandSize w:val="1"/>
      <w:tblBorders>
        <w:top w:val="single" w:sz="4" w:space="0" w:color="C7E1EC" w:themeColor="accent1" w:themeTint="99"/>
        <w:bottom w:val="single" w:sz="4" w:space="0" w:color="C7E1EC" w:themeColor="accent1" w:themeTint="99"/>
        <w:insideH w:val="single" w:sz="4" w:space="0" w:color="C7E1EC"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CF5F8" w:themeFill="accent1" w:themeFillTint="33"/>
      </w:tcPr>
    </w:tblStylePr>
    <w:tblStylePr w:type="band1Horz">
      <w:tblPr/>
      <w:tcPr>
        <w:shd w:val="clear" w:color="auto" w:fill="ECF5F8" w:themeFill="accent1" w:themeFillTint="33"/>
      </w:tcPr>
    </w:tblStylePr>
  </w:style>
  <w:style w:type="table" w:styleId="ListTable2Accent2">
    <w:name w:val="List Table 2 Accent 2"/>
    <w:basedOn w:val="TableNormal"/>
    <w:uiPriority w:val="47"/>
    <w:rsid w:val="002D745F"/>
    <w:pPr>
      <w:spacing w:after="0" w:line="240" w:lineRule="auto"/>
    </w:pPr>
    <w:tblPr>
      <w:tblStyleRowBandSize w:val="1"/>
      <w:tblStyleColBandSize w:val="1"/>
      <w:tblBorders>
        <w:top w:val="single" w:sz="4" w:space="0" w:color="87C9E1" w:themeColor="accent2" w:themeTint="99"/>
        <w:bottom w:val="single" w:sz="4" w:space="0" w:color="87C9E1" w:themeColor="accent2" w:themeTint="99"/>
        <w:insideH w:val="single" w:sz="4" w:space="0" w:color="87C9E1"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7EDF5" w:themeFill="accent2" w:themeFillTint="33"/>
      </w:tcPr>
    </w:tblStylePr>
    <w:tblStylePr w:type="band1Horz">
      <w:tblPr/>
      <w:tcPr>
        <w:shd w:val="clear" w:color="auto" w:fill="D7EDF5" w:themeFill="accent2" w:themeFillTint="33"/>
      </w:tcPr>
    </w:tblStylePr>
  </w:style>
  <w:style w:type="table" w:styleId="ListTable2Accent3">
    <w:name w:val="List Table 2 Accent 3"/>
    <w:basedOn w:val="TableNormal"/>
    <w:uiPriority w:val="47"/>
    <w:rsid w:val="002D745F"/>
    <w:pPr>
      <w:spacing w:after="0" w:line="240" w:lineRule="auto"/>
    </w:pPr>
    <w:tblPr>
      <w:tblStyleRowBandSize w:val="1"/>
      <w:tblStyleColBandSize w:val="1"/>
      <w:tblBorders>
        <w:top w:val="single" w:sz="4" w:space="0" w:color="56C9EA" w:themeColor="accent3" w:themeTint="99"/>
        <w:bottom w:val="single" w:sz="4" w:space="0" w:color="56C9EA" w:themeColor="accent3" w:themeTint="99"/>
        <w:insideH w:val="single" w:sz="4" w:space="0" w:color="56C9EA"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6EDF8" w:themeFill="accent3" w:themeFillTint="33"/>
      </w:tcPr>
    </w:tblStylePr>
    <w:tblStylePr w:type="band1Horz">
      <w:tblPr/>
      <w:tcPr>
        <w:shd w:val="clear" w:color="auto" w:fill="C6EDF8" w:themeFill="accent3" w:themeFillTint="33"/>
      </w:tcPr>
    </w:tblStylePr>
  </w:style>
  <w:style w:type="table" w:styleId="ListTable2Accent4">
    <w:name w:val="List Table 2 Accent 4"/>
    <w:basedOn w:val="TableNormal"/>
    <w:uiPriority w:val="47"/>
    <w:rsid w:val="002D745F"/>
    <w:pPr>
      <w:spacing w:after="0" w:line="240" w:lineRule="auto"/>
    </w:pPr>
    <w:tblPr>
      <w:tblStyleRowBandSize w:val="1"/>
      <w:tblStyleColBandSize w:val="1"/>
      <w:tblBorders>
        <w:top w:val="single" w:sz="4" w:space="0" w:color="73CF63" w:themeColor="accent4" w:themeTint="99"/>
        <w:bottom w:val="single" w:sz="4" w:space="0" w:color="73CF63" w:themeColor="accent4" w:themeTint="99"/>
        <w:insideH w:val="single" w:sz="4" w:space="0" w:color="73CF63"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0EFCB" w:themeFill="accent4" w:themeFillTint="33"/>
      </w:tcPr>
    </w:tblStylePr>
    <w:tblStylePr w:type="band1Horz">
      <w:tblPr/>
      <w:tcPr>
        <w:shd w:val="clear" w:color="auto" w:fill="D0EFCB" w:themeFill="accent4" w:themeFillTint="33"/>
      </w:tcPr>
    </w:tblStylePr>
  </w:style>
  <w:style w:type="table" w:styleId="ListTable2Accent5">
    <w:name w:val="List Table 2 Accent 5"/>
    <w:basedOn w:val="TableNormal"/>
    <w:uiPriority w:val="47"/>
    <w:rsid w:val="002D745F"/>
    <w:pPr>
      <w:spacing w:after="0" w:line="240" w:lineRule="auto"/>
    </w:pPr>
    <w:tblPr>
      <w:tblStyleRowBandSize w:val="1"/>
      <w:tblStyleColBandSize w:val="1"/>
      <w:tblBorders>
        <w:top w:val="single" w:sz="4" w:space="0" w:color="E12EDF" w:themeColor="accent5" w:themeTint="99"/>
        <w:bottom w:val="single" w:sz="4" w:space="0" w:color="E12EDF" w:themeColor="accent5" w:themeTint="99"/>
        <w:insideH w:val="single" w:sz="4" w:space="0" w:color="E12EDF"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5B9F4" w:themeFill="accent5" w:themeFillTint="33"/>
      </w:tcPr>
    </w:tblStylePr>
    <w:tblStylePr w:type="band1Horz">
      <w:tblPr/>
      <w:tcPr>
        <w:shd w:val="clear" w:color="auto" w:fill="F5B9F4" w:themeFill="accent5" w:themeFillTint="33"/>
      </w:tcPr>
    </w:tblStylePr>
  </w:style>
  <w:style w:type="table" w:styleId="ListTable2Accent6">
    <w:name w:val="List Table 2 Accent 6"/>
    <w:basedOn w:val="TableNormal"/>
    <w:uiPriority w:val="47"/>
    <w:rsid w:val="002D745F"/>
    <w:pPr>
      <w:spacing w:after="0" w:line="240" w:lineRule="auto"/>
    </w:pPr>
    <w:tblPr>
      <w:tblStyleRowBandSize w:val="1"/>
      <w:tblStyleColBandSize w:val="1"/>
      <w:tblBorders>
        <w:top w:val="single" w:sz="4" w:space="0" w:color="E2A9D1" w:themeColor="accent6" w:themeTint="99"/>
        <w:bottom w:val="single" w:sz="4" w:space="0" w:color="E2A9D1" w:themeColor="accent6" w:themeTint="99"/>
        <w:insideH w:val="single" w:sz="4" w:space="0" w:color="E2A9D1"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5E2EF" w:themeFill="accent6" w:themeFillTint="33"/>
      </w:tcPr>
    </w:tblStylePr>
    <w:tblStylePr w:type="band1Horz">
      <w:tblPr/>
      <w:tcPr>
        <w:shd w:val="clear" w:color="auto" w:fill="F5E2EF" w:themeFill="accent6" w:themeFillTint="33"/>
      </w:tcPr>
    </w:tblStylePr>
  </w:style>
  <w:style w:type="table" w:styleId="ListTable3">
    <w:name w:val="List Table 3"/>
    <w:basedOn w:val="TableNormal"/>
    <w:uiPriority w:val="48"/>
    <w:rsid w:val="002D745F"/>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2D745F"/>
    <w:pPr>
      <w:spacing w:after="0" w:line="240" w:lineRule="auto"/>
    </w:pPr>
    <w:tblPr>
      <w:tblStyleRowBandSize w:val="1"/>
      <w:tblStyleColBandSize w:val="1"/>
      <w:tblBorders>
        <w:top w:val="single" w:sz="4" w:space="0" w:color="A3CFE0" w:themeColor="accent1"/>
        <w:left w:val="single" w:sz="4" w:space="0" w:color="A3CFE0" w:themeColor="accent1"/>
        <w:bottom w:val="single" w:sz="4" w:space="0" w:color="A3CFE0" w:themeColor="accent1"/>
        <w:right w:val="single" w:sz="4" w:space="0" w:color="A3CFE0" w:themeColor="accent1"/>
      </w:tblBorders>
    </w:tblPr>
    <w:tblStylePr w:type="firstRow">
      <w:rPr>
        <w:b/>
        <w:bCs/>
        <w:color w:val="FFFFFF" w:themeColor="background1"/>
      </w:rPr>
      <w:tblPr/>
      <w:tcPr>
        <w:shd w:val="clear" w:color="auto" w:fill="A3CFE0" w:themeFill="accent1"/>
      </w:tcPr>
    </w:tblStylePr>
    <w:tblStylePr w:type="lastRow">
      <w:rPr>
        <w:b/>
        <w:bCs/>
      </w:rPr>
      <w:tblPr/>
      <w:tcPr>
        <w:tcBorders>
          <w:top w:val="double" w:sz="4" w:space="0" w:color="A3CFE0"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3CFE0" w:themeColor="accent1"/>
          <w:right w:val="single" w:sz="4" w:space="0" w:color="A3CFE0" w:themeColor="accent1"/>
        </w:tcBorders>
      </w:tcPr>
    </w:tblStylePr>
    <w:tblStylePr w:type="band1Horz">
      <w:tblPr/>
      <w:tcPr>
        <w:tcBorders>
          <w:top w:val="single" w:sz="4" w:space="0" w:color="A3CFE0" w:themeColor="accent1"/>
          <w:bottom w:val="single" w:sz="4" w:space="0" w:color="A3CFE0"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3CFE0" w:themeColor="accent1"/>
          <w:left w:val="nil"/>
        </w:tcBorders>
      </w:tcPr>
    </w:tblStylePr>
    <w:tblStylePr w:type="swCell">
      <w:tblPr/>
      <w:tcPr>
        <w:tcBorders>
          <w:top w:val="double" w:sz="4" w:space="0" w:color="A3CFE0" w:themeColor="accent1"/>
          <w:right w:val="nil"/>
        </w:tcBorders>
      </w:tcPr>
    </w:tblStylePr>
  </w:style>
  <w:style w:type="table" w:styleId="ListTable3Accent2">
    <w:name w:val="List Table 3 Accent 2"/>
    <w:basedOn w:val="TableNormal"/>
    <w:uiPriority w:val="48"/>
    <w:rsid w:val="002D745F"/>
    <w:pPr>
      <w:spacing w:after="0" w:line="240" w:lineRule="auto"/>
    </w:pPr>
    <w:tblPr>
      <w:tblStyleRowBandSize w:val="1"/>
      <w:tblStyleColBandSize w:val="1"/>
      <w:tblBorders>
        <w:top w:val="single" w:sz="4" w:space="0" w:color="38A6CE" w:themeColor="accent2"/>
        <w:left w:val="single" w:sz="4" w:space="0" w:color="38A6CE" w:themeColor="accent2"/>
        <w:bottom w:val="single" w:sz="4" w:space="0" w:color="38A6CE" w:themeColor="accent2"/>
        <w:right w:val="single" w:sz="4" w:space="0" w:color="38A6CE" w:themeColor="accent2"/>
      </w:tblBorders>
    </w:tblPr>
    <w:tblStylePr w:type="firstRow">
      <w:rPr>
        <w:b/>
        <w:bCs/>
        <w:color w:val="FFFFFF" w:themeColor="background1"/>
      </w:rPr>
      <w:tblPr/>
      <w:tcPr>
        <w:shd w:val="clear" w:color="auto" w:fill="38A6CE" w:themeFill="accent2"/>
      </w:tcPr>
    </w:tblStylePr>
    <w:tblStylePr w:type="lastRow">
      <w:rPr>
        <w:b/>
        <w:bCs/>
      </w:rPr>
      <w:tblPr/>
      <w:tcPr>
        <w:tcBorders>
          <w:top w:val="double" w:sz="4" w:space="0" w:color="38A6CE"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38A6CE" w:themeColor="accent2"/>
          <w:right w:val="single" w:sz="4" w:space="0" w:color="38A6CE" w:themeColor="accent2"/>
        </w:tcBorders>
      </w:tcPr>
    </w:tblStylePr>
    <w:tblStylePr w:type="band1Horz">
      <w:tblPr/>
      <w:tcPr>
        <w:tcBorders>
          <w:top w:val="single" w:sz="4" w:space="0" w:color="38A6CE" w:themeColor="accent2"/>
          <w:bottom w:val="single" w:sz="4" w:space="0" w:color="38A6CE"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38A6CE" w:themeColor="accent2"/>
          <w:left w:val="nil"/>
        </w:tcBorders>
      </w:tcPr>
    </w:tblStylePr>
    <w:tblStylePr w:type="swCell">
      <w:tblPr/>
      <w:tcPr>
        <w:tcBorders>
          <w:top w:val="double" w:sz="4" w:space="0" w:color="38A6CE" w:themeColor="accent2"/>
          <w:right w:val="nil"/>
        </w:tcBorders>
      </w:tcPr>
    </w:tblStylePr>
  </w:style>
  <w:style w:type="table" w:styleId="ListTable3Accent3">
    <w:name w:val="List Table 3 Accent 3"/>
    <w:basedOn w:val="TableNormal"/>
    <w:uiPriority w:val="48"/>
    <w:rsid w:val="002D745F"/>
    <w:pPr>
      <w:spacing w:after="0" w:line="240" w:lineRule="auto"/>
    </w:pPr>
    <w:tblPr>
      <w:tblStyleRowBandSize w:val="1"/>
      <w:tblStyleColBandSize w:val="1"/>
      <w:tblBorders>
        <w:top w:val="single" w:sz="4" w:space="0" w:color="158DAF" w:themeColor="accent3"/>
        <w:left w:val="single" w:sz="4" w:space="0" w:color="158DAF" w:themeColor="accent3"/>
        <w:bottom w:val="single" w:sz="4" w:space="0" w:color="158DAF" w:themeColor="accent3"/>
        <w:right w:val="single" w:sz="4" w:space="0" w:color="158DAF" w:themeColor="accent3"/>
      </w:tblBorders>
    </w:tblPr>
    <w:tblStylePr w:type="firstRow">
      <w:rPr>
        <w:b/>
        <w:bCs/>
        <w:color w:val="FFFFFF" w:themeColor="background1"/>
      </w:rPr>
      <w:tblPr/>
      <w:tcPr>
        <w:shd w:val="clear" w:color="auto" w:fill="158DAF" w:themeFill="accent3"/>
      </w:tcPr>
    </w:tblStylePr>
    <w:tblStylePr w:type="lastRow">
      <w:rPr>
        <w:b/>
        <w:bCs/>
      </w:rPr>
      <w:tblPr/>
      <w:tcPr>
        <w:tcBorders>
          <w:top w:val="double" w:sz="4" w:space="0" w:color="158DAF"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58DAF" w:themeColor="accent3"/>
          <w:right w:val="single" w:sz="4" w:space="0" w:color="158DAF" w:themeColor="accent3"/>
        </w:tcBorders>
      </w:tcPr>
    </w:tblStylePr>
    <w:tblStylePr w:type="band1Horz">
      <w:tblPr/>
      <w:tcPr>
        <w:tcBorders>
          <w:top w:val="single" w:sz="4" w:space="0" w:color="158DAF" w:themeColor="accent3"/>
          <w:bottom w:val="single" w:sz="4" w:space="0" w:color="158DAF"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58DAF" w:themeColor="accent3"/>
          <w:left w:val="nil"/>
        </w:tcBorders>
      </w:tcPr>
    </w:tblStylePr>
    <w:tblStylePr w:type="swCell">
      <w:tblPr/>
      <w:tcPr>
        <w:tcBorders>
          <w:top w:val="double" w:sz="4" w:space="0" w:color="158DAF" w:themeColor="accent3"/>
          <w:right w:val="nil"/>
        </w:tcBorders>
      </w:tcPr>
    </w:tblStylePr>
  </w:style>
  <w:style w:type="table" w:styleId="ListTable3Accent4">
    <w:name w:val="List Table 3 Accent 4"/>
    <w:basedOn w:val="TableNormal"/>
    <w:uiPriority w:val="48"/>
    <w:rsid w:val="002D745F"/>
    <w:pPr>
      <w:spacing w:after="0" w:line="240" w:lineRule="auto"/>
    </w:pPr>
    <w:tblPr>
      <w:tblStyleRowBandSize w:val="1"/>
      <w:tblStyleColBandSize w:val="1"/>
      <w:tblBorders>
        <w:top w:val="single" w:sz="4" w:space="0" w:color="368228" w:themeColor="accent4"/>
        <w:left w:val="single" w:sz="4" w:space="0" w:color="368228" w:themeColor="accent4"/>
        <w:bottom w:val="single" w:sz="4" w:space="0" w:color="368228" w:themeColor="accent4"/>
        <w:right w:val="single" w:sz="4" w:space="0" w:color="368228" w:themeColor="accent4"/>
      </w:tblBorders>
    </w:tblPr>
    <w:tblStylePr w:type="firstRow">
      <w:rPr>
        <w:b/>
        <w:bCs/>
        <w:color w:val="FFFFFF" w:themeColor="background1"/>
      </w:rPr>
      <w:tblPr/>
      <w:tcPr>
        <w:shd w:val="clear" w:color="auto" w:fill="368228" w:themeFill="accent4"/>
      </w:tcPr>
    </w:tblStylePr>
    <w:tblStylePr w:type="lastRow">
      <w:rPr>
        <w:b/>
        <w:bCs/>
      </w:rPr>
      <w:tblPr/>
      <w:tcPr>
        <w:tcBorders>
          <w:top w:val="double" w:sz="4" w:space="0" w:color="368228"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368228" w:themeColor="accent4"/>
          <w:right w:val="single" w:sz="4" w:space="0" w:color="368228" w:themeColor="accent4"/>
        </w:tcBorders>
      </w:tcPr>
    </w:tblStylePr>
    <w:tblStylePr w:type="band1Horz">
      <w:tblPr/>
      <w:tcPr>
        <w:tcBorders>
          <w:top w:val="single" w:sz="4" w:space="0" w:color="368228" w:themeColor="accent4"/>
          <w:bottom w:val="single" w:sz="4" w:space="0" w:color="368228"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368228" w:themeColor="accent4"/>
          <w:left w:val="nil"/>
        </w:tcBorders>
      </w:tcPr>
    </w:tblStylePr>
    <w:tblStylePr w:type="swCell">
      <w:tblPr/>
      <w:tcPr>
        <w:tcBorders>
          <w:top w:val="double" w:sz="4" w:space="0" w:color="368228" w:themeColor="accent4"/>
          <w:right w:val="nil"/>
        </w:tcBorders>
      </w:tcPr>
    </w:tblStylePr>
  </w:style>
  <w:style w:type="table" w:styleId="ListTable3Accent5">
    <w:name w:val="List Table 3 Accent 5"/>
    <w:basedOn w:val="TableNormal"/>
    <w:uiPriority w:val="48"/>
    <w:rsid w:val="002D745F"/>
    <w:pPr>
      <w:spacing w:after="0" w:line="240" w:lineRule="auto"/>
    </w:pPr>
    <w:tblPr>
      <w:tblStyleRowBandSize w:val="1"/>
      <w:tblStyleColBandSize w:val="1"/>
      <w:tblBorders>
        <w:top w:val="single" w:sz="4" w:space="0" w:color="640E63" w:themeColor="accent5"/>
        <w:left w:val="single" w:sz="4" w:space="0" w:color="640E63" w:themeColor="accent5"/>
        <w:bottom w:val="single" w:sz="4" w:space="0" w:color="640E63" w:themeColor="accent5"/>
        <w:right w:val="single" w:sz="4" w:space="0" w:color="640E63" w:themeColor="accent5"/>
      </w:tblBorders>
    </w:tblPr>
    <w:tblStylePr w:type="firstRow">
      <w:rPr>
        <w:b/>
        <w:bCs/>
        <w:color w:val="FFFFFF" w:themeColor="background1"/>
      </w:rPr>
      <w:tblPr/>
      <w:tcPr>
        <w:shd w:val="clear" w:color="auto" w:fill="640E63" w:themeFill="accent5"/>
      </w:tcPr>
    </w:tblStylePr>
    <w:tblStylePr w:type="lastRow">
      <w:rPr>
        <w:b/>
        <w:bCs/>
      </w:rPr>
      <w:tblPr/>
      <w:tcPr>
        <w:tcBorders>
          <w:top w:val="double" w:sz="4" w:space="0" w:color="640E63"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640E63" w:themeColor="accent5"/>
          <w:right w:val="single" w:sz="4" w:space="0" w:color="640E63" w:themeColor="accent5"/>
        </w:tcBorders>
      </w:tcPr>
    </w:tblStylePr>
    <w:tblStylePr w:type="band1Horz">
      <w:tblPr/>
      <w:tcPr>
        <w:tcBorders>
          <w:top w:val="single" w:sz="4" w:space="0" w:color="640E63" w:themeColor="accent5"/>
          <w:bottom w:val="single" w:sz="4" w:space="0" w:color="640E63"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640E63" w:themeColor="accent5"/>
          <w:left w:val="nil"/>
        </w:tcBorders>
      </w:tcPr>
    </w:tblStylePr>
    <w:tblStylePr w:type="swCell">
      <w:tblPr/>
      <w:tcPr>
        <w:tcBorders>
          <w:top w:val="double" w:sz="4" w:space="0" w:color="640E63" w:themeColor="accent5"/>
          <w:right w:val="nil"/>
        </w:tcBorders>
      </w:tcPr>
    </w:tblStylePr>
  </w:style>
  <w:style w:type="table" w:styleId="ListTable3Accent6">
    <w:name w:val="List Table 3 Accent 6"/>
    <w:basedOn w:val="TableNormal"/>
    <w:uiPriority w:val="48"/>
    <w:rsid w:val="002D745F"/>
    <w:pPr>
      <w:spacing w:after="0" w:line="240" w:lineRule="auto"/>
    </w:pPr>
    <w:tblPr>
      <w:tblStyleRowBandSize w:val="1"/>
      <w:tblStyleColBandSize w:val="1"/>
      <w:tblBorders>
        <w:top w:val="single" w:sz="4" w:space="0" w:color="CF70B3" w:themeColor="accent6"/>
        <w:left w:val="single" w:sz="4" w:space="0" w:color="CF70B3" w:themeColor="accent6"/>
        <w:bottom w:val="single" w:sz="4" w:space="0" w:color="CF70B3" w:themeColor="accent6"/>
        <w:right w:val="single" w:sz="4" w:space="0" w:color="CF70B3" w:themeColor="accent6"/>
      </w:tblBorders>
    </w:tblPr>
    <w:tblStylePr w:type="firstRow">
      <w:rPr>
        <w:b/>
        <w:bCs/>
        <w:color w:val="FFFFFF" w:themeColor="background1"/>
      </w:rPr>
      <w:tblPr/>
      <w:tcPr>
        <w:shd w:val="clear" w:color="auto" w:fill="CF70B3" w:themeFill="accent6"/>
      </w:tcPr>
    </w:tblStylePr>
    <w:tblStylePr w:type="lastRow">
      <w:rPr>
        <w:b/>
        <w:bCs/>
      </w:rPr>
      <w:tblPr/>
      <w:tcPr>
        <w:tcBorders>
          <w:top w:val="double" w:sz="4" w:space="0" w:color="CF70B3"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F70B3" w:themeColor="accent6"/>
          <w:right w:val="single" w:sz="4" w:space="0" w:color="CF70B3" w:themeColor="accent6"/>
        </w:tcBorders>
      </w:tcPr>
    </w:tblStylePr>
    <w:tblStylePr w:type="band1Horz">
      <w:tblPr/>
      <w:tcPr>
        <w:tcBorders>
          <w:top w:val="single" w:sz="4" w:space="0" w:color="CF70B3" w:themeColor="accent6"/>
          <w:bottom w:val="single" w:sz="4" w:space="0" w:color="CF70B3"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F70B3" w:themeColor="accent6"/>
          <w:left w:val="nil"/>
        </w:tcBorders>
      </w:tcPr>
    </w:tblStylePr>
    <w:tblStylePr w:type="swCell">
      <w:tblPr/>
      <w:tcPr>
        <w:tcBorders>
          <w:top w:val="double" w:sz="4" w:space="0" w:color="CF70B3" w:themeColor="accent6"/>
          <w:right w:val="nil"/>
        </w:tcBorders>
      </w:tcPr>
    </w:tblStylePr>
  </w:style>
  <w:style w:type="table" w:styleId="ListTable4">
    <w:name w:val="List Table 4"/>
    <w:basedOn w:val="TableNormal"/>
    <w:uiPriority w:val="49"/>
    <w:rsid w:val="002D745F"/>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2D745F"/>
    <w:pPr>
      <w:spacing w:after="0" w:line="240" w:lineRule="auto"/>
    </w:pPr>
    <w:tblPr>
      <w:tblStyleRowBandSize w:val="1"/>
      <w:tblStyleColBandSize w:val="1"/>
      <w:tblBorders>
        <w:top w:val="single" w:sz="4" w:space="0" w:color="C7E1EC" w:themeColor="accent1" w:themeTint="99"/>
        <w:left w:val="single" w:sz="4" w:space="0" w:color="C7E1EC" w:themeColor="accent1" w:themeTint="99"/>
        <w:bottom w:val="single" w:sz="4" w:space="0" w:color="C7E1EC" w:themeColor="accent1" w:themeTint="99"/>
        <w:right w:val="single" w:sz="4" w:space="0" w:color="C7E1EC" w:themeColor="accent1" w:themeTint="99"/>
        <w:insideH w:val="single" w:sz="4" w:space="0" w:color="C7E1EC" w:themeColor="accent1" w:themeTint="99"/>
      </w:tblBorders>
    </w:tblPr>
    <w:tblStylePr w:type="firstRow">
      <w:rPr>
        <w:b/>
        <w:bCs/>
        <w:color w:val="FFFFFF" w:themeColor="background1"/>
      </w:rPr>
      <w:tblPr/>
      <w:tcPr>
        <w:tcBorders>
          <w:top w:val="single" w:sz="4" w:space="0" w:color="A3CFE0" w:themeColor="accent1"/>
          <w:left w:val="single" w:sz="4" w:space="0" w:color="A3CFE0" w:themeColor="accent1"/>
          <w:bottom w:val="single" w:sz="4" w:space="0" w:color="A3CFE0" w:themeColor="accent1"/>
          <w:right w:val="single" w:sz="4" w:space="0" w:color="A3CFE0" w:themeColor="accent1"/>
          <w:insideH w:val="nil"/>
        </w:tcBorders>
        <w:shd w:val="clear" w:color="auto" w:fill="A3CFE0" w:themeFill="accent1"/>
      </w:tcPr>
    </w:tblStylePr>
    <w:tblStylePr w:type="lastRow">
      <w:rPr>
        <w:b/>
        <w:bCs/>
      </w:rPr>
      <w:tblPr/>
      <w:tcPr>
        <w:tcBorders>
          <w:top w:val="double" w:sz="4" w:space="0" w:color="C7E1EC" w:themeColor="accent1" w:themeTint="99"/>
        </w:tcBorders>
      </w:tcPr>
    </w:tblStylePr>
    <w:tblStylePr w:type="firstCol">
      <w:rPr>
        <w:b/>
        <w:bCs/>
      </w:rPr>
    </w:tblStylePr>
    <w:tblStylePr w:type="lastCol">
      <w:rPr>
        <w:b/>
        <w:bCs/>
      </w:rPr>
    </w:tblStylePr>
    <w:tblStylePr w:type="band1Vert">
      <w:tblPr/>
      <w:tcPr>
        <w:shd w:val="clear" w:color="auto" w:fill="ECF5F8" w:themeFill="accent1" w:themeFillTint="33"/>
      </w:tcPr>
    </w:tblStylePr>
    <w:tblStylePr w:type="band1Horz">
      <w:tblPr/>
      <w:tcPr>
        <w:shd w:val="clear" w:color="auto" w:fill="ECF5F8" w:themeFill="accent1" w:themeFillTint="33"/>
      </w:tcPr>
    </w:tblStylePr>
  </w:style>
  <w:style w:type="table" w:styleId="ListTable4Accent2">
    <w:name w:val="List Table 4 Accent 2"/>
    <w:basedOn w:val="TableNormal"/>
    <w:uiPriority w:val="49"/>
    <w:rsid w:val="002D745F"/>
    <w:pPr>
      <w:spacing w:after="0" w:line="240" w:lineRule="auto"/>
    </w:pPr>
    <w:tblPr>
      <w:tblStyleRowBandSize w:val="1"/>
      <w:tblStyleColBandSize w:val="1"/>
      <w:tblBorders>
        <w:top w:val="single" w:sz="4" w:space="0" w:color="87C9E1" w:themeColor="accent2" w:themeTint="99"/>
        <w:left w:val="single" w:sz="4" w:space="0" w:color="87C9E1" w:themeColor="accent2" w:themeTint="99"/>
        <w:bottom w:val="single" w:sz="4" w:space="0" w:color="87C9E1" w:themeColor="accent2" w:themeTint="99"/>
        <w:right w:val="single" w:sz="4" w:space="0" w:color="87C9E1" w:themeColor="accent2" w:themeTint="99"/>
        <w:insideH w:val="single" w:sz="4" w:space="0" w:color="87C9E1" w:themeColor="accent2" w:themeTint="99"/>
      </w:tblBorders>
    </w:tblPr>
    <w:tblStylePr w:type="firstRow">
      <w:rPr>
        <w:b/>
        <w:bCs/>
        <w:color w:val="FFFFFF" w:themeColor="background1"/>
      </w:rPr>
      <w:tblPr/>
      <w:tcPr>
        <w:tcBorders>
          <w:top w:val="single" w:sz="4" w:space="0" w:color="38A6CE" w:themeColor="accent2"/>
          <w:left w:val="single" w:sz="4" w:space="0" w:color="38A6CE" w:themeColor="accent2"/>
          <w:bottom w:val="single" w:sz="4" w:space="0" w:color="38A6CE" w:themeColor="accent2"/>
          <w:right w:val="single" w:sz="4" w:space="0" w:color="38A6CE" w:themeColor="accent2"/>
          <w:insideH w:val="nil"/>
        </w:tcBorders>
        <w:shd w:val="clear" w:color="auto" w:fill="38A6CE" w:themeFill="accent2"/>
      </w:tcPr>
    </w:tblStylePr>
    <w:tblStylePr w:type="lastRow">
      <w:rPr>
        <w:b/>
        <w:bCs/>
      </w:rPr>
      <w:tblPr/>
      <w:tcPr>
        <w:tcBorders>
          <w:top w:val="double" w:sz="4" w:space="0" w:color="87C9E1" w:themeColor="accent2" w:themeTint="99"/>
        </w:tcBorders>
      </w:tcPr>
    </w:tblStylePr>
    <w:tblStylePr w:type="firstCol">
      <w:rPr>
        <w:b/>
        <w:bCs/>
      </w:rPr>
    </w:tblStylePr>
    <w:tblStylePr w:type="lastCol">
      <w:rPr>
        <w:b/>
        <w:bCs/>
      </w:rPr>
    </w:tblStylePr>
    <w:tblStylePr w:type="band1Vert">
      <w:tblPr/>
      <w:tcPr>
        <w:shd w:val="clear" w:color="auto" w:fill="D7EDF5" w:themeFill="accent2" w:themeFillTint="33"/>
      </w:tcPr>
    </w:tblStylePr>
    <w:tblStylePr w:type="band1Horz">
      <w:tblPr/>
      <w:tcPr>
        <w:shd w:val="clear" w:color="auto" w:fill="D7EDF5" w:themeFill="accent2" w:themeFillTint="33"/>
      </w:tcPr>
    </w:tblStylePr>
  </w:style>
  <w:style w:type="table" w:styleId="ListTable4Accent3">
    <w:name w:val="List Table 4 Accent 3"/>
    <w:basedOn w:val="TableNormal"/>
    <w:uiPriority w:val="49"/>
    <w:rsid w:val="002D745F"/>
    <w:pPr>
      <w:spacing w:after="0" w:line="240" w:lineRule="auto"/>
    </w:pPr>
    <w:tblPr>
      <w:tblStyleRowBandSize w:val="1"/>
      <w:tblStyleColBandSize w:val="1"/>
      <w:tblBorders>
        <w:top w:val="single" w:sz="4" w:space="0" w:color="56C9EA" w:themeColor="accent3" w:themeTint="99"/>
        <w:left w:val="single" w:sz="4" w:space="0" w:color="56C9EA" w:themeColor="accent3" w:themeTint="99"/>
        <w:bottom w:val="single" w:sz="4" w:space="0" w:color="56C9EA" w:themeColor="accent3" w:themeTint="99"/>
        <w:right w:val="single" w:sz="4" w:space="0" w:color="56C9EA" w:themeColor="accent3" w:themeTint="99"/>
        <w:insideH w:val="single" w:sz="4" w:space="0" w:color="56C9EA" w:themeColor="accent3" w:themeTint="99"/>
      </w:tblBorders>
    </w:tblPr>
    <w:tblStylePr w:type="firstRow">
      <w:rPr>
        <w:b/>
        <w:bCs/>
        <w:color w:val="FFFFFF" w:themeColor="background1"/>
      </w:rPr>
      <w:tblPr/>
      <w:tcPr>
        <w:tcBorders>
          <w:top w:val="single" w:sz="4" w:space="0" w:color="158DAF" w:themeColor="accent3"/>
          <w:left w:val="single" w:sz="4" w:space="0" w:color="158DAF" w:themeColor="accent3"/>
          <w:bottom w:val="single" w:sz="4" w:space="0" w:color="158DAF" w:themeColor="accent3"/>
          <w:right w:val="single" w:sz="4" w:space="0" w:color="158DAF" w:themeColor="accent3"/>
          <w:insideH w:val="nil"/>
        </w:tcBorders>
        <w:shd w:val="clear" w:color="auto" w:fill="158DAF" w:themeFill="accent3"/>
      </w:tcPr>
    </w:tblStylePr>
    <w:tblStylePr w:type="lastRow">
      <w:rPr>
        <w:b/>
        <w:bCs/>
      </w:rPr>
      <w:tblPr/>
      <w:tcPr>
        <w:tcBorders>
          <w:top w:val="double" w:sz="4" w:space="0" w:color="56C9EA" w:themeColor="accent3" w:themeTint="99"/>
        </w:tcBorders>
      </w:tcPr>
    </w:tblStylePr>
    <w:tblStylePr w:type="firstCol">
      <w:rPr>
        <w:b/>
        <w:bCs/>
      </w:rPr>
    </w:tblStylePr>
    <w:tblStylePr w:type="lastCol">
      <w:rPr>
        <w:b/>
        <w:bCs/>
      </w:rPr>
    </w:tblStylePr>
    <w:tblStylePr w:type="band1Vert">
      <w:tblPr/>
      <w:tcPr>
        <w:shd w:val="clear" w:color="auto" w:fill="C6EDF8" w:themeFill="accent3" w:themeFillTint="33"/>
      </w:tcPr>
    </w:tblStylePr>
    <w:tblStylePr w:type="band1Horz">
      <w:tblPr/>
      <w:tcPr>
        <w:shd w:val="clear" w:color="auto" w:fill="C6EDF8" w:themeFill="accent3" w:themeFillTint="33"/>
      </w:tcPr>
    </w:tblStylePr>
  </w:style>
  <w:style w:type="table" w:styleId="ListTable4Accent4">
    <w:name w:val="List Table 4 Accent 4"/>
    <w:basedOn w:val="TableNormal"/>
    <w:uiPriority w:val="49"/>
    <w:rsid w:val="002D745F"/>
    <w:pPr>
      <w:spacing w:after="0" w:line="240" w:lineRule="auto"/>
    </w:pPr>
    <w:tblPr>
      <w:tblStyleRowBandSize w:val="1"/>
      <w:tblStyleColBandSize w:val="1"/>
      <w:tblBorders>
        <w:top w:val="single" w:sz="4" w:space="0" w:color="73CF63" w:themeColor="accent4" w:themeTint="99"/>
        <w:left w:val="single" w:sz="4" w:space="0" w:color="73CF63" w:themeColor="accent4" w:themeTint="99"/>
        <w:bottom w:val="single" w:sz="4" w:space="0" w:color="73CF63" w:themeColor="accent4" w:themeTint="99"/>
        <w:right w:val="single" w:sz="4" w:space="0" w:color="73CF63" w:themeColor="accent4" w:themeTint="99"/>
        <w:insideH w:val="single" w:sz="4" w:space="0" w:color="73CF63" w:themeColor="accent4" w:themeTint="99"/>
      </w:tblBorders>
    </w:tblPr>
    <w:tblStylePr w:type="firstRow">
      <w:rPr>
        <w:b/>
        <w:bCs/>
        <w:color w:val="FFFFFF" w:themeColor="background1"/>
      </w:rPr>
      <w:tblPr/>
      <w:tcPr>
        <w:tcBorders>
          <w:top w:val="single" w:sz="4" w:space="0" w:color="368228" w:themeColor="accent4"/>
          <w:left w:val="single" w:sz="4" w:space="0" w:color="368228" w:themeColor="accent4"/>
          <w:bottom w:val="single" w:sz="4" w:space="0" w:color="368228" w:themeColor="accent4"/>
          <w:right w:val="single" w:sz="4" w:space="0" w:color="368228" w:themeColor="accent4"/>
          <w:insideH w:val="nil"/>
        </w:tcBorders>
        <w:shd w:val="clear" w:color="auto" w:fill="368228" w:themeFill="accent4"/>
      </w:tcPr>
    </w:tblStylePr>
    <w:tblStylePr w:type="lastRow">
      <w:rPr>
        <w:b/>
        <w:bCs/>
      </w:rPr>
      <w:tblPr/>
      <w:tcPr>
        <w:tcBorders>
          <w:top w:val="double" w:sz="4" w:space="0" w:color="73CF63" w:themeColor="accent4" w:themeTint="99"/>
        </w:tcBorders>
      </w:tcPr>
    </w:tblStylePr>
    <w:tblStylePr w:type="firstCol">
      <w:rPr>
        <w:b/>
        <w:bCs/>
      </w:rPr>
    </w:tblStylePr>
    <w:tblStylePr w:type="lastCol">
      <w:rPr>
        <w:b/>
        <w:bCs/>
      </w:rPr>
    </w:tblStylePr>
    <w:tblStylePr w:type="band1Vert">
      <w:tblPr/>
      <w:tcPr>
        <w:shd w:val="clear" w:color="auto" w:fill="D0EFCB" w:themeFill="accent4" w:themeFillTint="33"/>
      </w:tcPr>
    </w:tblStylePr>
    <w:tblStylePr w:type="band1Horz">
      <w:tblPr/>
      <w:tcPr>
        <w:shd w:val="clear" w:color="auto" w:fill="D0EFCB" w:themeFill="accent4" w:themeFillTint="33"/>
      </w:tcPr>
    </w:tblStylePr>
  </w:style>
  <w:style w:type="table" w:styleId="ListTable4Accent5">
    <w:name w:val="List Table 4 Accent 5"/>
    <w:basedOn w:val="TableNormal"/>
    <w:uiPriority w:val="49"/>
    <w:rsid w:val="002D745F"/>
    <w:pPr>
      <w:spacing w:after="0" w:line="240" w:lineRule="auto"/>
    </w:pPr>
    <w:tblPr>
      <w:tblStyleRowBandSize w:val="1"/>
      <w:tblStyleColBandSize w:val="1"/>
      <w:tblBorders>
        <w:top w:val="single" w:sz="4" w:space="0" w:color="E12EDF" w:themeColor="accent5" w:themeTint="99"/>
        <w:left w:val="single" w:sz="4" w:space="0" w:color="E12EDF" w:themeColor="accent5" w:themeTint="99"/>
        <w:bottom w:val="single" w:sz="4" w:space="0" w:color="E12EDF" w:themeColor="accent5" w:themeTint="99"/>
        <w:right w:val="single" w:sz="4" w:space="0" w:color="E12EDF" w:themeColor="accent5" w:themeTint="99"/>
        <w:insideH w:val="single" w:sz="4" w:space="0" w:color="E12EDF" w:themeColor="accent5" w:themeTint="99"/>
      </w:tblBorders>
    </w:tblPr>
    <w:tblStylePr w:type="firstRow">
      <w:rPr>
        <w:b/>
        <w:bCs/>
        <w:color w:val="FFFFFF" w:themeColor="background1"/>
      </w:rPr>
      <w:tblPr/>
      <w:tcPr>
        <w:tcBorders>
          <w:top w:val="single" w:sz="4" w:space="0" w:color="640E63" w:themeColor="accent5"/>
          <w:left w:val="single" w:sz="4" w:space="0" w:color="640E63" w:themeColor="accent5"/>
          <w:bottom w:val="single" w:sz="4" w:space="0" w:color="640E63" w:themeColor="accent5"/>
          <w:right w:val="single" w:sz="4" w:space="0" w:color="640E63" w:themeColor="accent5"/>
          <w:insideH w:val="nil"/>
        </w:tcBorders>
        <w:shd w:val="clear" w:color="auto" w:fill="640E63" w:themeFill="accent5"/>
      </w:tcPr>
    </w:tblStylePr>
    <w:tblStylePr w:type="lastRow">
      <w:rPr>
        <w:b/>
        <w:bCs/>
      </w:rPr>
      <w:tblPr/>
      <w:tcPr>
        <w:tcBorders>
          <w:top w:val="double" w:sz="4" w:space="0" w:color="E12EDF" w:themeColor="accent5" w:themeTint="99"/>
        </w:tcBorders>
      </w:tcPr>
    </w:tblStylePr>
    <w:tblStylePr w:type="firstCol">
      <w:rPr>
        <w:b/>
        <w:bCs/>
      </w:rPr>
    </w:tblStylePr>
    <w:tblStylePr w:type="lastCol">
      <w:rPr>
        <w:b/>
        <w:bCs/>
      </w:rPr>
    </w:tblStylePr>
    <w:tblStylePr w:type="band1Vert">
      <w:tblPr/>
      <w:tcPr>
        <w:shd w:val="clear" w:color="auto" w:fill="F5B9F4" w:themeFill="accent5" w:themeFillTint="33"/>
      </w:tcPr>
    </w:tblStylePr>
    <w:tblStylePr w:type="band1Horz">
      <w:tblPr/>
      <w:tcPr>
        <w:shd w:val="clear" w:color="auto" w:fill="F5B9F4" w:themeFill="accent5" w:themeFillTint="33"/>
      </w:tcPr>
    </w:tblStylePr>
  </w:style>
  <w:style w:type="table" w:styleId="ListTable4Accent6">
    <w:name w:val="List Table 4 Accent 6"/>
    <w:basedOn w:val="TableNormal"/>
    <w:uiPriority w:val="49"/>
    <w:rsid w:val="002D745F"/>
    <w:pPr>
      <w:spacing w:after="0" w:line="240" w:lineRule="auto"/>
    </w:pPr>
    <w:tblPr>
      <w:tblStyleRowBandSize w:val="1"/>
      <w:tblStyleColBandSize w:val="1"/>
      <w:tblBorders>
        <w:top w:val="single" w:sz="4" w:space="0" w:color="E2A9D1" w:themeColor="accent6" w:themeTint="99"/>
        <w:left w:val="single" w:sz="4" w:space="0" w:color="E2A9D1" w:themeColor="accent6" w:themeTint="99"/>
        <w:bottom w:val="single" w:sz="4" w:space="0" w:color="E2A9D1" w:themeColor="accent6" w:themeTint="99"/>
        <w:right w:val="single" w:sz="4" w:space="0" w:color="E2A9D1" w:themeColor="accent6" w:themeTint="99"/>
        <w:insideH w:val="single" w:sz="4" w:space="0" w:color="E2A9D1" w:themeColor="accent6" w:themeTint="99"/>
      </w:tblBorders>
    </w:tblPr>
    <w:tblStylePr w:type="firstRow">
      <w:rPr>
        <w:b/>
        <w:bCs/>
        <w:color w:val="FFFFFF" w:themeColor="background1"/>
      </w:rPr>
      <w:tblPr/>
      <w:tcPr>
        <w:tcBorders>
          <w:top w:val="single" w:sz="4" w:space="0" w:color="CF70B3" w:themeColor="accent6"/>
          <w:left w:val="single" w:sz="4" w:space="0" w:color="CF70B3" w:themeColor="accent6"/>
          <w:bottom w:val="single" w:sz="4" w:space="0" w:color="CF70B3" w:themeColor="accent6"/>
          <w:right w:val="single" w:sz="4" w:space="0" w:color="CF70B3" w:themeColor="accent6"/>
          <w:insideH w:val="nil"/>
        </w:tcBorders>
        <w:shd w:val="clear" w:color="auto" w:fill="CF70B3" w:themeFill="accent6"/>
      </w:tcPr>
    </w:tblStylePr>
    <w:tblStylePr w:type="lastRow">
      <w:rPr>
        <w:b/>
        <w:bCs/>
      </w:rPr>
      <w:tblPr/>
      <w:tcPr>
        <w:tcBorders>
          <w:top w:val="double" w:sz="4" w:space="0" w:color="E2A9D1" w:themeColor="accent6" w:themeTint="99"/>
        </w:tcBorders>
      </w:tcPr>
    </w:tblStylePr>
    <w:tblStylePr w:type="firstCol">
      <w:rPr>
        <w:b/>
        <w:bCs/>
      </w:rPr>
    </w:tblStylePr>
    <w:tblStylePr w:type="lastCol">
      <w:rPr>
        <w:b/>
        <w:bCs/>
      </w:rPr>
    </w:tblStylePr>
    <w:tblStylePr w:type="band1Vert">
      <w:tblPr/>
      <w:tcPr>
        <w:shd w:val="clear" w:color="auto" w:fill="F5E2EF" w:themeFill="accent6" w:themeFillTint="33"/>
      </w:tcPr>
    </w:tblStylePr>
    <w:tblStylePr w:type="band1Horz">
      <w:tblPr/>
      <w:tcPr>
        <w:shd w:val="clear" w:color="auto" w:fill="F5E2EF" w:themeFill="accent6" w:themeFillTint="33"/>
      </w:tcPr>
    </w:tblStylePr>
  </w:style>
  <w:style w:type="table" w:styleId="ListTable5Dark">
    <w:name w:val="List Table 5 Dark"/>
    <w:basedOn w:val="TableNormal"/>
    <w:uiPriority w:val="50"/>
    <w:rsid w:val="002D745F"/>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2D745F"/>
    <w:pPr>
      <w:spacing w:after="0" w:line="240" w:lineRule="auto"/>
    </w:pPr>
    <w:rPr>
      <w:color w:val="FFFFFF" w:themeColor="background1"/>
    </w:rPr>
    <w:tblPr>
      <w:tblStyleRowBandSize w:val="1"/>
      <w:tblStyleColBandSize w:val="1"/>
      <w:tblBorders>
        <w:top w:val="single" w:sz="24" w:space="0" w:color="A3CFE0" w:themeColor="accent1"/>
        <w:left w:val="single" w:sz="24" w:space="0" w:color="A3CFE0" w:themeColor="accent1"/>
        <w:bottom w:val="single" w:sz="24" w:space="0" w:color="A3CFE0" w:themeColor="accent1"/>
        <w:right w:val="single" w:sz="24" w:space="0" w:color="A3CFE0" w:themeColor="accent1"/>
      </w:tblBorders>
    </w:tblPr>
    <w:tcPr>
      <w:shd w:val="clear" w:color="auto" w:fill="A3CFE0"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2D745F"/>
    <w:pPr>
      <w:spacing w:after="0" w:line="240" w:lineRule="auto"/>
    </w:pPr>
    <w:rPr>
      <w:color w:val="FFFFFF" w:themeColor="background1"/>
    </w:rPr>
    <w:tblPr>
      <w:tblStyleRowBandSize w:val="1"/>
      <w:tblStyleColBandSize w:val="1"/>
      <w:tblBorders>
        <w:top w:val="single" w:sz="24" w:space="0" w:color="38A6CE" w:themeColor="accent2"/>
        <w:left w:val="single" w:sz="24" w:space="0" w:color="38A6CE" w:themeColor="accent2"/>
        <w:bottom w:val="single" w:sz="24" w:space="0" w:color="38A6CE" w:themeColor="accent2"/>
        <w:right w:val="single" w:sz="24" w:space="0" w:color="38A6CE" w:themeColor="accent2"/>
      </w:tblBorders>
    </w:tblPr>
    <w:tcPr>
      <w:shd w:val="clear" w:color="auto" w:fill="38A6CE"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2D745F"/>
    <w:pPr>
      <w:spacing w:after="0" w:line="240" w:lineRule="auto"/>
    </w:pPr>
    <w:rPr>
      <w:color w:val="FFFFFF" w:themeColor="background1"/>
    </w:rPr>
    <w:tblPr>
      <w:tblStyleRowBandSize w:val="1"/>
      <w:tblStyleColBandSize w:val="1"/>
      <w:tblBorders>
        <w:top w:val="single" w:sz="24" w:space="0" w:color="158DAF" w:themeColor="accent3"/>
        <w:left w:val="single" w:sz="24" w:space="0" w:color="158DAF" w:themeColor="accent3"/>
        <w:bottom w:val="single" w:sz="24" w:space="0" w:color="158DAF" w:themeColor="accent3"/>
        <w:right w:val="single" w:sz="24" w:space="0" w:color="158DAF" w:themeColor="accent3"/>
      </w:tblBorders>
    </w:tblPr>
    <w:tcPr>
      <w:shd w:val="clear" w:color="auto" w:fill="158DAF"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2D745F"/>
    <w:pPr>
      <w:spacing w:after="0" w:line="240" w:lineRule="auto"/>
    </w:pPr>
    <w:rPr>
      <w:color w:val="FFFFFF" w:themeColor="background1"/>
    </w:rPr>
    <w:tblPr>
      <w:tblStyleRowBandSize w:val="1"/>
      <w:tblStyleColBandSize w:val="1"/>
      <w:tblBorders>
        <w:top w:val="single" w:sz="24" w:space="0" w:color="368228" w:themeColor="accent4"/>
        <w:left w:val="single" w:sz="24" w:space="0" w:color="368228" w:themeColor="accent4"/>
        <w:bottom w:val="single" w:sz="24" w:space="0" w:color="368228" w:themeColor="accent4"/>
        <w:right w:val="single" w:sz="24" w:space="0" w:color="368228" w:themeColor="accent4"/>
      </w:tblBorders>
    </w:tblPr>
    <w:tcPr>
      <w:shd w:val="clear" w:color="auto" w:fill="368228"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2D745F"/>
    <w:pPr>
      <w:spacing w:after="0" w:line="240" w:lineRule="auto"/>
    </w:pPr>
    <w:rPr>
      <w:color w:val="FFFFFF" w:themeColor="background1"/>
    </w:rPr>
    <w:tblPr>
      <w:tblStyleRowBandSize w:val="1"/>
      <w:tblStyleColBandSize w:val="1"/>
      <w:tblBorders>
        <w:top w:val="single" w:sz="24" w:space="0" w:color="640E63" w:themeColor="accent5"/>
        <w:left w:val="single" w:sz="24" w:space="0" w:color="640E63" w:themeColor="accent5"/>
        <w:bottom w:val="single" w:sz="24" w:space="0" w:color="640E63" w:themeColor="accent5"/>
        <w:right w:val="single" w:sz="24" w:space="0" w:color="640E63" w:themeColor="accent5"/>
      </w:tblBorders>
    </w:tblPr>
    <w:tcPr>
      <w:shd w:val="clear" w:color="auto" w:fill="640E63"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2D745F"/>
    <w:pPr>
      <w:spacing w:after="0" w:line="240" w:lineRule="auto"/>
    </w:pPr>
    <w:rPr>
      <w:color w:val="FFFFFF" w:themeColor="background1"/>
    </w:rPr>
    <w:tblPr>
      <w:tblStyleRowBandSize w:val="1"/>
      <w:tblStyleColBandSize w:val="1"/>
      <w:tblBorders>
        <w:top w:val="single" w:sz="24" w:space="0" w:color="CF70B3" w:themeColor="accent6"/>
        <w:left w:val="single" w:sz="24" w:space="0" w:color="CF70B3" w:themeColor="accent6"/>
        <w:bottom w:val="single" w:sz="24" w:space="0" w:color="CF70B3" w:themeColor="accent6"/>
        <w:right w:val="single" w:sz="24" w:space="0" w:color="CF70B3" w:themeColor="accent6"/>
      </w:tblBorders>
    </w:tblPr>
    <w:tcPr>
      <w:shd w:val="clear" w:color="auto" w:fill="CF70B3"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2D745F"/>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2D745F"/>
    <w:pPr>
      <w:spacing w:after="0" w:line="240" w:lineRule="auto"/>
    </w:pPr>
    <w:rPr>
      <w:color w:val="5AA8C7" w:themeColor="accent1" w:themeShade="BF"/>
    </w:rPr>
    <w:tblPr>
      <w:tblStyleRowBandSize w:val="1"/>
      <w:tblStyleColBandSize w:val="1"/>
      <w:tblBorders>
        <w:top w:val="single" w:sz="4" w:space="0" w:color="A3CFE0" w:themeColor="accent1"/>
        <w:bottom w:val="single" w:sz="4" w:space="0" w:color="A3CFE0" w:themeColor="accent1"/>
      </w:tblBorders>
    </w:tblPr>
    <w:tblStylePr w:type="firstRow">
      <w:rPr>
        <w:b/>
        <w:bCs/>
      </w:rPr>
      <w:tblPr/>
      <w:tcPr>
        <w:tcBorders>
          <w:bottom w:val="single" w:sz="4" w:space="0" w:color="A3CFE0" w:themeColor="accent1"/>
        </w:tcBorders>
      </w:tcPr>
    </w:tblStylePr>
    <w:tblStylePr w:type="lastRow">
      <w:rPr>
        <w:b/>
        <w:bCs/>
      </w:rPr>
      <w:tblPr/>
      <w:tcPr>
        <w:tcBorders>
          <w:top w:val="double" w:sz="4" w:space="0" w:color="A3CFE0" w:themeColor="accent1"/>
        </w:tcBorders>
      </w:tcPr>
    </w:tblStylePr>
    <w:tblStylePr w:type="firstCol">
      <w:rPr>
        <w:b/>
        <w:bCs/>
      </w:rPr>
    </w:tblStylePr>
    <w:tblStylePr w:type="lastCol">
      <w:rPr>
        <w:b/>
        <w:bCs/>
      </w:rPr>
    </w:tblStylePr>
    <w:tblStylePr w:type="band1Vert">
      <w:tblPr/>
      <w:tcPr>
        <w:shd w:val="clear" w:color="auto" w:fill="ECF5F8" w:themeFill="accent1" w:themeFillTint="33"/>
      </w:tcPr>
    </w:tblStylePr>
    <w:tblStylePr w:type="band1Horz">
      <w:tblPr/>
      <w:tcPr>
        <w:shd w:val="clear" w:color="auto" w:fill="ECF5F8" w:themeFill="accent1" w:themeFillTint="33"/>
      </w:tcPr>
    </w:tblStylePr>
  </w:style>
  <w:style w:type="table" w:styleId="ListTable6ColorfulAccent2">
    <w:name w:val="List Table 6 Colorful Accent 2"/>
    <w:basedOn w:val="TableNormal"/>
    <w:uiPriority w:val="51"/>
    <w:rsid w:val="002D745F"/>
    <w:pPr>
      <w:spacing w:after="0" w:line="240" w:lineRule="auto"/>
    </w:pPr>
    <w:rPr>
      <w:color w:val="267D9D" w:themeColor="accent2" w:themeShade="BF"/>
    </w:rPr>
    <w:tblPr>
      <w:tblStyleRowBandSize w:val="1"/>
      <w:tblStyleColBandSize w:val="1"/>
      <w:tblBorders>
        <w:top w:val="single" w:sz="4" w:space="0" w:color="38A6CE" w:themeColor="accent2"/>
        <w:bottom w:val="single" w:sz="4" w:space="0" w:color="38A6CE" w:themeColor="accent2"/>
      </w:tblBorders>
    </w:tblPr>
    <w:tblStylePr w:type="firstRow">
      <w:rPr>
        <w:b/>
        <w:bCs/>
      </w:rPr>
      <w:tblPr/>
      <w:tcPr>
        <w:tcBorders>
          <w:bottom w:val="single" w:sz="4" w:space="0" w:color="38A6CE" w:themeColor="accent2"/>
        </w:tcBorders>
      </w:tcPr>
    </w:tblStylePr>
    <w:tblStylePr w:type="lastRow">
      <w:rPr>
        <w:b/>
        <w:bCs/>
      </w:rPr>
      <w:tblPr/>
      <w:tcPr>
        <w:tcBorders>
          <w:top w:val="double" w:sz="4" w:space="0" w:color="38A6CE" w:themeColor="accent2"/>
        </w:tcBorders>
      </w:tcPr>
    </w:tblStylePr>
    <w:tblStylePr w:type="firstCol">
      <w:rPr>
        <w:b/>
        <w:bCs/>
      </w:rPr>
    </w:tblStylePr>
    <w:tblStylePr w:type="lastCol">
      <w:rPr>
        <w:b/>
        <w:bCs/>
      </w:rPr>
    </w:tblStylePr>
    <w:tblStylePr w:type="band1Vert">
      <w:tblPr/>
      <w:tcPr>
        <w:shd w:val="clear" w:color="auto" w:fill="D7EDF5" w:themeFill="accent2" w:themeFillTint="33"/>
      </w:tcPr>
    </w:tblStylePr>
    <w:tblStylePr w:type="band1Horz">
      <w:tblPr/>
      <w:tcPr>
        <w:shd w:val="clear" w:color="auto" w:fill="D7EDF5" w:themeFill="accent2" w:themeFillTint="33"/>
      </w:tcPr>
    </w:tblStylePr>
  </w:style>
  <w:style w:type="table" w:styleId="ListTable6ColorfulAccent3">
    <w:name w:val="List Table 6 Colorful Accent 3"/>
    <w:basedOn w:val="TableNormal"/>
    <w:uiPriority w:val="51"/>
    <w:rsid w:val="002D745F"/>
    <w:pPr>
      <w:spacing w:after="0" w:line="240" w:lineRule="auto"/>
    </w:pPr>
    <w:rPr>
      <w:color w:val="0F6982" w:themeColor="accent3" w:themeShade="BF"/>
    </w:rPr>
    <w:tblPr>
      <w:tblStyleRowBandSize w:val="1"/>
      <w:tblStyleColBandSize w:val="1"/>
      <w:tblBorders>
        <w:top w:val="single" w:sz="4" w:space="0" w:color="158DAF" w:themeColor="accent3"/>
        <w:bottom w:val="single" w:sz="4" w:space="0" w:color="158DAF" w:themeColor="accent3"/>
      </w:tblBorders>
    </w:tblPr>
    <w:tblStylePr w:type="firstRow">
      <w:rPr>
        <w:b/>
        <w:bCs/>
      </w:rPr>
      <w:tblPr/>
      <w:tcPr>
        <w:tcBorders>
          <w:bottom w:val="single" w:sz="4" w:space="0" w:color="158DAF" w:themeColor="accent3"/>
        </w:tcBorders>
      </w:tcPr>
    </w:tblStylePr>
    <w:tblStylePr w:type="lastRow">
      <w:rPr>
        <w:b/>
        <w:bCs/>
      </w:rPr>
      <w:tblPr/>
      <w:tcPr>
        <w:tcBorders>
          <w:top w:val="double" w:sz="4" w:space="0" w:color="158DAF" w:themeColor="accent3"/>
        </w:tcBorders>
      </w:tcPr>
    </w:tblStylePr>
    <w:tblStylePr w:type="firstCol">
      <w:rPr>
        <w:b/>
        <w:bCs/>
      </w:rPr>
    </w:tblStylePr>
    <w:tblStylePr w:type="lastCol">
      <w:rPr>
        <w:b/>
        <w:bCs/>
      </w:rPr>
    </w:tblStylePr>
    <w:tblStylePr w:type="band1Vert">
      <w:tblPr/>
      <w:tcPr>
        <w:shd w:val="clear" w:color="auto" w:fill="C6EDF8" w:themeFill="accent3" w:themeFillTint="33"/>
      </w:tcPr>
    </w:tblStylePr>
    <w:tblStylePr w:type="band1Horz">
      <w:tblPr/>
      <w:tcPr>
        <w:shd w:val="clear" w:color="auto" w:fill="C6EDF8" w:themeFill="accent3" w:themeFillTint="33"/>
      </w:tcPr>
    </w:tblStylePr>
  </w:style>
  <w:style w:type="table" w:styleId="ListTable6ColorfulAccent4">
    <w:name w:val="List Table 6 Colorful Accent 4"/>
    <w:basedOn w:val="TableNormal"/>
    <w:uiPriority w:val="51"/>
    <w:rsid w:val="002D745F"/>
    <w:pPr>
      <w:spacing w:after="0" w:line="240" w:lineRule="auto"/>
    </w:pPr>
    <w:rPr>
      <w:color w:val="28611E" w:themeColor="accent4" w:themeShade="BF"/>
    </w:rPr>
    <w:tblPr>
      <w:tblStyleRowBandSize w:val="1"/>
      <w:tblStyleColBandSize w:val="1"/>
      <w:tblBorders>
        <w:top w:val="single" w:sz="4" w:space="0" w:color="368228" w:themeColor="accent4"/>
        <w:bottom w:val="single" w:sz="4" w:space="0" w:color="368228" w:themeColor="accent4"/>
      </w:tblBorders>
    </w:tblPr>
    <w:tblStylePr w:type="firstRow">
      <w:rPr>
        <w:b/>
        <w:bCs/>
      </w:rPr>
      <w:tblPr/>
      <w:tcPr>
        <w:tcBorders>
          <w:bottom w:val="single" w:sz="4" w:space="0" w:color="368228" w:themeColor="accent4"/>
        </w:tcBorders>
      </w:tcPr>
    </w:tblStylePr>
    <w:tblStylePr w:type="lastRow">
      <w:rPr>
        <w:b/>
        <w:bCs/>
      </w:rPr>
      <w:tblPr/>
      <w:tcPr>
        <w:tcBorders>
          <w:top w:val="double" w:sz="4" w:space="0" w:color="368228" w:themeColor="accent4"/>
        </w:tcBorders>
      </w:tcPr>
    </w:tblStylePr>
    <w:tblStylePr w:type="firstCol">
      <w:rPr>
        <w:b/>
        <w:bCs/>
      </w:rPr>
    </w:tblStylePr>
    <w:tblStylePr w:type="lastCol">
      <w:rPr>
        <w:b/>
        <w:bCs/>
      </w:rPr>
    </w:tblStylePr>
    <w:tblStylePr w:type="band1Vert">
      <w:tblPr/>
      <w:tcPr>
        <w:shd w:val="clear" w:color="auto" w:fill="D0EFCB" w:themeFill="accent4" w:themeFillTint="33"/>
      </w:tcPr>
    </w:tblStylePr>
    <w:tblStylePr w:type="band1Horz">
      <w:tblPr/>
      <w:tcPr>
        <w:shd w:val="clear" w:color="auto" w:fill="D0EFCB" w:themeFill="accent4" w:themeFillTint="33"/>
      </w:tcPr>
    </w:tblStylePr>
  </w:style>
  <w:style w:type="table" w:styleId="ListTable6ColorfulAccent5">
    <w:name w:val="List Table 6 Colorful Accent 5"/>
    <w:basedOn w:val="TableNormal"/>
    <w:uiPriority w:val="51"/>
    <w:rsid w:val="002D745F"/>
    <w:pPr>
      <w:spacing w:after="0" w:line="240" w:lineRule="auto"/>
    </w:pPr>
    <w:rPr>
      <w:color w:val="4A0A4A" w:themeColor="accent5" w:themeShade="BF"/>
    </w:rPr>
    <w:tblPr>
      <w:tblStyleRowBandSize w:val="1"/>
      <w:tblStyleColBandSize w:val="1"/>
      <w:tblBorders>
        <w:top w:val="single" w:sz="4" w:space="0" w:color="640E63" w:themeColor="accent5"/>
        <w:bottom w:val="single" w:sz="4" w:space="0" w:color="640E63" w:themeColor="accent5"/>
      </w:tblBorders>
    </w:tblPr>
    <w:tblStylePr w:type="firstRow">
      <w:rPr>
        <w:b/>
        <w:bCs/>
      </w:rPr>
      <w:tblPr/>
      <w:tcPr>
        <w:tcBorders>
          <w:bottom w:val="single" w:sz="4" w:space="0" w:color="640E63" w:themeColor="accent5"/>
        </w:tcBorders>
      </w:tcPr>
    </w:tblStylePr>
    <w:tblStylePr w:type="lastRow">
      <w:rPr>
        <w:b/>
        <w:bCs/>
      </w:rPr>
      <w:tblPr/>
      <w:tcPr>
        <w:tcBorders>
          <w:top w:val="double" w:sz="4" w:space="0" w:color="640E63" w:themeColor="accent5"/>
        </w:tcBorders>
      </w:tcPr>
    </w:tblStylePr>
    <w:tblStylePr w:type="firstCol">
      <w:rPr>
        <w:b/>
        <w:bCs/>
      </w:rPr>
    </w:tblStylePr>
    <w:tblStylePr w:type="lastCol">
      <w:rPr>
        <w:b/>
        <w:bCs/>
      </w:rPr>
    </w:tblStylePr>
    <w:tblStylePr w:type="band1Vert">
      <w:tblPr/>
      <w:tcPr>
        <w:shd w:val="clear" w:color="auto" w:fill="F5B9F4" w:themeFill="accent5" w:themeFillTint="33"/>
      </w:tcPr>
    </w:tblStylePr>
    <w:tblStylePr w:type="band1Horz">
      <w:tblPr/>
      <w:tcPr>
        <w:shd w:val="clear" w:color="auto" w:fill="F5B9F4" w:themeFill="accent5" w:themeFillTint="33"/>
      </w:tcPr>
    </w:tblStylePr>
  </w:style>
  <w:style w:type="table" w:styleId="ListTable6ColorfulAccent6">
    <w:name w:val="List Table 6 Colorful Accent 6"/>
    <w:basedOn w:val="TableNormal"/>
    <w:uiPriority w:val="51"/>
    <w:rsid w:val="002D745F"/>
    <w:pPr>
      <w:spacing w:after="0" w:line="240" w:lineRule="auto"/>
    </w:pPr>
    <w:rPr>
      <w:color w:val="B23C8F" w:themeColor="accent6" w:themeShade="BF"/>
    </w:rPr>
    <w:tblPr>
      <w:tblStyleRowBandSize w:val="1"/>
      <w:tblStyleColBandSize w:val="1"/>
      <w:tblBorders>
        <w:top w:val="single" w:sz="4" w:space="0" w:color="CF70B3" w:themeColor="accent6"/>
        <w:bottom w:val="single" w:sz="4" w:space="0" w:color="CF70B3" w:themeColor="accent6"/>
      </w:tblBorders>
    </w:tblPr>
    <w:tblStylePr w:type="firstRow">
      <w:rPr>
        <w:b/>
        <w:bCs/>
      </w:rPr>
      <w:tblPr/>
      <w:tcPr>
        <w:tcBorders>
          <w:bottom w:val="single" w:sz="4" w:space="0" w:color="CF70B3" w:themeColor="accent6"/>
        </w:tcBorders>
      </w:tcPr>
    </w:tblStylePr>
    <w:tblStylePr w:type="lastRow">
      <w:rPr>
        <w:b/>
        <w:bCs/>
      </w:rPr>
      <w:tblPr/>
      <w:tcPr>
        <w:tcBorders>
          <w:top w:val="double" w:sz="4" w:space="0" w:color="CF70B3" w:themeColor="accent6"/>
        </w:tcBorders>
      </w:tcPr>
    </w:tblStylePr>
    <w:tblStylePr w:type="firstCol">
      <w:rPr>
        <w:b/>
        <w:bCs/>
      </w:rPr>
    </w:tblStylePr>
    <w:tblStylePr w:type="lastCol">
      <w:rPr>
        <w:b/>
        <w:bCs/>
      </w:rPr>
    </w:tblStylePr>
    <w:tblStylePr w:type="band1Vert">
      <w:tblPr/>
      <w:tcPr>
        <w:shd w:val="clear" w:color="auto" w:fill="F5E2EF" w:themeFill="accent6" w:themeFillTint="33"/>
      </w:tcPr>
    </w:tblStylePr>
    <w:tblStylePr w:type="band1Horz">
      <w:tblPr/>
      <w:tcPr>
        <w:shd w:val="clear" w:color="auto" w:fill="F5E2EF" w:themeFill="accent6" w:themeFillTint="33"/>
      </w:tcPr>
    </w:tblStylePr>
  </w:style>
  <w:style w:type="table" w:styleId="ListTable7Colorful">
    <w:name w:val="List Table 7 Colorful"/>
    <w:basedOn w:val="TableNormal"/>
    <w:uiPriority w:val="52"/>
    <w:rsid w:val="002D745F"/>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2D745F"/>
    <w:pPr>
      <w:spacing w:after="0" w:line="240" w:lineRule="auto"/>
    </w:pPr>
    <w:rPr>
      <w:color w:val="5AA8C7"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3CFE0"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3CFE0"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3CFE0"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3CFE0" w:themeColor="accent1"/>
        </w:tcBorders>
        <w:shd w:val="clear" w:color="auto" w:fill="FFFFFF" w:themeFill="background1"/>
      </w:tcPr>
    </w:tblStylePr>
    <w:tblStylePr w:type="band1Vert">
      <w:tblPr/>
      <w:tcPr>
        <w:shd w:val="clear" w:color="auto" w:fill="ECF5F8" w:themeFill="accent1" w:themeFillTint="33"/>
      </w:tcPr>
    </w:tblStylePr>
    <w:tblStylePr w:type="band1Horz">
      <w:tblPr/>
      <w:tcPr>
        <w:shd w:val="clear" w:color="auto" w:fill="ECF5F8"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2D745F"/>
    <w:pPr>
      <w:spacing w:after="0" w:line="240" w:lineRule="auto"/>
    </w:pPr>
    <w:rPr>
      <w:color w:val="267D9D"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38A6CE"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38A6CE"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38A6CE"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38A6CE" w:themeColor="accent2"/>
        </w:tcBorders>
        <w:shd w:val="clear" w:color="auto" w:fill="FFFFFF" w:themeFill="background1"/>
      </w:tcPr>
    </w:tblStylePr>
    <w:tblStylePr w:type="band1Vert">
      <w:tblPr/>
      <w:tcPr>
        <w:shd w:val="clear" w:color="auto" w:fill="D7EDF5" w:themeFill="accent2" w:themeFillTint="33"/>
      </w:tcPr>
    </w:tblStylePr>
    <w:tblStylePr w:type="band1Horz">
      <w:tblPr/>
      <w:tcPr>
        <w:shd w:val="clear" w:color="auto" w:fill="D7EDF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2D745F"/>
    <w:pPr>
      <w:spacing w:after="0" w:line="240" w:lineRule="auto"/>
    </w:pPr>
    <w:rPr>
      <w:color w:val="0F6982"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58DAF"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58DAF"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58DAF"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58DAF" w:themeColor="accent3"/>
        </w:tcBorders>
        <w:shd w:val="clear" w:color="auto" w:fill="FFFFFF" w:themeFill="background1"/>
      </w:tcPr>
    </w:tblStylePr>
    <w:tblStylePr w:type="band1Vert">
      <w:tblPr/>
      <w:tcPr>
        <w:shd w:val="clear" w:color="auto" w:fill="C6EDF8" w:themeFill="accent3" w:themeFillTint="33"/>
      </w:tcPr>
    </w:tblStylePr>
    <w:tblStylePr w:type="band1Horz">
      <w:tblPr/>
      <w:tcPr>
        <w:shd w:val="clear" w:color="auto" w:fill="C6EDF8"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2D745F"/>
    <w:pPr>
      <w:spacing w:after="0" w:line="240" w:lineRule="auto"/>
    </w:pPr>
    <w:rPr>
      <w:color w:val="28611E"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368228"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368228"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368228"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368228" w:themeColor="accent4"/>
        </w:tcBorders>
        <w:shd w:val="clear" w:color="auto" w:fill="FFFFFF" w:themeFill="background1"/>
      </w:tcPr>
    </w:tblStylePr>
    <w:tblStylePr w:type="band1Vert">
      <w:tblPr/>
      <w:tcPr>
        <w:shd w:val="clear" w:color="auto" w:fill="D0EFCB" w:themeFill="accent4" w:themeFillTint="33"/>
      </w:tcPr>
    </w:tblStylePr>
    <w:tblStylePr w:type="band1Horz">
      <w:tblPr/>
      <w:tcPr>
        <w:shd w:val="clear" w:color="auto" w:fill="D0EFCB"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2D745F"/>
    <w:pPr>
      <w:spacing w:after="0" w:line="240" w:lineRule="auto"/>
    </w:pPr>
    <w:rPr>
      <w:color w:val="4A0A4A"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640E63"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640E63"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640E63"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640E63" w:themeColor="accent5"/>
        </w:tcBorders>
        <w:shd w:val="clear" w:color="auto" w:fill="FFFFFF" w:themeFill="background1"/>
      </w:tcPr>
    </w:tblStylePr>
    <w:tblStylePr w:type="band1Vert">
      <w:tblPr/>
      <w:tcPr>
        <w:shd w:val="clear" w:color="auto" w:fill="F5B9F4" w:themeFill="accent5" w:themeFillTint="33"/>
      </w:tcPr>
    </w:tblStylePr>
    <w:tblStylePr w:type="band1Horz">
      <w:tblPr/>
      <w:tcPr>
        <w:shd w:val="clear" w:color="auto" w:fill="F5B9F4"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2D745F"/>
    <w:pPr>
      <w:spacing w:after="0" w:line="240" w:lineRule="auto"/>
    </w:pPr>
    <w:rPr>
      <w:color w:val="B23C8F"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F70B3"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F70B3"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F70B3"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F70B3" w:themeColor="accent6"/>
        </w:tcBorders>
        <w:shd w:val="clear" w:color="auto" w:fill="FFFFFF" w:themeFill="background1"/>
      </w:tcPr>
    </w:tblStylePr>
    <w:tblStylePr w:type="band1Vert">
      <w:tblPr/>
      <w:tcPr>
        <w:shd w:val="clear" w:color="auto" w:fill="F5E2EF" w:themeFill="accent6" w:themeFillTint="33"/>
      </w:tcPr>
    </w:tblStylePr>
    <w:tblStylePr w:type="band1Horz">
      <w:tblPr/>
      <w:tcPr>
        <w:shd w:val="clear" w:color="auto" w:fill="F5E2EF"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ghtList">
    <w:name w:val="Light List"/>
    <w:basedOn w:val="TableNormal"/>
    <w:uiPriority w:val="61"/>
    <w:semiHidden/>
    <w:unhideWhenUsed/>
    <w:rsid w:val="002D745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2D745F"/>
    <w:pPr>
      <w:spacing w:after="0" w:line="240" w:lineRule="auto"/>
    </w:pPr>
    <w:tblPr>
      <w:tblStyleRowBandSize w:val="1"/>
      <w:tblStyleColBandSize w:val="1"/>
      <w:tblBorders>
        <w:top w:val="single" w:sz="8" w:space="0" w:color="A3CFE0" w:themeColor="accent1"/>
        <w:left w:val="single" w:sz="8" w:space="0" w:color="A3CFE0" w:themeColor="accent1"/>
        <w:bottom w:val="single" w:sz="8" w:space="0" w:color="A3CFE0" w:themeColor="accent1"/>
        <w:right w:val="single" w:sz="8" w:space="0" w:color="A3CFE0" w:themeColor="accent1"/>
      </w:tblBorders>
    </w:tblPr>
    <w:tblStylePr w:type="firstRow">
      <w:pPr>
        <w:spacing w:before="0" w:after="0" w:line="240" w:lineRule="auto"/>
      </w:pPr>
      <w:rPr>
        <w:b/>
        <w:bCs/>
        <w:color w:val="FFFFFF" w:themeColor="background1"/>
      </w:rPr>
      <w:tblPr/>
      <w:tcPr>
        <w:shd w:val="clear" w:color="auto" w:fill="A3CFE0" w:themeFill="accent1"/>
      </w:tcPr>
    </w:tblStylePr>
    <w:tblStylePr w:type="lastRow">
      <w:pPr>
        <w:spacing w:before="0" w:after="0" w:line="240" w:lineRule="auto"/>
      </w:pPr>
      <w:rPr>
        <w:b/>
        <w:bCs/>
      </w:rPr>
      <w:tblPr/>
      <w:tcPr>
        <w:tcBorders>
          <w:top w:val="double" w:sz="6" w:space="0" w:color="A3CFE0" w:themeColor="accent1"/>
          <w:left w:val="single" w:sz="8" w:space="0" w:color="A3CFE0" w:themeColor="accent1"/>
          <w:bottom w:val="single" w:sz="8" w:space="0" w:color="A3CFE0" w:themeColor="accent1"/>
          <w:right w:val="single" w:sz="8" w:space="0" w:color="A3CFE0" w:themeColor="accent1"/>
        </w:tcBorders>
      </w:tcPr>
    </w:tblStylePr>
    <w:tblStylePr w:type="firstCol">
      <w:rPr>
        <w:b/>
        <w:bCs/>
      </w:rPr>
    </w:tblStylePr>
    <w:tblStylePr w:type="lastCol">
      <w:rPr>
        <w:b/>
        <w:bCs/>
      </w:rPr>
    </w:tblStylePr>
    <w:tblStylePr w:type="band1Vert">
      <w:tblPr/>
      <w:tcPr>
        <w:tcBorders>
          <w:top w:val="single" w:sz="8" w:space="0" w:color="A3CFE0" w:themeColor="accent1"/>
          <w:left w:val="single" w:sz="8" w:space="0" w:color="A3CFE0" w:themeColor="accent1"/>
          <w:bottom w:val="single" w:sz="8" w:space="0" w:color="A3CFE0" w:themeColor="accent1"/>
          <w:right w:val="single" w:sz="8" w:space="0" w:color="A3CFE0" w:themeColor="accent1"/>
        </w:tcBorders>
      </w:tcPr>
    </w:tblStylePr>
    <w:tblStylePr w:type="band1Horz">
      <w:tblPr/>
      <w:tcPr>
        <w:tcBorders>
          <w:top w:val="single" w:sz="8" w:space="0" w:color="A3CFE0" w:themeColor="accent1"/>
          <w:left w:val="single" w:sz="8" w:space="0" w:color="A3CFE0" w:themeColor="accent1"/>
          <w:bottom w:val="single" w:sz="8" w:space="0" w:color="A3CFE0" w:themeColor="accent1"/>
          <w:right w:val="single" w:sz="8" w:space="0" w:color="A3CFE0" w:themeColor="accent1"/>
        </w:tcBorders>
      </w:tcPr>
    </w:tblStylePr>
  </w:style>
  <w:style w:type="table" w:styleId="LightListAccent2">
    <w:name w:val="Light List Accent 2"/>
    <w:basedOn w:val="TableNormal"/>
    <w:uiPriority w:val="61"/>
    <w:semiHidden/>
    <w:unhideWhenUsed/>
    <w:rsid w:val="002D745F"/>
    <w:pPr>
      <w:spacing w:after="0" w:line="240" w:lineRule="auto"/>
    </w:pPr>
    <w:tblPr>
      <w:tblStyleRowBandSize w:val="1"/>
      <w:tblStyleColBandSize w:val="1"/>
      <w:tblBorders>
        <w:top w:val="single" w:sz="8" w:space="0" w:color="38A6CE" w:themeColor="accent2"/>
        <w:left w:val="single" w:sz="8" w:space="0" w:color="38A6CE" w:themeColor="accent2"/>
        <w:bottom w:val="single" w:sz="8" w:space="0" w:color="38A6CE" w:themeColor="accent2"/>
        <w:right w:val="single" w:sz="8" w:space="0" w:color="38A6CE" w:themeColor="accent2"/>
      </w:tblBorders>
    </w:tblPr>
    <w:tblStylePr w:type="firstRow">
      <w:pPr>
        <w:spacing w:before="0" w:after="0" w:line="240" w:lineRule="auto"/>
      </w:pPr>
      <w:rPr>
        <w:b/>
        <w:bCs/>
        <w:color w:val="FFFFFF" w:themeColor="background1"/>
      </w:rPr>
      <w:tblPr/>
      <w:tcPr>
        <w:shd w:val="clear" w:color="auto" w:fill="38A6CE" w:themeFill="accent2"/>
      </w:tcPr>
    </w:tblStylePr>
    <w:tblStylePr w:type="lastRow">
      <w:pPr>
        <w:spacing w:before="0" w:after="0" w:line="240" w:lineRule="auto"/>
      </w:pPr>
      <w:rPr>
        <w:b/>
        <w:bCs/>
      </w:rPr>
      <w:tblPr/>
      <w:tcPr>
        <w:tcBorders>
          <w:top w:val="double" w:sz="6" w:space="0" w:color="38A6CE" w:themeColor="accent2"/>
          <w:left w:val="single" w:sz="8" w:space="0" w:color="38A6CE" w:themeColor="accent2"/>
          <w:bottom w:val="single" w:sz="8" w:space="0" w:color="38A6CE" w:themeColor="accent2"/>
          <w:right w:val="single" w:sz="8" w:space="0" w:color="38A6CE" w:themeColor="accent2"/>
        </w:tcBorders>
      </w:tcPr>
    </w:tblStylePr>
    <w:tblStylePr w:type="firstCol">
      <w:rPr>
        <w:b/>
        <w:bCs/>
      </w:rPr>
    </w:tblStylePr>
    <w:tblStylePr w:type="lastCol">
      <w:rPr>
        <w:b/>
        <w:bCs/>
      </w:rPr>
    </w:tblStylePr>
    <w:tblStylePr w:type="band1Vert">
      <w:tblPr/>
      <w:tcPr>
        <w:tcBorders>
          <w:top w:val="single" w:sz="8" w:space="0" w:color="38A6CE" w:themeColor="accent2"/>
          <w:left w:val="single" w:sz="8" w:space="0" w:color="38A6CE" w:themeColor="accent2"/>
          <w:bottom w:val="single" w:sz="8" w:space="0" w:color="38A6CE" w:themeColor="accent2"/>
          <w:right w:val="single" w:sz="8" w:space="0" w:color="38A6CE" w:themeColor="accent2"/>
        </w:tcBorders>
      </w:tcPr>
    </w:tblStylePr>
    <w:tblStylePr w:type="band1Horz">
      <w:tblPr/>
      <w:tcPr>
        <w:tcBorders>
          <w:top w:val="single" w:sz="8" w:space="0" w:color="38A6CE" w:themeColor="accent2"/>
          <w:left w:val="single" w:sz="8" w:space="0" w:color="38A6CE" w:themeColor="accent2"/>
          <w:bottom w:val="single" w:sz="8" w:space="0" w:color="38A6CE" w:themeColor="accent2"/>
          <w:right w:val="single" w:sz="8" w:space="0" w:color="38A6CE" w:themeColor="accent2"/>
        </w:tcBorders>
      </w:tcPr>
    </w:tblStylePr>
  </w:style>
  <w:style w:type="table" w:styleId="LightListAccent3">
    <w:name w:val="Light List Accent 3"/>
    <w:basedOn w:val="TableNormal"/>
    <w:uiPriority w:val="61"/>
    <w:semiHidden/>
    <w:unhideWhenUsed/>
    <w:rsid w:val="002D745F"/>
    <w:pPr>
      <w:spacing w:after="0" w:line="240" w:lineRule="auto"/>
    </w:pPr>
    <w:tblPr>
      <w:tblStyleRowBandSize w:val="1"/>
      <w:tblStyleColBandSize w:val="1"/>
      <w:tblBorders>
        <w:top w:val="single" w:sz="8" w:space="0" w:color="158DAF" w:themeColor="accent3"/>
        <w:left w:val="single" w:sz="8" w:space="0" w:color="158DAF" w:themeColor="accent3"/>
        <w:bottom w:val="single" w:sz="8" w:space="0" w:color="158DAF" w:themeColor="accent3"/>
        <w:right w:val="single" w:sz="8" w:space="0" w:color="158DAF" w:themeColor="accent3"/>
      </w:tblBorders>
    </w:tblPr>
    <w:tblStylePr w:type="firstRow">
      <w:pPr>
        <w:spacing w:before="0" w:after="0" w:line="240" w:lineRule="auto"/>
      </w:pPr>
      <w:rPr>
        <w:b/>
        <w:bCs/>
        <w:color w:val="FFFFFF" w:themeColor="background1"/>
      </w:rPr>
      <w:tblPr/>
      <w:tcPr>
        <w:shd w:val="clear" w:color="auto" w:fill="158DAF" w:themeFill="accent3"/>
      </w:tcPr>
    </w:tblStylePr>
    <w:tblStylePr w:type="lastRow">
      <w:pPr>
        <w:spacing w:before="0" w:after="0" w:line="240" w:lineRule="auto"/>
      </w:pPr>
      <w:rPr>
        <w:b/>
        <w:bCs/>
      </w:rPr>
      <w:tblPr/>
      <w:tcPr>
        <w:tcBorders>
          <w:top w:val="double" w:sz="6" w:space="0" w:color="158DAF" w:themeColor="accent3"/>
          <w:left w:val="single" w:sz="8" w:space="0" w:color="158DAF" w:themeColor="accent3"/>
          <w:bottom w:val="single" w:sz="8" w:space="0" w:color="158DAF" w:themeColor="accent3"/>
          <w:right w:val="single" w:sz="8" w:space="0" w:color="158DAF" w:themeColor="accent3"/>
        </w:tcBorders>
      </w:tcPr>
    </w:tblStylePr>
    <w:tblStylePr w:type="firstCol">
      <w:rPr>
        <w:b/>
        <w:bCs/>
      </w:rPr>
    </w:tblStylePr>
    <w:tblStylePr w:type="lastCol">
      <w:rPr>
        <w:b/>
        <w:bCs/>
      </w:rPr>
    </w:tblStylePr>
    <w:tblStylePr w:type="band1Vert">
      <w:tblPr/>
      <w:tcPr>
        <w:tcBorders>
          <w:top w:val="single" w:sz="8" w:space="0" w:color="158DAF" w:themeColor="accent3"/>
          <w:left w:val="single" w:sz="8" w:space="0" w:color="158DAF" w:themeColor="accent3"/>
          <w:bottom w:val="single" w:sz="8" w:space="0" w:color="158DAF" w:themeColor="accent3"/>
          <w:right w:val="single" w:sz="8" w:space="0" w:color="158DAF" w:themeColor="accent3"/>
        </w:tcBorders>
      </w:tcPr>
    </w:tblStylePr>
    <w:tblStylePr w:type="band1Horz">
      <w:tblPr/>
      <w:tcPr>
        <w:tcBorders>
          <w:top w:val="single" w:sz="8" w:space="0" w:color="158DAF" w:themeColor="accent3"/>
          <w:left w:val="single" w:sz="8" w:space="0" w:color="158DAF" w:themeColor="accent3"/>
          <w:bottom w:val="single" w:sz="8" w:space="0" w:color="158DAF" w:themeColor="accent3"/>
          <w:right w:val="single" w:sz="8" w:space="0" w:color="158DAF" w:themeColor="accent3"/>
        </w:tcBorders>
      </w:tcPr>
    </w:tblStylePr>
  </w:style>
  <w:style w:type="table" w:styleId="LightListAccent4">
    <w:name w:val="Light List Accent 4"/>
    <w:basedOn w:val="TableNormal"/>
    <w:uiPriority w:val="61"/>
    <w:semiHidden/>
    <w:unhideWhenUsed/>
    <w:rsid w:val="002D745F"/>
    <w:pPr>
      <w:spacing w:after="0" w:line="240" w:lineRule="auto"/>
    </w:pPr>
    <w:tblPr>
      <w:tblStyleRowBandSize w:val="1"/>
      <w:tblStyleColBandSize w:val="1"/>
      <w:tblBorders>
        <w:top w:val="single" w:sz="8" w:space="0" w:color="368228" w:themeColor="accent4"/>
        <w:left w:val="single" w:sz="8" w:space="0" w:color="368228" w:themeColor="accent4"/>
        <w:bottom w:val="single" w:sz="8" w:space="0" w:color="368228" w:themeColor="accent4"/>
        <w:right w:val="single" w:sz="8" w:space="0" w:color="368228" w:themeColor="accent4"/>
      </w:tblBorders>
    </w:tblPr>
    <w:tblStylePr w:type="firstRow">
      <w:pPr>
        <w:spacing w:before="0" w:after="0" w:line="240" w:lineRule="auto"/>
      </w:pPr>
      <w:rPr>
        <w:b/>
        <w:bCs/>
        <w:color w:val="FFFFFF" w:themeColor="background1"/>
      </w:rPr>
      <w:tblPr/>
      <w:tcPr>
        <w:shd w:val="clear" w:color="auto" w:fill="368228" w:themeFill="accent4"/>
      </w:tcPr>
    </w:tblStylePr>
    <w:tblStylePr w:type="lastRow">
      <w:pPr>
        <w:spacing w:before="0" w:after="0" w:line="240" w:lineRule="auto"/>
      </w:pPr>
      <w:rPr>
        <w:b/>
        <w:bCs/>
      </w:rPr>
      <w:tblPr/>
      <w:tcPr>
        <w:tcBorders>
          <w:top w:val="double" w:sz="6" w:space="0" w:color="368228" w:themeColor="accent4"/>
          <w:left w:val="single" w:sz="8" w:space="0" w:color="368228" w:themeColor="accent4"/>
          <w:bottom w:val="single" w:sz="8" w:space="0" w:color="368228" w:themeColor="accent4"/>
          <w:right w:val="single" w:sz="8" w:space="0" w:color="368228" w:themeColor="accent4"/>
        </w:tcBorders>
      </w:tcPr>
    </w:tblStylePr>
    <w:tblStylePr w:type="firstCol">
      <w:rPr>
        <w:b/>
        <w:bCs/>
      </w:rPr>
    </w:tblStylePr>
    <w:tblStylePr w:type="lastCol">
      <w:rPr>
        <w:b/>
        <w:bCs/>
      </w:rPr>
    </w:tblStylePr>
    <w:tblStylePr w:type="band1Vert">
      <w:tblPr/>
      <w:tcPr>
        <w:tcBorders>
          <w:top w:val="single" w:sz="8" w:space="0" w:color="368228" w:themeColor="accent4"/>
          <w:left w:val="single" w:sz="8" w:space="0" w:color="368228" w:themeColor="accent4"/>
          <w:bottom w:val="single" w:sz="8" w:space="0" w:color="368228" w:themeColor="accent4"/>
          <w:right w:val="single" w:sz="8" w:space="0" w:color="368228" w:themeColor="accent4"/>
        </w:tcBorders>
      </w:tcPr>
    </w:tblStylePr>
    <w:tblStylePr w:type="band1Horz">
      <w:tblPr/>
      <w:tcPr>
        <w:tcBorders>
          <w:top w:val="single" w:sz="8" w:space="0" w:color="368228" w:themeColor="accent4"/>
          <w:left w:val="single" w:sz="8" w:space="0" w:color="368228" w:themeColor="accent4"/>
          <w:bottom w:val="single" w:sz="8" w:space="0" w:color="368228" w:themeColor="accent4"/>
          <w:right w:val="single" w:sz="8" w:space="0" w:color="368228" w:themeColor="accent4"/>
        </w:tcBorders>
      </w:tcPr>
    </w:tblStylePr>
  </w:style>
  <w:style w:type="table" w:styleId="LightListAccent5">
    <w:name w:val="Light List Accent 5"/>
    <w:basedOn w:val="TableNormal"/>
    <w:uiPriority w:val="61"/>
    <w:semiHidden/>
    <w:unhideWhenUsed/>
    <w:rsid w:val="002D745F"/>
    <w:pPr>
      <w:spacing w:after="0" w:line="240" w:lineRule="auto"/>
    </w:pPr>
    <w:tblPr>
      <w:tblStyleRowBandSize w:val="1"/>
      <w:tblStyleColBandSize w:val="1"/>
      <w:tblBorders>
        <w:top w:val="single" w:sz="8" w:space="0" w:color="640E63" w:themeColor="accent5"/>
        <w:left w:val="single" w:sz="8" w:space="0" w:color="640E63" w:themeColor="accent5"/>
        <w:bottom w:val="single" w:sz="8" w:space="0" w:color="640E63" w:themeColor="accent5"/>
        <w:right w:val="single" w:sz="8" w:space="0" w:color="640E63" w:themeColor="accent5"/>
      </w:tblBorders>
    </w:tblPr>
    <w:tblStylePr w:type="firstRow">
      <w:pPr>
        <w:spacing w:before="0" w:after="0" w:line="240" w:lineRule="auto"/>
      </w:pPr>
      <w:rPr>
        <w:b/>
        <w:bCs/>
        <w:color w:val="FFFFFF" w:themeColor="background1"/>
      </w:rPr>
      <w:tblPr/>
      <w:tcPr>
        <w:shd w:val="clear" w:color="auto" w:fill="640E63" w:themeFill="accent5"/>
      </w:tcPr>
    </w:tblStylePr>
    <w:tblStylePr w:type="lastRow">
      <w:pPr>
        <w:spacing w:before="0" w:after="0" w:line="240" w:lineRule="auto"/>
      </w:pPr>
      <w:rPr>
        <w:b/>
        <w:bCs/>
      </w:rPr>
      <w:tblPr/>
      <w:tcPr>
        <w:tcBorders>
          <w:top w:val="double" w:sz="6" w:space="0" w:color="640E63" w:themeColor="accent5"/>
          <w:left w:val="single" w:sz="8" w:space="0" w:color="640E63" w:themeColor="accent5"/>
          <w:bottom w:val="single" w:sz="8" w:space="0" w:color="640E63" w:themeColor="accent5"/>
          <w:right w:val="single" w:sz="8" w:space="0" w:color="640E63" w:themeColor="accent5"/>
        </w:tcBorders>
      </w:tcPr>
    </w:tblStylePr>
    <w:tblStylePr w:type="firstCol">
      <w:rPr>
        <w:b/>
        <w:bCs/>
      </w:rPr>
    </w:tblStylePr>
    <w:tblStylePr w:type="lastCol">
      <w:rPr>
        <w:b/>
        <w:bCs/>
      </w:rPr>
    </w:tblStylePr>
    <w:tblStylePr w:type="band1Vert">
      <w:tblPr/>
      <w:tcPr>
        <w:tcBorders>
          <w:top w:val="single" w:sz="8" w:space="0" w:color="640E63" w:themeColor="accent5"/>
          <w:left w:val="single" w:sz="8" w:space="0" w:color="640E63" w:themeColor="accent5"/>
          <w:bottom w:val="single" w:sz="8" w:space="0" w:color="640E63" w:themeColor="accent5"/>
          <w:right w:val="single" w:sz="8" w:space="0" w:color="640E63" w:themeColor="accent5"/>
        </w:tcBorders>
      </w:tcPr>
    </w:tblStylePr>
    <w:tblStylePr w:type="band1Horz">
      <w:tblPr/>
      <w:tcPr>
        <w:tcBorders>
          <w:top w:val="single" w:sz="8" w:space="0" w:color="640E63" w:themeColor="accent5"/>
          <w:left w:val="single" w:sz="8" w:space="0" w:color="640E63" w:themeColor="accent5"/>
          <w:bottom w:val="single" w:sz="8" w:space="0" w:color="640E63" w:themeColor="accent5"/>
          <w:right w:val="single" w:sz="8" w:space="0" w:color="640E63" w:themeColor="accent5"/>
        </w:tcBorders>
      </w:tcPr>
    </w:tblStylePr>
  </w:style>
  <w:style w:type="table" w:styleId="LightListAccent6">
    <w:name w:val="Light List Accent 6"/>
    <w:basedOn w:val="TableNormal"/>
    <w:uiPriority w:val="61"/>
    <w:semiHidden/>
    <w:unhideWhenUsed/>
    <w:rsid w:val="002D745F"/>
    <w:pPr>
      <w:spacing w:after="0" w:line="240" w:lineRule="auto"/>
    </w:pPr>
    <w:tblPr>
      <w:tblStyleRowBandSize w:val="1"/>
      <w:tblStyleColBandSize w:val="1"/>
      <w:tblBorders>
        <w:top w:val="single" w:sz="8" w:space="0" w:color="CF70B3" w:themeColor="accent6"/>
        <w:left w:val="single" w:sz="8" w:space="0" w:color="CF70B3" w:themeColor="accent6"/>
        <w:bottom w:val="single" w:sz="8" w:space="0" w:color="CF70B3" w:themeColor="accent6"/>
        <w:right w:val="single" w:sz="8" w:space="0" w:color="CF70B3" w:themeColor="accent6"/>
      </w:tblBorders>
    </w:tblPr>
    <w:tblStylePr w:type="firstRow">
      <w:pPr>
        <w:spacing w:before="0" w:after="0" w:line="240" w:lineRule="auto"/>
      </w:pPr>
      <w:rPr>
        <w:b/>
        <w:bCs/>
        <w:color w:val="FFFFFF" w:themeColor="background1"/>
      </w:rPr>
      <w:tblPr/>
      <w:tcPr>
        <w:shd w:val="clear" w:color="auto" w:fill="CF70B3" w:themeFill="accent6"/>
      </w:tcPr>
    </w:tblStylePr>
    <w:tblStylePr w:type="lastRow">
      <w:pPr>
        <w:spacing w:before="0" w:after="0" w:line="240" w:lineRule="auto"/>
      </w:pPr>
      <w:rPr>
        <w:b/>
        <w:bCs/>
      </w:rPr>
      <w:tblPr/>
      <w:tcPr>
        <w:tcBorders>
          <w:top w:val="double" w:sz="6" w:space="0" w:color="CF70B3" w:themeColor="accent6"/>
          <w:left w:val="single" w:sz="8" w:space="0" w:color="CF70B3" w:themeColor="accent6"/>
          <w:bottom w:val="single" w:sz="8" w:space="0" w:color="CF70B3" w:themeColor="accent6"/>
          <w:right w:val="single" w:sz="8" w:space="0" w:color="CF70B3" w:themeColor="accent6"/>
        </w:tcBorders>
      </w:tcPr>
    </w:tblStylePr>
    <w:tblStylePr w:type="firstCol">
      <w:rPr>
        <w:b/>
        <w:bCs/>
      </w:rPr>
    </w:tblStylePr>
    <w:tblStylePr w:type="lastCol">
      <w:rPr>
        <w:b/>
        <w:bCs/>
      </w:rPr>
    </w:tblStylePr>
    <w:tblStylePr w:type="band1Vert">
      <w:tblPr/>
      <w:tcPr>
        <w:tcBorders>
          <w:top w:val="single" w:sz="8" w:space="0" w:color="CF70B3" w:themeColor="accent6"/>
          <w:left w:val="single" w:sz="8" w:space="0" w:color="CF70B3" w:themeColor="accent6"/>
          <w:bottom w:val="single" w:sz="8" w:space="0" w:color="CF70B3" w:themeColor="accent6"/>
          <w:right w:val="single" w:sz="8" w:space="0" w:color="CF70B3" w:themeColor="accent6"/>
        </w:tcBorders>
      </w:tcPr>
    </w:tblStylePr>
    <w:tblStylePr w:type="band1Horz">
      <w:tblPr/>
      <w:tcPr>
        <w:tcBorders>
          <w:top w:val="single" w:sz="8" w:space="0" w:color="CF70B3" w:themeColor="accent6"/>
          <w:left w:val="single" w:sz="8" w:space="0" w:color="CF70B3" w:themeColor="accent6"/>
          <w:bottom w:val="single" w:sz="8" w:space="0" w:color="CF70B3" w:themeColor="accent6"/>
          <w:right w:val="single" w:sz="8" w:space="0" w:color="CF70B3" w:themeColor="accent6"/>
        </w:tcBorders>
      </w:tcPr>
    </w:tblStylePr>
  </w:style>
  <w:style w:type="table" w:styleId="LightShading">
    <w:name w:val="Light Shading"/>
    <w:basedOn w:val="TableNormal"/>
    <w:uiPriority w:val="60"/>
    <w:semiHidden/>
    <w:unhideWhenUsed/>
    <w:rsid w:val="002D745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2D745F"/>
    <w:pPr>
      <w:spacing w:after="0" w:line="240" w:lineRule="auto"/>
    </w:pPr>
    <w:rPr>
      <w:color w:val="5AA8C7" w:themeColor="accent1" w:themeShade="BF"/>
    </w:rPr>
    <w:tblPr>
      <w:tblStyleRowBandSize w:val="1"/>
      <w:tblStyleColBandSize w:val="1"/>
      <w:tblBorders>
        <w:top w:val="single" w:sz="8" w:space="0" w:color="A3CFE0" w:themeColor="accent1"/>
        <w:bottom w:val="single" w:sz="8" w:space="0" w:color="A3CFE0" w:themeColor="accent1"/>
      </w:tblBorders>
    </w:tblPr>
    <w:tblStylePr w:type="firstRow">
      <w:pPr>
        <w:spacing w:before="0" w:after="0" w:line="240" w:lineRule="auto"/>
      </w:pPr>
      <w:rPr>
        <w:b/>
        <w:bCs/>
      </w:rPr>
      <w:tblPr/>
      <w:tcPr>
        <w:tcBorders>
          <w:top w:val="single" w:sz="8" w:space="0" w:color="A3CFE0" w:themeColor="accent1"/>
          <w:left w:val="nil"/>
          <w:bottom w:val="single" w:sz="8" w:space="0" w:color="A3CFE0" w:themeColor="accent1"/>
          <w:right w:val="nil"/>
          <w:insideH w:val="nil"/>
          <w:insideV w:val="nil"/>
        </w:tcBorders>
      </w:tcPr>
    </w:tblStylePr>
    <w:tblStylePr w:type="lastRow">
      <w:pPr>
        <w:spacing w:before="0" w:after="0" w:line="240" w:lineRule="auto"/>
      </w:pPr>
      <w:rPr>
        <w:b/>
        <w:bCs/>
      </w:rPr>
      <w:tblPr/>
      <w:tcPr>
        <w:tcBorders>
          <w:top w:val="single" w:sz="8" w:space="0" w:color="A3CFE0" w:themeColor="accent1"/>
          <w:left w:val="nil"/>
          <w:bottom w:val="single" w:sz="8" w:space="0" w:color="A3CFE0"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F3F7" w:themeFill="accent1" w:themeFillTint="3F"/>
      </w:tcPr>
    </w:tblStylePr>
    <w:tblStylePr w:type="band1Horz">
      <w:tblPr/>
      <w:tcPr>
        <w:tcBorders>
          <w:left w:val="nil"/>
          <w:right w:val="nil"/>
          <w:insideH w:val="nil"/>
          <w:insideV w:val="nil"/>
        </w:tcBorders>
        <w:shd w:val="clear" w:color="auto" w:fill="E8F3F7" w:themeFill="accent1" w:themeFillTint="3F"/>
      </w:tcPr>
    </w:tblStylePr>
  </w:style>
  <w:style w:type="table" w:styleId="LightShadingAccent2">
    <w:name w:val="Light Shading Accent 2"/>
    <w:basedOn w:val="TableNormal"/>
    <w:uiPriority w:val="60"/>
    <w:semiHidden/>
    <w:unhideWhenUsed/>
    <w:rsid w:val="002D745F"/>
    <w:pPr>
      <w:spacing w:after="0" w:line="240" w:lineRule="auto"/>
    </w:pPr>
    <w:rPr>
      <w:color w:val="267D9D" w:themeColor="accent2" w:themeShade="BF"/>
    </w:rPr>
    <w:tblPr>
      <w:tblStyleRowBandSize w:val="1"/>
      <w:tblStyleColBandSize w:val="1"/>
      <w:tblBorders>
        <w:top w:val="single" w:sz="8" w:space="0" w:color="38A6CE" w:themeColor="accent2"/>
        <w:bottom w:val="single" w:sz="8" w:space="0" w:color="38A6CE" w:themeColor="accent2"/>
      </w:tblBorders>
    </w:tblPr>
    <w:tblStylePr w:type="firstRow">
      <w:pPr>
        <w:spacing w:before="0" w:after="0" w:line="240" w:lineRule="auto"/>
      </w:pPr>
      <w:rPr>
        <w:b/>
        <w:bCs/>
      </w:rPr>
      <w:tblPr/>
      <w:tcPr>
        <w:tcBorders>
          <w:top w:val="single" w:sz="8" w:space="0" w:color="38A6CE" w:themeColor="accent2"/>
          <w:left w:val="nil"/>
          <w:bottom w:val="single" w:sz="8" w:space="0" w:color="38A6CE" w:themeColor="accent2"/>
          <w:right w:val="nil"/>
          <w:insideH w:val="nil"/>
          <w:insideV w:val="nil"/>
        </w:tcBorders>
      </w:tcPr>
    </w:tblStylePr>
    <w:tblStylePr w:type="lastRow">
      <w:pPr>
        <w:spacing w:before="0" w:after="0" w:line="240" w:lineRule="auto"/>
      </w:pPr>
      <w:rPr>
        <w:b/>
        <w:bCs/>
      </w:rPr>
      <w:tblPr/>
      <w:tcPr>
        <w:tcBorders>
          <w:top w:val="single" w:sz="8" w:space="0" w:color="38A6CE" w:themeColor="accent2"/>
          <w:left w:val="nil"/>
          <w:bottom w:val="single" w:sz="8" w:space="0" w:color="38A6CE"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DE9F3" w:themeFill="accent2" w:themeFillTint="3F"/>
      </w:tcPr>
    </w:tblStylePr>
    <w:tblStylePr w:type="band1Horz">
      <w:tblPr/>
      <w:tcPr>
        <w:tcBorders>
          <w:left w:val="nil"/>
          <w:right w:val="nil"/>
          <w:insideH w:val="nil"/>
          <w:insideV w:val="nil"/>
        </w:tcBorders>
        <w:shd w:val="clear" w:color="auto" w:fill="CDE9F3" w:themeFill="accent2" w:themeFillTint="3F"/>
      </w:tcPr>
    </w:tblStylePr>
  </w:style>
  <w:style w:type="table" w:styleId="LightShadingAccent3">
    <w:name w:val="Light Shading Accent 3"/>
    <w:basedOn w:val="TableNormal"/>
    <w:uiPriority w:val="60"/>
    <w:semiHidden/>
    <w:unhideWhenUsed/>
    <w:rsid w:val="002D745F"/>
    <w:pPr>
      <w:spacing w:after="0" w:line="240" w:lineRule="auto"/>
    </w:pPr>
    <w:rPr>
      <w:color w:val="0F6982" w:themeColor="accent3" w:themeShade="BF"/>
    </w:rPr>
    <w:tblPr>
      <w:tblStyleRowBandSize w:val="1"/>
      <w:tblStyleColBandSize w:val="1"/>
      <w:tblBorders>
        <w:top w:val="single" w:sz="8" w:space="0" w:color="158DAF" w:themeColor="accent3"/>
        <w:bottom w:val="single" w:sz="8" w:space="0" w:color="158DAF" w:themeColor="accent3"/>
      </w:tblBorders>
    </w:tblPr>
    <w:tblStylePr w:type="firstRow">
      <w:pPr>
        <w:spacing w:before="0" w:after="0" w:line="240" w:lineRule="auto"/>
      </w:pPr>
      <w:rPr>
        <w:b/>
        <w:bCs/>
      </w:rPr>
      <w:tblPr/>
      <w:tcPr>
        <w:tcBorders>
          <w:top w:val="single" w:sz="8" w:space="0" w:color="158DAF" w:themeColor="accent3"/>
          <w:left w:val="nil"/>
          <w:bottom w:val="single" w:sz="8" w:space="0" w:color="158DAF" w:themeColor="accent3"/>
          <w:right w:val="nil"/>
          <w:insideH w:val="nil"/>
          <w:insideV w:val="nil"/>
        </w:tcBorders>
      </w:tcPr>
    </w:tblStylePr>
    <w:tblStylePr w:type="lastRow">
      <w:pPr>
        <w:spacing w:before="0" w:after="0" w:line="240" w:lineRule="auto"/>
      </w:pPr>
      <w:rPr>
        <w:b/>
        <w:bCs/>
      </w:rPr>
      <w:tblPr/>
      <w:tcPr>
        <w:tcBorders>
          <w:top w:val="single" w:sz="8" w:space="0" w:color="158DAF" w:themeColor="accent3"/>
          <w:left w:val="nil"/>
          <w:bottom w:val="single" w:sz="8" w:space="0" w:color="158DA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9E9F6" w:themeFill="accent3" w:themeFillTint="3F"/>
      </w:tcPr>
    </w:tblStylePr>
    <w:tblStylePr w:type="band1Horz">
      <w:tblPr/>
      <w:tcPr>
        <w:tcBorders>
          <w:left w:val="nil"/>
          <w:right w:val="nil"/>
          <w:insideH w:val="nil"/>
          <w:insideV w:val="nil"/>
        </w:tcBorders>
        <w:shd w:val="clear" w:color="auto" w:fill="B9E9F6" w:themeFill="accent3" w:themeFillTint="3F"/>
      </w:tcPr>
    </w:tblStylePr>
  </w:style>
  <w:style w:type="table" w:styleId="LightShadingAccent4">
    <w:name w:val="Light Shading Accent 4"/>
    <w:basedOn w:val="TableNormal"/>
    <w:uiPriority w:val="60"/>
    <w:semiHidden/>
    <w:unhideWhenUsed/>
    <w:rsid w:val="002D745F"/>
    <w:pPr>
      <w:spacing w:after="0" w:line="240" w:lineRule="auto"/>
    </w:pPr>
    <w:rPr>
      <w:color w:val="28611E" w:themeColor="accent4" w:themeShade="BF"/>
    </w:rPr>
    <w:tblPr>
      <w:tblStyleRowBandSize w:val="1"/>
      <w:tblStyleColBandSize w:val="1"/>
      <w:tblBorders>
        <w:top w:val="single" w:sz="8" w:space="0" w:color="368228" w:themeColor="accent4"/>
        <w:bottom w:val="single" w:sz="8" w:space="0" w:color="368228" w:themeColor="accent4"/>
      </w:tblBorders>
    </w:tblPr>
    <w:tblStylePr w:type="firstRow">
      <w:pPr>
        <w:spacing w:before="0" w:after="0" w:line="240" w:lineRule="auto"/>
      </w:pPr>
      <w:rPr>
        <w:b/>
        <w:bCs/>
      </w:rPr>
      <w:tblPr/>
      <w:tcPr>
        <w:tcBorders>
          <w:top w:val="single" w:sz="8" w:space="0" w:color="368228" w:themeColor="accent4"/>
          <w:left w:val="nil"/>
          <w:bottom w:val="single" w:sz="8" w:space="0" w:color="368228" w:themeColor="accent4"/>
          <w:right w:val="nil"/>
          <w:insideH w:val="nil"/>
          <w:insideV w:val="nil"/>
        </w:tcBorders>
      </w:tcPr>
    </w:tblStylePr>
    <w:tblStylePr w:type="lastRow">
      <w:pPr>
        <w:spacing w:before="0" w:after="0" w:line="240" w:lineRule="auto"/>
      </w:pPr>
      <w:rPr>
        <w:b/>
        <w:bCs/>
      </w:rPr>
      <w:tblPr/>
      <w:tcPr>
        <w:tcBorders>
          <w:top w:val="single" w:sz="8" w:space="0" w:color="368228" w:themeColor="accent4"/>
          <w:left w:val="nil"/>
          <w:bottom w:val="single" w:sz="8" w:space="0" w:color="368228"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5EBBE" w:themeFill="accent4" w:themeFillTint="3F"/>
      </w:tcPr>
    </w:tblStylePr>
    <w:tblStylePr w:type="band1Horz">
      <w:tblPr/>
      <w:tcPr>
        <w:tcBorders>
          <w:left w:val="nil"/>
          <w:right w:val="nil"/>
          <w:insideH w:val="nil"/>
          <w:insideV w:val="nil"/>
        </w:tcBorders>
        <w:shd w:val="clear" w:color="auto" w:fill="C5EBBE" w:themeFill="accent4" w:themeFillTint="3F"/>
      </w:tcPr>
    </w:tblStylePr>
  </w:style>
  <w:style w:type="table" w:styleId="LightShadingAccent5">
    <w:name w:val="Light Shading Accent 5"/>
    <w:basedOn w:val="TableNormal"/>
    <w:uiPriority w:val="60"/>
    <w:semiHidden/>
    <w:unhideWhenUsed/>
    <w:rsid w:val="002D745F"/>
    <w:pPr>
      <w:spacing w:after="0" w:line="240" w:lineRule="auto"/>
    </w:pPr>
    <w:rPr>
      <w:color w:val="4A0A4A" w:themeColor="accent5" w:themeShade="BF"/>
    </w:rPr>
    <w:tblPr>
      <w:tblStyleRowBandSize w:val="1"/>
      <w:tblStyleColBandSize w:val="1"/>
      <w:tblBorders>
        <w:top w:val="single" w:sz="8" w:space="0" w:color="640E63" w:themeColor="accent5"/>
        <w:bottom w:val="single" w:sz="8" w:space="0" w:color="640E63" w:themeColor="accent5"/>
      </w:tblBorders>
    </w:tblPr>
    <w:tblStylePr w:type="firstRow">
      <w:pPr>
        <w:spacing w:before="0" w:after="0" w:line="240" w:lineRule="auto"/>
      </w:pPr>
      <w:rPr>
        <w:b/>
        <w:bCs/>
      </w:rPr>
      <w:tblPr/>
      <w:tcPr>
        <w:tcBorders>
          <w:top w:val="single" w:sz="8" w:space="0" w:color="640E63" w:themeColor="accent5"/>
          <w:left w:val="nil"/>
          <w:bottom w:val="single" w:sz="8" w:space="0" w:color="640E63" w:themeColor="accent5"/>
          <w:right w:val="nil"/>
          <w:insideH w:val="nil"/>
          <w:insideV w:val="nil"/>
        </w:tcBorders>
      </w:tcPr>
    </w:tblStylePr>
    <w:tblStylePr w:type="lastRow">
      <w:pPr>
        <w:spacing w:before="0" w:after="0" w:line="240" w:lineRule="auto"/>
      </w:pPr>
      <w:rPr>
        <w:b/>
        <w:bCs/>
      </w:rPr>
      <w:tblPr/>
      <w:tcPr>
        <w:tcBorders>
          <w:top w:val="single" w:sz="8" w:space="0" w:color="640E63" w:themeColor="accent5"/>
          <w:left w:val="nil"/>
          <w:bottom w:val="single" w:sz="8" w:space="0" w:color="640E6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3A9F2" w:themeFill="accent5" w:themeFillTint="3F"/>
      </w:tcPr>
    </w:tblStylePr>
    <w:tblStylePr w:type="band1Horz">
      <w:tblPr/>
      <w:tcPr>
        <w:tcBorders>
          <w:left w:val="nil"/>
          <w:right w:val="nil"/>
          <w:insideH w:val="nil"/>
          <w:insideV w:val="nil"/>
        </w:tcBorders>
        <w:shd w:val="clear" w:color="auto" w:fill="F3A9F2" w:themeFill="accent5" w:themeFillTint="3F"/>
      </w:tcPr>
    </w:tblStylePr>
  </w:style>
  <w:style w:type="table" w:styleId="LightShadingAccent6">
    <w:name w:val="Light Shading Accent 6"/>
    <w:basedOn w:val="TableNormal"/>
    <w:uiPriority w:val="60"/>
    <w:semiHidden/>
    <w:unhideWhenUsed/>
    <w:rsid w:val="002D745F"/>
    <w:pPr>
      <w:spacing w:after="0" w:line="240" w:lineRule="auto"/>
    </w:pPr>
    <w:rPr>
      <w:color w:val="B23C8F" w:themeColor="accent6" w:themeShade="BF"/>
    </w:rPr>
    <w:tblPr>
      <w:tblStyleRowBandSize w:val="1"/>
      <w:tblStyleColBandSize w:val="1"/>
      <w:tblBorders>
        <w:top w:val="single" w:sz="8" w:space="0" w:color="CF70B3" w:themeColor="accent6"/>
        <w:bottom w:val="single" w:sz="8" w:space="0" w:color="CF70B3" w:themeColor="accent6"/>
      </w:tblBorders>
    </w:tblPr>
    <w:tblStylePr w:type="firstRow">
      <w:pPr>
        <w:spacing w:before="0" w:after="0" w:line="240" w:lineRule="auto"/>
      </w:pPr>
      <w:rPr>
        <w:b/>
        <w:bCs/>
      </w:rPr>
      <w:tblPr/>
      <w:tcPr>
        <w:tcBorders>
          <w:top w:val="single" w:sz="8" w:space="0" w:color="CF70B3" w:themeColor="accent6"/>
          <w:left w:val="nil"/>
          <w:bottom w:val="single" w:sz="8" w:space="0" w:color="CF70B3" w:themeColor="accent6"/>
          <w:right w:val="nil"/>
          <w:insideH w:val="nil"/>
          <w:insideV w:val="nil"/>
        </w:tcBorders>
      </w:tcPr>
    </w:tblStylePr>
    <w:tblStylePr w:type="lastRow">
      <w:pPr>
        <w:spacing w:before="0" w:after="0" w:line="240" w:lineRule="auto"/>
      </w:pPr>
      <w:rPr>
        <w:b/>
        <w:bCs/>
      </w:rPr>
      <w:tblPr/>
      <w:tcPr>
        <w:tcBorders>
          <w:top w:val="single" w:sz="8" w:space="0" w:color="CF70B3" w:themeColor="accent6"/>
          <w:left w:val="nil"/>
          <w:bottom w:val="single" w:sz="8" w:space="0" w:color="CF70B3"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3DBEC" w:themeFill="accent6" w:themeFillTint="3F"/>
      </w:tcPr>
    </w:tblStylePr>
    <w:tblStylePr w:type="band1Horz">
      <w:tblPr/>
      <w:tcPr>
        <w:tcBorders>
          <w:left w:val="nil"/>
          <w:right w:val="nil"/>
          <w:insideH w:val="nil"/>
          <w:insideV w:val="nil"/>
        </w:tcBorders>
        <w:shd w:val="clear" w:color="auto" w:fill="F3DBEC" w:themeFill="accent6" w:themeFillTint="3F"/>
      </w:tcPr>
    </w:tblStylePr>
  </w:style>
  <w:style w:type="table" w:styleId="LightGrid">
    <w:name w:val="Light Grid"/>
    <w:basedOn w:val="TableNormal"/>
    <w:uiPriority w:val="62"/>
    <w:semiHidden/>
    <w:unhideWhenUsed/>
    <w:rsid w:val="002D745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2D745F"/>
    <w:pPr>
      <w:spacing w:after="0" w:line="240" w:lineRule="auto"/>
    </w:pPr>
    <w:tblPr>
      <w:tblStyleRowBandSize w:val="1"/>
      <w:tblStyleColBandSize w:val="1"/>
      <w:tblBorders>
        <w:top w:val="single" w:sz="8" w:space="0" w:color="A3CFE0" w:themeColor="accent1"/>
        <w:left w:val="single" w:sz="8" w:space="0" w:color="A3CFE0" w:themeColor="accent1"/>
        <w:bottom w:val="single" w:sz="8" w:space="0" w:color="A3CFE0" w:themeColor="accent1"/>
        <w:right w:val="single" w:sz="8" w:space="0" w:color="A3CFE0" w:themeColor="accent1"/>
        <w:insideH w:val="single" w:sz="8" w:space="0" w:color="A3CFE0" w:themeColor="accent1"/>
        <w:insideV w:val="single" w:sz="8" w:space="0" w:color="A3CFE0"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3CFE0" w:themeColor="accent1"/>
          <w:left w:val="single" w:sz="8" w:space="0" w:color="A3CFE0" w:themeColor="accent1"/>
          <w:bottom w:val="single" w:sz="18" w:space="0" w:color="A3CFE0" w:themeColor="accent1"/>
          <w:right w:val="single" w:sz="8" w:space="0" w:color="A3CFE0" w:themeColor="accent1"/>
          <w:insideH w:val="nil"/>
          <w:insideV w:val="single" w:sz="8" w:space="0" w:color="A3CFE0"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3CFE0" w:themeColor="accent1"/>
          <w:left w:val="single" w:sz="8" w:space="0" w:color="A3CFE0" w:themeColor="accent1"/>
          <w:bottom w:val="single" w:sz="8" w:space="0" w:color="A3CFE0" w:themeColor="accent1"/>
          <w:right w:val="single" w:sz="8" w:space="0" w:color="A3CFE0" w:themeColor="accent1"/>
          <w:insideH w:val="nil"/>
          <w:insideV w:val="single" w:sz="8" w:space="0" w:color="A3CFE0"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3CFE0" w:themeColor="accent1"/>
          <w:left w:val="single" w:sz="8" w:space="0" w:color="A3CFE0" w:themeColor="accent1"/>
          <w:bottom w:val="single" w:sz="8" w:space="0" w:color="A3CFE0" w:themeColor="accent1"/>
          <w:right w:val="single" w:sz="8" w:space="0" w:color="A3CFE0" w:themeColor="accent1"/>
        </w:tcBorders>
      </w:tcPr>
    </w:tblStylePr>
    <w:tblStylePr w:type="band1Vert">
      <w:tblPr/>
      <w:tcPr>
        <w:tcBorders>
          <w:top w:val="single" w:sz="8" w:space="0" w:color="A3CFE0" w:themeColor="accent1"/>
          <w:left w:val="single" w:sz="8" w:space="0" w:color="A3CFE0" w:themeColor="accent1"/>
          <w:bottom w:val="single" w:sz="8" w:space="0" w:color="A3CFE0" w:themeColor="accent1"/>
          <w:right w:val="single" w:sz="8" w:space="0" w:color="A3CFE0" w:themeColor="accent1"/>
        </w:tcBorders>
        <w:shd w:val="clear" w:color="auto" w:fill="E8F3F7" w:themeFill="accent1" w:themeFillTint="3F"/>
      </w:tcPr>
    </w:tblStylePr>
    <w:tblStylePr w:type="band1Horz">
      <w:tblPr/>
      <w:tcPr>
        <w:tcBorders>
          <w:top w:val="single" w:sz="8" w:space="0" w:color="A3CFE0" w:themeColor="accent1"/>
          <w:left w:val="single" w:sz="8" w:space="0" w:color="A3CFE0" w:themeColor="accent1"/>
          <w:bottom w:val="single" w:sz="8" w:space="0" w:color="A3CFE0" w:themeColor="accent1"/>
          <w:right w:val="single" w:sz="8" w:space="0" w:color="A3CFE0" w:themeColor="accent1"/>
          <w:insideV w:val="single" w:sz="8" w:space="0" w:color="A3CFE0" w:themeColor="accent1"/>
        </w:tcBorders>
        <w:shd w:val="clear" w:color="auto" w:fill="E8F3F7" w:themeFill="accent1" w:themeFillTint="3F"/>
      </w:tcPr>
    </w:tblStylePr>
    <w:tblStylePr w:type="band2Horz">
      <w:tblPr/>
      <w:tcPr>
        <w:tcBorders>
          <w:top w:val="single" w:sz="8" w:space="0" w:color="A3CFE0" w:themeColor="accent1"/>
          <w:left w:val="single" w:sz="8" w:space="0" w:color="A3CFE0" w:themeColor="accent1"/>
          <w:bottom w:val="single" w:sz="8" w:space="0" w:color="A3CFE0" w:themeColor="accent1"/>
          <w:right w:val="single" w:sz="8" w:space="0" w:color="A3CFE0" w:themeColor="accent1"/>
          <w:insideV w:val="single" w:sz="8" w:space="0" w:color="A3CFE0" w:themeColor="accent1"/>
        </w:tcBorders>
      </w:tcPr>
    </w:tblStylePr>
  </w:style>
  <w:style w:type="table" w:styleId="LightGridAccent2">
    <w:name w:val="Light Grid Accent 2"/>
    <w:basedOn w:val="TableNormal"/>
    <w:uiPriority w:val="62"/>
    <w:semiHidden/>
    <w:unhideWhenUsed/>
    <w:rsid w:val="002D745F"/>
    <w:pPr>
      <w:spacing w:after="0" w:line="240" w:lineRule="auto"/>
    </w:pPr>
    <w:tblPr>
      <w:tblStyleRowBandSize w:val="1"/>
      <w:tblStyleColBandSize w:val="1"/>
      <w:tblBorders>
        <w:top w:val="single" w:sz="8" w:space="0" w:color="38A6CE" w:themeColor="accent2"/>
        <w:left w:val="single" w:sz="8" w:space="0" w:color="38A6CE" w:themeColor="accent2"/>
        <w:bottom w:val="single" w:sz="8" w:space="0" w:color="38A6CE" w:themeColor="accent2"/>
        <w:right w:val="single" w:sz="8" w:space="0" w:color="38A6CE" w:themeColor="accent2"/>
        <w:insideH w:val="single" w:sz="8" w:space="0" w:color="38A6CE" w:themeColor="accent2"/>
        <w:insideV w:val="single" w:sz="8" w:space="0" w:color="38A6CE"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38A6CE" w:themeColor="accent2"/>
          <w:left w:val="single" w:sz="8" w:space="0" w:color="38A6CE" w:themeColor="accent2"/>
          <w:bottom w:val="single" w:sz="18" w:space="0" w:color="38A6CE" w:themeColor="accent2"/>
          <w:right w:val="single" w:sz="8" w:space="0" w:color="38A6CE" w:themeColor="accent2"/>
          <w:insideH w:val="nil"/>
          <w:insideV w:val="single" w:sz="8" w:space="0" w:color="38A6CE"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38A6CE" w:themeColor="accent2"/>
          <w:left w:val="single" w:sz="8" w:space="0" w:color="38A6CE" w:themeColor="accent2"/>
          <w:bottom w:val="single" w:sz="8" w:space="0" w:color="38A6CE" w:themeColor="accent2"/>
          <w:right w:val="single" w:sz="8" w:space="0" w:color="38A6CE" w:themeColor="accent2"/>
          <w:insideH w:val="nil"/>
          <w:insideV w:val="single" w:sz="8" w:space="0" w:color="38A6CE"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38A6CE" w:themeColor="accent2"/>
          <w:left w:val="single" w:sz="8" w:space="0" w:color="38A6CE" w:themeColor="accent2"/>
          <w:bottom w:val="single" w:sz="8" w:space="0" w:color="38A6CE" w:themeColor="accent2"/>
          <w:right w:val="single" w:sz="8" w:space="0" w:color="38A6CE" w:themeColor="accent2"/>
        </w:tcBorders>
      </w:tcPr>
    </w:tblStylePr>
    <w:tblStylePr w:type="band1Vert">
      <w:tblPr/>
      <w:tcPr>
        <w:tcBorders>
          <w:top w:val="single" w:sz="8" w:space="0" w:color="38A6CE" w:themeColor="accent2"/>
          <w:left w:val="single" w:sz="8" w:space="0" w:color="38A6CE" w:themeColor="accent2"/>
          <w:bottom w:val="single" w:sz="8" w:space="0" w:color="38A6CE" w:themeColor="accent2"/>
          <w:right w:val="single" w:sz="8" w:space="0" w:color="38A6CE" w:themeColor="accent2"/>
        </w:tcBorders>
        <w:shd w:val="clear" w:color="auto" w:fill="CDE9F3" w:themeFill="accent2" w:themeFillTint="3F"/>
      </w:tcPr>
    </w:tblStylePr>
    <w:tblStylePr w:type="band1Horz">
      <w:tblPr/>
      <w:tcPr>
        <w:tcBorders>
          <w:top w:val="single" w:sz="8" w:space="0" w:color="38A6CE" w:themeColor="accent2"/>
          <w:left w:val="single" w:sz="8" w:space="0" w:color="38A6CE" w:themeColor="accent2"/>
          <w:bottom w:val="single" w:sz="8" w:space="0" w:color="38A6CE" w:themeColor="accent2"/>
          <w:right w:val="single" w:sz="8" w:space="0" w:color="38A6CE" w:themeColor="accent2"/>
          <w:insideV w:val="single" w:sz="8" w:space="0" w:color="38A6CE" w:themeColor="accent2"/>
        </w:tcBorders>
        <w:shd w:val="clear" w:color="auto" w:fill="CDE9F3" w:themeFill="accent2" w:themeFillTint="3F"/>
      </w:tcPr>
    </w:tblStylePr>
    <w:tblStylePr w:type="band2Horz">
      <w:tblPr/>
      <w:tcPr>
        <w:tcBorders>
          <w:top w:val="single" w:sz="8" w:space="0" w:color="38A6CE" w:themeColor="accent2"/>
          <w:left w:val="single" w:sz="8" w:space="0" w:color="38A6CE" w:themeColor="accent2"/>
          <w:bottom w:val="single" w:sz="8" w:space="0" w:color="38A6CE" w:themeColor="accent2"/>
          <w:right w:val="single" w:sz="8" w:space="0" w:color="38A6CE" w:themeColor="accent2"/>
          <w:insideV w:val="single" w:sz="8" w:space="0" w:color="38A6CE" w:themeColor="accent2"/>
        </w:tcBorders>
      </w:tcPr>
    </w:tblStylePr>
  </w:style>
  <w:style w:type="table" w:styleId="LightGridAccent3">
    <w:name w:val="Light Grid Accent 3"/>
    <w:basedOn w:val="TableNormal"/>
    <w:uiPriority w:val="62"/>
    <w:semiHidden/>
    <w:unhideWhenUsed/>
    <w:rsid w:val="002D745F"/>
    <w:pPr>
      <w:spacing w:after="0" w:line="240" w:lineRule="auto"/>
    </w:pPr>
    <w:tblPr>
      <w:tblStyleRowBandSize w:val="1"/>
      <w:tblStyleColBandSize w:val="1"/>
      <w:tblBorders>
        <w:top w:val="single" w:sz="8" w:space="0" w:color="158DAF" w:themeColor="accent3"/>
        <w:left w:val="single" w:sz="8" w:space="0" w:color="158DAF" w:themeColor="accent3"/>
        <w:bottom w:val="single" w:sz="8" w:space="0" w:color="158DAF" w:themeColor="accent3"/>
        <w:right w:val="single" w:sz="8" w:space="0" w:color="158DAF" w:themeColor="accent3"/>
        <w:insideH w:val="single" w:sz="8" w:space="0" w:color="158DAF" w:themeColor="accent3"/>
        <w:insideV w:val="single" w:sz="8" w:space="0" w:color="158DA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8DAF" w:themeColor="accent3"/>
          <w:left w:val="single" w:sz="8" w:space="0" w:color="158DAF" w:themeColor="accent3"/>
          <w:bottom w:val="single" w:sz="18" w:space="0" w:color="158DAF" w:themeColor="accent3"/>
          <w:right w:val="single" w:sz="8" w:space="0" w:color="158DAF" w:themeColor="accent3"/>
          <w:insideH w:val="nil"/>
          <w:insideV w:val="single" w:sz="8" w:space="0" w:color="158DA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8DAF" w:themeColor="accent3"/>
          <w:left w:val="single" w:sz="8" w:space="0" w:color="158DAF" w:themeColor="accent3"/>
          <w:bottom w:val="single" w:sz="8" w:space="0" w:color="158DAF" w:themeColor="accent3"/>
          <w:right w:val="single" w:sz="8" w:space="0" w:color="158DAF" w:themeColor="accent3"/>
          <w:insideH w:val="nil"/>
          <w:insideV w:val="single" w:sz="8" w:space="0" w:color="158DA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8DAF" w:themeColor="accent3"/>
          <w:left w:val="single" w:sz="8" w:space="0" w:color="158DAF" w:themeColor="accent3"/>
          <w:bottom w:val="single" w:sz="8" w:space="0" w:color="158DAF" w:themeColor="accent3"/>
          <w:right w:val="single" w:sz="8" w:space="0" w:color="158DAF" w:themeColor="accent3"/>
        </w:tcBorders>
      </w:tcPr>
    </w:tblStylePr>
    <w:tblStylePr w:type="band1Vert">
      <w:tblPr/>
      <w:tcPr>
        <w:tcBorders>
          <w:top w:val="single" w:sz="8" w:space="0" w:color="158DAF" w:themeColor="accent3"/>
          <w:left w:val="single" w:sz="8" w:space="0" w:color="158DAF" w:themeColor="accent3"/>
          <w:bottom w:val="single" w:sz="8" w:space="0" w:color="158DAF" w:themeColor="accent3"/>
          <w:right w:val="single" w:sz="8" w:space="0" w:color="158DAF" w:themeColor="accent3"/>
        </w:tcBorders>
        <w:shd w:val="clear" w:color="auto" w:fill="B9E9F6" w:themeFill="accent3" w:themeFillTint="3F"/>
      </w:tcPr>
    </w:tblStylePr>
    <w:tblStylePr w:type="band1Horz">
      <w:tblPr/>
      <w:tcPr>
        <w:tcBorders>
          <w:top w:val="single" w:sz="8" w:space="0" w:color="158DAF" w:themeColor="accent3"/>
          <w:left w:val="single" w:sz="8" w:space="0" w:color="158DAF" w:themeColor="accent3"/>
          <w:bottom w:val="single" w:sz="8" w:space="0" w:color="158DAF" w:themeColor="accent3"/>
          <w:right w:val="single" w:sz="8" w:space="0" w:color="158DAF" w:themeColor="accent3"/>
          <w:insideV w:val="single" w:sz="8" w:space="0" w:color="158DAF" w:themeColor="accent3"/>
        </w:tcBorders>
        <w:shd w:val="clear" w:color="auto" w:fill="B9E9F6" w:themeFill="accent3" w:themeFillTint="3F"/>
      </w:tcPr>
    </w:tblStylePr>
    <w:tblStylePr w:type="band2Horz">
      <w:tblPr/>
      <w:tcPr>
        <w:tcBorders>
          <w:top w:val="single" w:sz="8" w:space="0" w:color="158DAF" w:themeColor="accent3"/>
          <w:left w:val="single" w:sz="8" w:space="0" w:color="158DAF" w:themeColor="accent3"/>
          <w:bottom w:val="single" w:sz="8" w:space="0" w:color="158DAF" w:themeColor="accent3"/>
          <w:right w:val="single" w:sz="8" w:space="0" w:color="158DAF" w:themeColor="accent3"/>
          <w:insideV w:val="single" w:sz="8" w:space="0" w:color="158DAF" w:themeColor="accent3"/>
        </w:tcBorders>
      </w:tcPr>
    </w:tblStylePr>
  </w:style>
  <w:style w:type="table" w:styleId="LightGridAccent4">
    <w:name w:val="Light Grid Accent 4"/>
    <w:basedOn w:val="TableNormal"/>
    <w:uiPriority w:val="62"/>
    <w:semiHidden/>
    <w:unhideWhenUsed/>
    <w:rsid w:val="002D745F"/>
    <w:pPr>
      <w:spacing w:after="0" w:line="240" w:lineRule="auto"/>
    </w:pPr>
    <w:tblPr>
      <w:tblStyleRowBandSize w:val="1"/>
      <w:tblStyleColBandSize w:val="1"/>
      <w:tblBorders>
        <w:top w:val="single" w:sz="8" w:space="0" w:color="368228" w:themeColor="accent4"/>
        <w:left w:val="single" w:sz="8" w:space="0" w:color="368228" w:themeColor="accent4"/>
        <w:bottom w:val="single" w:sz="8" w:space="0" w:color="368228" w:themeColor="accent4"/>
        <w:right w:val="single" w:sz="8" w:space="0" w:color="368228" w:themeColor="accent4"/>
        <w:insideH w:val="single" w:sz="8" w:space="0" w:color="368228" w:themeColor="accent4"/>
        <w:insideV w:val="single" w:sz="8" w:space="0" w:color="368228"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368228" w:themeColor="accent4"/>
          <w:left w:val="single" w:sz="8" w:space="0" w:color="368228" w:themeColor="accent4"/>
          <w:bottom w:val="single" w:sz="18" w:space="0" w:color="368228" w:themeColor="accent4"/>
          <w:right w:val="single" w:sz="8" w:space="0" w:color="368228" w:themeColor="accent4"/>
          <w:insideH w:val="nil"/>
          <w:insideV w:val="single" w:sz="8" w:space="0" w:color="368228"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368228" w:themeColor="accent4"/>
          <w:left w:val="single" w:sz="8" w:space="0" w:color="368228" w:themeColor="accent4"/>
          <w:bottom w:val="single" w:sz="8" w:space="0" w:color="368228" w:themeColor="accent4"/>
          <w:right w:val="single" w:sz="8" w:space="0" w:color="368228" w:themeColor="accent4"/>
          <w:insideH w:val="nil"/>
          <w:insideV w:val="single" w:sz="8" w:space="0" w:color="368228"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368228" w:themeColor="accent4"/>
          <w:left w:val="single" w:sz="8" w:space="0" w:color="368228" w:themeColor="accent4"/>
          <w:bottom w:val="single" w:sz="8" w:space="0" w:color="368228" w:themeColor="accent4"/>
          <w:right w:val="single" w:sz="8" w:space="0" w:color="368228" w:themeColor="accent4"/>
        </w:tcBorders>
      </w:tcPr>
    </w:tblStylePr>
    <w:tblStylePr w:type="band1Vert">
      <w:tblPr/>
      <w:tcPr>
        <w:tcBorders>
          <w:top w:val="single" w:sz="8" w:space="0" w:color="368228" w:themeColor="accent4"/>
          <w:left w:val="single" w:sz="8" w:space="0" w:color="368228" w:themeColor="accent4"/>
          <w:bottom w:val="single" w:sz="8" w:space="0" w:color="368228" w:themeColor="accent4"/>
          <w:right w:val="single" w:sz="8" w:space="0" w:color="368228" w:themeColor="accent4"/>
        </w:tcBorders>
        <w:shd w:val="clear" w:color="auto" w:fill="C5EBBE" w:themeFill="accent4" w:themeFillTint="3F"/>
      </w:tcPr>
    </w:tblStylePr>
    <w:tblStylePr w:type="band1Horz">
      <w:tblPr/>
      <w:tcPr>
        <w:tcBorders>
          <w:top w:val="single" w:sz="8" w:space="0" w:color="368228" w:themeColor="accent4"/>
          <w:left w:val="single" w:sz="8" w:space="0" w:color="368228" w:themeColor="accent4"/>
          <w:bottom w:val="single" w:sz="8" w:space="0" w:color="368228" w:themeColor="accent4"/>
          <w:right w:val="single" w:sz="8" w:space="0" w:color="368228" w:themeColor="accent4"/>
          <w:insideV w:val="single" w:sz="8" w:space="0" w:color="368228" w:themeColor="accent4"/>
        </w:tcBorders>
        <w:shd w:val="clear" w:color="auto" w:fill="C5EBBE" w:themeFill="accent4" w:themeFillTint="3F"/>
      </w:tcPr>
    </w:tblStylePr>
    <w:tblStylePr w:type="band2Horz">
      <w:tblPr/>
      <w:tcPr>
        <w:tcBorders>
          <w:top w:val="single" w:sz="8" w:space="0" w:color="368228" w:themeColor="accent4"/>
          <w:left w:val="single" w:sz="8" w:space="0" w:color="368228" w:themeColor="accent4"/>
          <w:bottom w:val="single" w:sz="8" w:space="0" w:color="368228" w:themeColor="accent4"/>
          <w:right w:val="single" w:sz="8" w:space="0" w:color="368228" w:themeColor="accent4"/>
          <w:insideV w:val="single" w:sz="8" w:space="0" w:color="368228" w:themeColor="accent4"/>
        </w:tcBorders>
      </w:tcPr>
    </w:tblStylePr>
  </w:style>
  <w:style w:type="table" w:styleId="LightGridAccent5">
    <w:name w:val="Light Grid Accent 5"/>
    <w:basedOn w:val="TableNormal"/>
    <w:uiPriority w:val="62"/>
    <w:semiHidden/>
    <w:unhideWhenUsed/>
    <w:rsid w:val="002D745F"/>
    <w:pPr>
      <w:spacing w:after="0" w:line="240" w:lineRule="auto"/>
    </w:pPr>
    <w:tblPr>
      <w:tblStyleRowBandSize w:val="1"/>
      <w:tblStyleColBandSize w:val="1"/>
      <w:tblBorders>
        <w:top w:val="single" w:sz="8" w:space="0" w:color="640E63" w:themeColor="accent5"/>
        <w:left w:val="single" w:sz="8" w:space="0" w:color="640E63" w:themeColor="accent5"/>
        <w:bottom w:val="single" w:sz="8" w:space="0" w:color="640E63" w:themeColor="accent5"/>
        <w:right w:val="single" w:sz="8" w:space="0" w:color="640E63" w:themeColor="accent5"/>
        <w:insideH w:val="single" w:sz="8" w:space="0" w:color="640E63" w:themeColor="accent5"/>
        <w:insideV w:val="single" w:sz="8" w:space="0" w:color="640E6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640E63" w:themeColor="accent5"/>
          <w:left w:val="single" w:sz="8" w:space="0" w:color="640E63" w:themeColor="accent5"/>
          <w:bottom w:val="single" w:sz="18" w:space="0" w:color="640E63" w:themeColor="accent5"/>
          <w:right w:val="single" w:sz="8" w:space="0" w:color="640E63" w:themeColor="accent5"/>
          <w:insideH w:val="nil"/>
          <w:insideV w:val="single" w:sz="8" w:space="0" w:color="640E6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640E63" w:themeColor="accent5"/>
          <w:left w:val="single" w:sz="8" w:space="0" w:color="640E63" w:themeColor="accent5"/>
          <w:bottom w:val="single" w:sz="8" w:space="0" w:color="640E63" w:themeColor="accent5"/>
          <w:right w:val="single" w:sz="8" w:space="0" w:color="640E63" w:themeColor="accent5"/>
          <w:insideH w:val="nil"/>
          <w:insideV w:val="single" w:sz="8" w:space="0" w:color="640E6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640E63" w:themeColor="accent5"/>
          <w:left w:val="single" w:sz="8" w:space="0" w:color="640E63" w:themeColor="accent5"/>
          <w:bottom w:val="single" w:sz="8" w:space="0" w:color="640E63" w:themeColor="accent5"/>
          <w:right w:val="single" w:sz="8" w:space="0" w:color="640E63" w:themeColor="accent5"/>
        </w:tcBorders>
      </w:tcPr>
    </w:tblStylePr>
    <w:tblStylePr w:type="band1Vert">
      <w:tblPr/>
      <w:tcPr>
        <w:tcBorders>
          <w:top w:val="single" w:sz="8" w:space="0" w:color="640E63" w:themeColor="accent5"/>
          <w:left w:val="single" w:sz="8" w:space="0" w:color="640E63" w:themeColor="accent5"/>
          <w:bottom w:val="single" w:sz="8" w:space="0" w:color="640E63" w:themeColor="accent5"/>
          <w:right w:val="single" w:sz="8" w:space="0" w:color="640E63" w:themeColor="accent5"/>
        </w:tcBorders>
        <w:shd w:val="clear" w:color="auto" w:fill="F3A9F2" w:themeFill="accent5" w:themeFillTint="3F"/>
      </w:tcPr>
    </w:tblStylePr>
    <w:tblStylePr w:type="band1Horz">
      <w:tblPr/>
      <w:tcPr>
        <w:tcBorders>
          <w:top w:val="single" w:sz="8" w:space="0" w:color="640E63" w:themeColor="accent5"/>
          <w:left w:val="single" w:sz="8" w:space="0" w:color="640E63" w:themeColor="accent5"/>
          <w:bottom w:val="single" w:sz="8" w:space="0" w:color="640E63" w:themeColor="accent5"/>
          <w:right w:val="single" w:sz="8" w:space="0" w:color="640E63" w:themeColor="accent5"/>
          <w:insideV w:val="single" w:sz="8" w:space="0" w:color="640E63" w:themeColor="accent5"/>
        </w:tcBorders>
        <w:shd w:val="clear" w:color="auto" w:fill="F3A9F2" w:themeFill="accent5" w:themeFillTint="3F"/>
      </w:tcPr>
    </w:tblStylePr>
    <w:tblStylePr w:type="band2Horz">
      <w:tblPr/>
      <w:tcPr>
        <w:tcBorders>
          <w:top w:val="single" w:sz="8" w:space="0" w:color="640E63" w:themeColor="accent5"/>
          <w:left w:val="single" w:sz="8" w:space="0" w:color="640E63" w:themeColor="accent5"/>
          <w:bottom w:val="single" w:sz="8" w:space="0" w:color="640E63" w:themeColor="accent5"/>
          <w:right w:val="single" w:sz="8" w:space="0" w:color="640E63" w:themeColor="accent5"/>
          <w:insideV w:val="single" w:sz="8" w:space="0" w:color="640E63" w:themeColor="accent5"/>
        </w:tcBorders>
      </w:tcPr>
    </w:tblStylePr>
  </w:style>
  <w:style w:type="table" w:styleId="LightGridAccent6">
    <w:name w:val="Light Grid Accent 6"/>
    <w:basedOn w:val="TableNormal"/>
    <w:uiPriority w:val="62"/>
    <w:semiHidden/>
    <w:unhideWhenUsed/>
    <w:rsid w:val="002D745F"/>
    <w:pPr>
      <w:spacing w:after="0" w:line="240" w:lineRule="auto"/>
    </w:pPr>
    <w:tblPr>
      <w:tblStyleRowBandSize w:val="1"/>
      <w:tblStyleColBandSize w:val="1"/>
      <w:tblBorders>
        <w:top w:val="single" w:sz="8" w:space="0" w:color="CF70B3" w:themeColor="accent6"/>
        <w:left w:val="single" w:sz="8" w:space="0" w:color="CF70B3" w:themeColor="accent6"/>
        <w:bottom w:val="single" w:sz="8" w:space="0" w:color="CF70B3" w:themeColor="accent6"/>
        <w:right w:val="single" w:sz="8" w:space="0" w:color="CF70B3" w:themeColor="accent6"/>
        <w:insideH w:val="single" w:sz="8" w:space="0" w:color="CF70B3" w:themeColor="accent6"/>
        <w:insideV w:val="single" w:sz="8" w:space="0" w:color="CF70B3"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F70B3" w:themeColor="accent6"/>
          <w:left w:val="single" w:sz="8" w:space="0" w:color="CF70B3" w:themeColor="accent6"/>
          <w:bottom w:val="single" w:sz="18" w:space="0" w:color="CF70B3" w:themeColor="accent6"/>
          <w:right w:val="single" w:sz="8" w:space="0" w:color="CF70B3" w:themeColor="accent6"/>
          <w:insideH w:val="nil"/>
          <w:insideV w:val="single" w:sz="8" w:space="0" w:color="CF70B3"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F70B3" w:themeColor="accent6"/>
          <w:left w:val="single" w:sz="8" w:space="0" w:color="CF70B3" w:themeColor="accent6"/>
          <w:bottom w:val="single" w:sz="8" w:space="0" w:color="CF70B3" w:themeColor="accent6"/>
          <w:right w:val="single" w:sz="8" w:space="0" w:color="CF70B3" w:themeColor="accent6"/>
          <w:insideH w:val="nil"/>
          <w:insideV w:val="single" w:sz="8" w:space="0" w:color="CF70B3"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F70B3" w:themeColor="accent6"/>
          <w:left w:val="single" w:sz="8" w:space="0" w:color="CF70B3" w:themeColor="accent6"/>
          <w:bottom w:val="single" w:sz="8" w:space="0" w:color="CF70B3" w:themeColor="accent6"/>
          <w:right w:val="single" w:sz="8" w:space="0" w:color="CF70B3" w:themeColor="accent6"/>
        </w:tcBorders>
      </w:tcPr>
    </w:tblStylePr>
    <w:tblStylePr w:type="band1Vert">
      <w:tblPr/>
      <w:tcPr>
        <w:tcBorders>
          <w:top w:val="single" w:sz="8" w:space="0" w:color="CF70B3" w:themeColor="accent6"/>
          <w:left w:val="single" w:sz="8" w:space="0" w:color="CF70B3" w:themeColor="accent6"/>
          <w:bottom w:val="single" w:sz="8" w:space="0" w:color="CF70B3" w:themeColor="accent6"/>
          <w:right w:val="single" w:sz="8" w:space="0" w:color="CF70B3" w:themeColor="accent6"/>
        </w:tcBorders>
        <w:shd w:val="clear" w:color="auto" w:fill="F3DBEC" w:themeFill="accent6" w:themeFillTint="3F"/>
      </w:tcPr>
    </w:tblStylePr>
    <w:tblStylePr w:type="band1Horz">
      <w:tblPr/>
      <w:tcPr>
        <w:tcBorders>
          <w:top w:val="single" w:sz="8" w:space="0" w:color="CF70B3" w:themeColor="accent6"/>
          <w:left w:val="single" w:sz="8" w:space="0" w:color="CF70B3" w:themeColor="accent6"/>
          <w:bottom w:val="single" w:sz="8" w:space="0" w:color="CF70B3" w:themeColor="accent6"/>
          <w:right w:val="single" w:sz="8" w:space="0" w:color="CF70B3" w:themeColor="accent6"/>
          <w:insideV w:val="single" w:sz="8" w:space="0" w:color="CF70B3" w:themeColor="accent6"/>
        </w:tcBorders>
        <w:shd w:val="clear" w:color="auto" w:fill="F3DBEC" w:themeFill="accent6" w:themeFillTint="3F"/>
      </w:tcPr>
    </w:tblStylePr>
    <w:tblStylePr w:type="band2Horz">
      <w:tblPr/>
      <w:tcPr>
        <w:tcBorders>
          <w:top w:val="single" w:sz="8" w:space="0" w:color="CF70B3" w:themeColor="accent6"/>
          <w:left w:val="single" w:sz="8" w:space="0" w:color="CF70B3" w:themeColor="accent6"/>
          <w:bottom w:val="single" w:sz="8" w:space="0" w:color="CF70B3" w:themeColor="accent6"/>
          <w:right w:val="single" w:sz="8" w:space="0" w:color="CF70B3" w:themeColor="accent6"/>
          <w:insideV w:val="single" w:sz="8" w:space="0" w:color="CF70B3" w:themeColor="accent6"/>
        </w:tcBorders>
      </w:tcPr>
    </w:tblStylePr>
  </w:style>
  <w:style w:type="paragraph" w:styleId="MacroText">
    <w:name w:val="macro"/>
    <w:link w:val="MakrotekstTeikn"/>
    <w:uiPriority w:val="99"/>
    <w:semiHidden/>
    <w:unhideWhenUsed/>
    <w:rsid w:val="002D745F"/>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sz w:val="20"/>
      <w:szCs w:val="20"/>
    </w:rPr>
  </w:style>
  <w:style w:type="character" w:customStyle="1" w:styleId="MakrotekstTeikn">
    <w:name w:val="Makrotekst Teikn"/>
    <w:basedOn w:val="DefaultParagraphFont"/>
    <w:link w:val="MacroText"/>
    <w:uiPriority w:val="99"/>
    <w:semiHidden/>
    <w:rsid w:val="002D745F"/>
    <w:rPr>
      <w:rFonts w:ascii="Consolas" w:hAnsi="Consolas"/>
      <w:sz w:val="20"/>
      <w:szCs w:val="20"/>
    </w:rPr>
  </w:style>
  <w:style w:type="paragraph" w:styleId="MessageHeader">
    <w:name w:val="Message Header"/>
    <w:basedOn w:val="Normal"/>
    <w:link w:val="MeldingshovudTeikn"/>
    <w:uiPriority w:val="99"/>
    <w:semiHidden/>
    <w:unhideWhenUsed/>
    <w:rsid w:val="002D745F"/>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ldingshovudTeikn">
    <w:name w:val="Meldingshovud Teikn"/>
    <w:basedOn w:val="DefaultParagraphFont"/>
    <w:link w:val="MessageHeader"/>
    <w:uiPriority w:val="99"/>
    <w:semiHidden/>
    <w:rsid w:val="002D745F"/>
    <w:rPr>
      <w:rFonts w:asciiTheme="majorHAnsi" w:eastAsiaTheme="majorEastAsia" w:hAnsiTheme="majorHAnsi" w:cstheme="majorBidi"/>
      <w:sz w:val="24"/>
      <w:szCs w:val="24"/>
      <w:shd w:val="pct20" w:color="auto" w:fill="auto"/>
    </w:rPr>
  </w:style>
  <w:style w:type="character" w:styleId="CommentReference">
    <w:name w:val="annotation reference"/>
    <w:basedOn w:val="DefaultParagraphFont"/>
    <w:uiPriority w:val="99"/>
    <w:semiHidden/>
    <w:unhideWhenUsed/>
    <w:rsid w:val="002D745F"/>
    <w:rPr>
      <w:sz w:val="16"/>
      <w:szCs w:val="16"/>
    </w:rPr>
  </w:style>
  <w:style w:type="table" w:styleId="MediumList1">
    <w:name w:val="Medium List 1"/>
    <w:basedOn w:val="TableNormal"/>
    <w:uiPriority w:val="65"/>
    <w:semiHidden/>
    <w:unhideWhenUsed/>
    <w:rsid w:val="002D745F"/>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43B45"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2D745F"/>
    <w:pPr>
      <w:spacing w:after="0" w:line="240" w:lineRule="auto"/>
    </w:pPr>
    <w:rPr>
      <w:color w:val="000000" w:themeColor="text1"/>
    </w:rPr>
    <w:tblPr>
      <w:tblStyleRowBandSize w:val="1"/>
      <w:tblStyleColBandSize w:val="1"/>
      <w:tblBorders>
        <w:top w:val="single" w:sz="8" w:space="0" w:color="A3CFE0" w:themeColor="accent1"/>
        <w:bottom w:val="single" w:sz="8" w:space="0" w:color="A3CFE0" w:themeColor="accent1"/>
      </w:tblBorders>
    </w:tblPr>
    <w:tblStylePr w:type="firstRow">
      <w:rPr>
        <w:rFonts w:asciiTheme="majorHAnsi" w:eastAsiaTheme="majorEastAsia" w:hAnsiTheme="majorHAnsi" w:cstheme="majorBidi"/>
      </w:rPr>
      <w:tblPr/>
      <w:tcPr>
        <w:tcBorders>
          <w:top w:val="nil"/>
          <w:bottom w:val="single" w:sz="8" w:space="0" w:color="A3CFE0" w:themeColor="accent1"/>
        </w:tcBorders>
      </w:tcPr>
    </w:tblStylePr>
    <w:tblStylePr w:type="lastRow">
      <w:rPr>
        <w:b/>
        <w:bCs/>
        <w:color w:val="043B45" w:themeColor="text2"/>
      </w:rPr>
      <w:tblPr/>
      <w:tcPr>
        <w:tcBorders>
          <w:top w:val="single" w:sz="8" w:space="0" w:color="A3CFE0" w:themeColor="accent1"/>
          <w:bottom w:val="single" w:sz="8" w:space="0" w:color="A3CFE0" w:themeColor="accent1"/>
        </w:tcBorders>
      </w:tcPr>
    </w:tblStylePr>
    <w:tblStylePr w:type="firstCol">
      <w:rPr>
        <w:b/>
        <w:bCs/>
      </w:rPr>
    </w:tblStylePr>
    <w:tblStylePr w:type="lastCol">
      <w:rPr>
        <w:b/>
        <w:bCs/>
      </w:rPr>
      <w:tblPr/>
      <w:tcPr>
        <w:tcBorders>
          <w:top w:val="single" w:sz="8" w:space="0" w:color="A3CFE0" w:themeColor="accent1"/>
          <w:bottom w:val="single" w:sz="8" w:space="0" w:color="A3CFE0" w:themeColor="accent1"/>
        </w:tcBorders>
      </w:tcPr>
    </w:tblStylePr>
    <w:tblStylePr w:type="band1Vert">
      <w:tblPr/>
      <w:tcPr>
        <w:shd w:val="clear" w:color="auto" w:fill="E8F3F7" w:themeFill="accent1" w:themeFillTint="3F"/>
      </w:tcPr>
    </w:tblStylePr>
    <w:tblStylePr w:type="band1Horz">
      <w:tblPr/>
      <w:tcPr>
        <w:shd w:val="clear" w:color="auto" w:fill="E8F3F7" w:themeFill="accent1" w:themeFillTint="3F"/>
      </w:tcPr>
    </w:tblStylePr>
  </w:style>
  <w:style w:type="table" w:styleId="MediumList1Accent2">
    <w:name w:val="Medium List 1 Accent 2"/>
    <w:basedOn w:val="TableNormal"/>
    <w:uiPriority w:val="65"/>
    <w:semiHidden/>
    <w:unhideWhenUsed/>
    <w:rsid w:val="002D745F"/>
    <w:pPr>
      <w:spacing w:after="0" w:line="240" w:lineRule="auto"/>
    </w:pPr>
    <w:rPr>
      <w:color w:val="000000" w:themeColor="text1"/>
    </w:rPr>
    <w:tblPr>
      <w:tblStyleRowBandSize w:val="1"/>
      <w:tblStyleColBandSize w:val="1"/>
      <w:tblBorders>
        <w:top w:val="single" w:sz="8" w:space="0" w:color="38A6CE" w:themeColor="accent2"/>
        <w:bottom w:val="single" w:sz="8" w:space="0" w:color="38A6CE" w:themeColor="accent2"/>
      </w:tblBorders>
    </w:tblPr>
    <w:tblStylePr w:type="firstRow">
      <w:rPr>
        <w:rFonts w:asciiTheme="majorHAnsi" w:eastAsiaTheme="majorEastAsia" w:hAnsiTheme="majorHAnsi" w:cstheme="majorBidi"/>
      </w:rPr>
      <w:tblPr/>
      <w:tcPr>
        <w:tcBorders>
          <w:top w:val="nil"/>
          <w:bottom w:val="single" w:sz="8" w:space="0" w:color="38A6CE" w:themeColor="accent2"/>
        </w:tcBorders>
      </w:tcPr>
    </w:tblStylePr>
    <w:tblStylePr w:type="lastRow">
      <w:rPr>
        <w:b/>
        <w:bCs/>
        <w:color w:val="043B45" w:themeColor="text2"/>
      </w:rPr>
      <w:tblPr/>
      <w:tcPr>
        <w:tcBorders>
          <w:top w:val="single" w:sz="8" w:space="0" w:color="38A6CE" w:themeColor="accent2"/>
          <w:bottom w:val="single" w:sz="8" w:space="0" w:color="38A6CE" w:themeColor="accent2"/>
        </w:tcBorders>
      </w:tcPr>
    </w:tblStylePr>
    <w:tblStylePr w:type="firstCol">
      <w:rPr>
        <w:b/>
        <w:bCs/>
      </w:rPr>
    </w:tblStylePr>
    <w:tblStylePr w:type="lastCol">
      <w:rPr>
        <w:b/>
        <w:bCs/>
      </w:rPr>
      <w:tblPr/>
      <w:tcPr>
        <w:tcBorders>
          <w:top w:val="single" w:sz="8" w:space="0" w:color="38A6CE" w:themeColor="accent2"/>
          <w:bottom w:val="single" w:sz="8" w:space="0" w:color="38A6CE" w:themeColor="accent2"/>
        </w:tcBorders>
      </w:tcPr>
    </w:tblStylePr>
    <w:tblStylePr w:type="band1Vert">
      <w:tblPr/>
      <w:tcPr>
        <w:shd w:val="clear" w:color="auto" w:fill="CDE9F3" w:themeFill="accent2" w:themeFillTint="3F"/>
      </w:tcPr>
    </w:tblStylePr>
    <w:tblStylePr w:type="band1Horz">
      <w:tblPr/>
      <w:tcPr>
        <w:shd w:val="clear" w:color="auto" w:fill="CDE9F3" w:themeFill="accent2" w:themeFillTint="3F"/>
      </w:tcPr>
    </w:tblStylePr>
  </w:style>
  <w:style w:type="table" w:styleId="MediumList1Accent3">
    <w:name w:val="Medium List 1 Accent 3"/>
    <w:basedOn w:val="TableNormal"/>
    <w:uiPriority w:val="65"/>
    <w:semiHidden/>
    <w:unhideWhenUsed/>
    <w:rsid w:val="002D745F"/>
    <w:pPr>
      <w:spacing w:after="0" w:line="240" w:lineRule="auto"/>
    </w:pPr>
    <w:rPr>
      <w:color w:val="000000" w:themeColor="text1"/>
    </w:rPr>
    <w:tblPr>
      <w:tblStyleRowBandSize w:val="1"/>
      <w:tblStyleColBandSize w:val="1"/>
      <w:tblBorders>
        <w:top w:val="single" w:sz="8" w:space="0" w:color="158DAF" w:themeColor="accent3"/>
        <w:bottom w:val="single" w:sz="8" w:space="0" w:color="158DAF" w:themeColor="accent3"/>
      </w:tblBorders>
    </w:tblPr>
    <w:tblStylePr w:type="firstRow">
      <w:rPr>
        <w:rFonts w:asciiTheme="majorHAnsi" w:eastAsiaTheme="majorEastAsia" w:hAnsiTheme="majorHAnsi" w:cstheme="majorBidi"/>
      </w:rPr>
      <w:tblPr/>
      <w:tcPr>
        <w:tcBorders>
          <w:top w:val="nil"/>
          <w:bottom w:val="single" w:sz="8" w:space="0" w:color="158DAF" w:themeColor="accent3"/>
        </w:tcBorders>
      </w:tcPr>
    </w:tblStylePr>
    <w:tblStylePr w:type="lastRow">
      <w:rPr>
        <w:b/>
        <w:bCs/>
        <w:color w:val="043B45" w:themeColor="text2"/>
      </w:rPr>
      <w:tblPr/>
      <w:tcPr>
        <w:tcBorders>
          <w:top w:val="single" w:sz="8" w:space="0" w:color="158DAF" w:themeColor="accent3"/>
          <w:bottom w:val="single" w:sz="8" w:space="0" w:color="158DAF" w:themeColor="accent3"/>
        </w:tcBorders>
      </w:tcPr>
    </w:tblStylePr>
    <w:tblStylePr w:type="firstCol">
      <w:rPr>
        <w:b/>
        <w:bCs/>
      </w:rPr>
    </w:tblStylePr>
    <w:tblStylePr w:type="lastCol">
      <w:rPr>
        <w:b/>
        <w:bCs/>
      </w:rPr>
      <w:tblPr/>
      <w:tcPr>
        <w:tcBorders>
          <w:top w:val="single" w:sz="8" w:space="0" w:color="158DAF" w:themeColor="accent3"/>
          <w:bottom w:val="single" w:sz="8" w:space="0" w:color="158DAF" w:themeColor="accent3"/>
        </w:tcBorders>
      </w:tcPr>
    </w:tblStylePr>
    <w:tblStylePr w:type="band1Vert">
      <w:tblPr/>
      <w:tcPr>
        <w:shd w:val="clear" w:color="auto" w:fill="B9E9F6" w:themeFill="accent3" w:themeFillTint="3F"/>
      </w:tcPr>
    </w:tblStylePr>
    <w:tblStylePr w:type="band1Horz">
      <w:tblPr/>
      <w:tcPr>
        <w:shd w:val="clear" w:color="auto" w:fill="B9E9F6" w:themeFill="accent3" w:themeFillTint="3F"/>
      </w:tcPr>
    </w:tblStylePr>
  </w:style>
  <w:style w:type="table" w:styleId="MediumList1Accent4">
    <w:name w:val="Medium List 1 Accent 4"/>
    <w:basedOn w:val="TableNormal"/>
    <w:uiPriority w:val="65"/>
    <w:semiHidden/>
    <w:unhideWhenUsed/>
    <w:rsid w:val="002D745F"/>
    <w:pPr>
      <w:spacing w:after="0" w:line="240" w:lineRule="auto"/>
    </w:pPr>
    <w:rPr>
      <w:color w:val="000000" w:themeColor="text1"/>
    </w:rPr>
    <w:tblPr>
      <w:tblStyleRowBandSize w:val="1"/>
      <w:tblStyleColBandSize w:val="1"/>
      <w:tblBorders>
        <w:top w:val="single" w:sz="8" w:space="0" w:color="368228" w:themeColor="accent4"/>
        <w:bottom w:val="single" w:sz="8" w:space="0" w:color="368228" w:themeColor="accent4"/>
      </w:tblBorders>
    </w:tblPr>
    <w:tblStylePr w:type="firstRow">
      <w:rPr>
        <w:rFonts w:asciiTheme="majorHAnsi" w:eastAsiaTheme="majorEastAsia" w:hAnsiTheme="majorHAnsi" w:cstheme="majorBidi"/>
      </w:rPr>
      <w:tblPr/>
      <w:tcPr>
        <w:tcBorders>
          <w:top w:val="nil"/>
          <w:bottom w:val="single" w:sz="8" w:space="0" w:color="368228" w:themeColor="accent4"/>
        </w:tcBorders>
      </w:tcPr>
    </w:tblStylePr>
    <w:tblStylePr w:type="lastRow">
      <w:rPr>
        <w:b/>
        <w:bCs/>
        <w:color w:val="043B45" w:themeColor="text2"/>
      </w:rPr>
      <w:tblPr/>
      <w:tcPr>
        <w:tcBorders>
          <w:top w:val="single" w:sz="8" w:space="0" w:color="368228" w:themeColor="accent4"/>
          <w:bottom w:val="single" w:sz="8" w:space="0" w:color="368228" w:themeColor="accent4"/>
        </w:tcBorders>
      </w:tcPr>
    </w:tblStylePr>
    <w:tblStylePr w:type="firstCol">
      <w:rPr>
        <w:b/>
        <w:bCs/>
      </w:rPr>
    </w:tblStylePr>
    <w:tblStylePr w:type="lastCol">
      <w:rPr>
        <w:b/>
        <w:bCs/>
      </w:rPr>
      <w:tblPr/>
      <w:tcPr>
        <w:tcBorders>
          <w:top w:val="single" w:sz="8" w:space="0" w:color="368228" w:themeColor="accent4"/>
          <w:bottom w:val="single" w:sz="8" w:space="0" w:color="368228" w:themeColor="accent4"/>
        </w:tcBorders>
      </w:tcPr>
    </w:tblStylePr>
    <w:tblStylePr w:type="band1Vert">
      <w:tblPr/>
      <w:tcPr>
        <w:shd w:val="clear" w:color="auto" w:fill="C5EBBE" w:themeFill="accent4" w:themeFillTint="3F"/>
      </w:tcPr>
    </w:tblStylePr>
    <w:tblStylePr w:type="band1Horz">
      <w:tblPr/>
      <w:tcPr>
        <w:shd w:val="clear" w:color="auto" w:fill="C5EBBE" w:themeFill="accent4" w:themeFillTint="3F"/>
      </w:tcPr>
    </w:tblStylePr>
  </w:style>
  <w:style w:type="table" w:styleId="MediumList1Accent5">
    <w:name w:val="Medium List 1 Accent 5"/>
    <w:basedOn w:val="TableNormal"/>
    <w:uiPriority w:val="65"/>
    <w:semiHidden/>
    <w:unhideWhenUsed/>
    <w:rsid w:val="002D745F"/>
    <w:pPr>
      <w:spacing w:after="0" w:line="240" w:lineRule="auto"/>
    </w:pPr>
    <w:rPr>
      <w:color w:val="000000" w:themeColor="text1"/>
    </w:rPr>
    <w:tblPr>
      <w:tblStyleRowBandSize w:val="1"/>
      <w:tblStyleColBandSize w:val="1"/>
      <w:tblBorders>
        <w:top w:val="single" w:sz="8" w:space="0" w:color="640E63" w:themeColor="accent5"/>
        <w:bottom w:val="single" w:sz="8" w:space="0" w:color="640E63" w:themeColor="accent5"/>
      </w:tblBorders>
    </w:tblPr>
    <w:tblStylePr w:type="firstRow">
      <w:rPr>
        <w:rFonts w:asciiTheme="majorHAnsi" w:eastAsiaTheme="majorEastAsia" w:hAnsiTheme="majorHAnsi" w:cstheme="majorBidi"/>
      </w:rPr>
      <w:tblPr/>
      <w:tcPr>
        <w:tcBorders>
          <w:top w:val="nil"/>
          <w:bottom w:val="single" w:sz="8" w:space="0" w:color="640E63" w:themeColor="accent5"/>
        </w:tcBorders>
      </w:tcPr>
    </w:tblStylePr>
    <w:tblStylePr w:type="lastRow">
      <w:rPr>
        <w:b/>
        <w:bCs/>
        <w:color w:val="043B45" w:themeColor="text2"/>
      </w:rPr>
      <w:tblPr/>
      <w:tcPr>
        <w:tcBorders>
          <w:top w:val="single" w:sz="8" w:space="0" w:color="640E63" w:themeColor="accent5"/>
          <w:bottom w:val="single" w:sz="8" w:space="0" w:color="640E63" w:themeColor="accent5"/>
        </w:tcBorders>
      </w:tcPr>
    </w:tblStylePr>
    <w:tblStylePr w:type="firstCol">
      <w:rPr>
        <w:b/>
        <w:bCs/>
      </w:rPr>
    </w:tblStylePr>
    <w:tblStylePr w:type="lastCol">
      <w:rPr>
        <w:b/>
        <w:bCs/>
      </w:rPr>
      <w:tblPr/>
      <w:tcPr>
        <w:tcBorders>
          <w:top w:val="single" w:sz="8" w:space="0" w:color="640E63" w:themeColor="accent5"/>
          <w:bottom w:val="single" w:sz="8" w:space="0" w:color="640E63" w:themeColor="accent5"/>
        </w:tcBorders>
      </w:tcPr>
    </w:tblStylePr>
    <w:tblStylePr w:type="band1Vert">
      <w:tblPr/>
      <w:tcPr>
        <w:shd w:val="clear" w:color="auto" w:fill="F3A9F2" w:themeFill="accent5" w:themeFillTint="3F"/>
      </w:tcPr>
    </w:tblStylePr>
    <w:tblStylePr w:type="band1Horz">
      <w:tblPr/>
      <w:tcPr>
        <w:shd w:val="clear" w:color="auto" w:fill="F3A9F2" w:themeFill="accent5" w:themeFillTint="3F"/>
      </w:tcPr>
    </w:tblStylePr>
  </w:style>
  <w:style w:type="table" w:styleId="MediumList1Accent6">
    <w:name w:val="Medium List 1 Accent 6"/>
    <w:basedOn w:val="TableNormal"/>
    <w:uiPriority w:val="65"/>
    <w:semiHidden/>
    <w:unhideWhenUsed/>
    <w:rsid w:val="002D745F"/>
    <w:pPr>
      <w:spacing w:after="0" w:line="240" w:lineRule="auto"/>
    </w:pPr>
    <w:rPr>
      <w:color w:val="000000" w:themeColor="text1"/>
    </w:rPr>
    <w:tblPr>
      <w:tblStyleRowBandSize w:val="1"/>
      <w:tblStyleColBandSize w:val="1"/>
      <w:tblBorders>
        <w:top w:val="single" w:sz="8" w:space="0" w:color="CF70B3" w:themeColor="accent6"/>
        <w:bottom w:val="single" w:sz="8" w:space="0" w:color="CF70B3" w:themeColor="accent6"/>
      </w:tblBorders>
    </w:tblPr>
    <w:tblStylePr w:type="firstRow">
      <w:rPr>
        <w:rFonts w:asciiTheme="majorHAnsi" w:eastAsiaTheme="majorEastAsia" w:hAnsiTheme="majorHAnsi" w:cstheme="majorBidi"/>
      </w:rPr>
      <w:tblPr/>
      <w:tcPr>
        <w:tcBorders>
          <w:top w:val="nil"/>
          <w:bottom w:val="single" w:sz="8" w:space="0" w:color="CF70B3" w:themeColor="accent6"/>
        </w:tcBorders>
      </w:tcPr>
    </w:tblStylePr>
    <w:tblStylePr w:type="lastRow">
      <w:rPr>
        <w:b/>
        <w:bCs/>
        <w:color w:val="043B45" w:themeColor="text2"/>
      </w:rPr>
      <w:tblPr/>
      <w:tcPr>
        <w:tcBorders>
          <w:top w:val="single" w:sz="8" w:space="0" w:color="CF70B3" w:themeColor="accent6"/>
          <w:bottom w:val="single" w:sz="8" w:space="0" w:color="CF70B3" w:themeColor="accent6"/>
        </w:tcBorders>
      </w:tcPr>
    </w:tblStylePr>
    <w:tblStylePr w:type="firstCol">
      <w:rPr>
        <w:b/>
        <w:bCs/>
      </w:rPr>
    </w:tblStylePr>
    <w:tblStylePr w:type="lastCol">
      <w:rPr>
        <w:b/>
        <w:bCs/>
      </w:rPr>
      <w:tblPr/>
      <w:tcPr>
        <w:tcBorders>
          <w:top w:val="single" w:sz="8" w:space="0" w:color="CF70B3" w:themeColor="accent6"/>
          <w:bottom w:val="single" w:sz="8" w:space="0" w:color="CF70B3" w:themeColor="accent6"/>
        </w:tcBorders>
      </w:tcPr>
    </w:tblStylePr>
    <w:tblStylePr w:type="band1Vert">
      <w:tblPr/>
      <w:tcPr>
        <w:shd w:val="clear" w:color="auto" w:fill="F3DBEC" w:themeFill="accent6" w:themeFillTint="3F"/>
      </w:tcPr>
    </w:tblStylePr>
    <w:tblStylePr w:type="band1Horz">
      <w:tblPr/>
      <w:tcPr>
        <w:shd w:val="clear" w:color="auto" w:fill="F3DBEC" w:themeFill="accent6" w:themeFillTint="3F"/>
      </w:tcPr>
    </w:tblStylePr>
  </w:style>
  <w:style w:type="table" w:styleId="MediumList2">
    <w:name w:val="Medium List 2"/>
    <w:basedOn w:val="TableNormal"/>
    <w:uiPriority w:val="66"/>
    <w:semiHidden/>
    <w:unhideWhenUsed/>
    <w:rsid w:val="002D745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2D745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3CFE0" w:themeColor="accent1"/>
        <w:left w:val="single" w:sz="8" w:space="0" w:color="A3CFE0" w:themeColor="accent1"/>
        <w:bottom w:val="single" w:sz="8" w:space="0" w:color="A3CFE0" w:themeColor="accent1"/>
        <w:right w:val="single" w:sz="8" w:space="0" w:color="A3CFE0" w:themeColor="accent1"/>
      </w:tblBorders>
    </w:tblPr>
    <w:tblStylePr w:type="firstRow">
      <w:rPr>
        <w:sz w:val="24"/>
        <w:szCs w:val="24"/>
      </w:rPr>
      <w:tblPr/>
      <w:tcPr>
        <w:tcBorders>
          <w:top w:val="nil"/>
          <w:left w:val="nil"/>
          <w:bottom w:val="single" w:sz="24" w:space="0" w:color="A3CFE0" w:themeColor="accent1"/>
          <w:right w:val="nil"/>
          <w:insideH w:val="nil"/>
          <w:insideV w:val="nil"/>
        </w:tcBorders>
        <w:shd w:val="clear" w:color="auto" w:fill="FFFFFF" w:themeFill="background1"/>
      </w:tcPr>
    </w:tblStylePr>
    <w:tblStylePr w:type="lastRow">
      <w:tblPr/>
      <w:tcPr>
        <w:tcBorders>
          <w:top w:val="single" w:sz="8" w:space="0" w:color="A3CFE0"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3CFE0" w:themeColor="accent1"/>
          <w:insideH w:val="nil"/>
          <w:insideV w:val="nil"/>
        </w:tcBorders>
        <w:shd w:val="clear" w:color="auto" w:fill="FFFFFF" w:themeFill="background1"/>
      </w:tcPr>
    </w:tblStylePr>
    <w:tblStylePr w:type="lastCol">
      <w:tblPr/>
      <w:tcPr>
        <w:tcBorders>
          <w:top w:val="nil"/>
          <w:left w:val="single" w:sz="8" w:space="0" w:color="A3CFE0"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F3F7" w:themeFill="accent1" w:themeFillTint="3F"/>
      </w:tcPr>
    </w:tblStylePr>
    <w:tblStylePr w:type="band1Horz">
      <w:tblPr/>
      <w:tcPr>
        <w:tcBorders>
          <w:top w:val="nil"/>
          <w:bottom w:val="nil"/>
          <w:insideH w:val="nil"/>
          <w:insideV w:val="nil"/>
        </w:tcBorders>
        <w:shd w:val="clear" w:color="auto" w:fill="E8F3F7"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2D745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38A6CE" w:themeColor="accent2"/>
        <w:left w:val="single" w:sz="8" w:space="0" w:color="38A6CE" w:themeColor="accent2"/>
        <w:bottom w:val="single" w:sz="8" w:space="0" w:color="38A6CE" w:themeColor="accent2"/>
        <w:right w:val="single" w:sz="8" w:space="0" w:color="38A6CE" w:themeColor="accent2"/>
      </w:tblBorders>
    </w:tblPr>
    <w:tblStylePr w:type="firstRow">
      <w:rPr>
        <w:sz w:val="24"/>
        <w:szCs w:val="24"/>
      </w:rPr>
      <w:tblPr/>
      <w:tcPr>
        <w:tcBorders>
          <w:top w:val="nil"/>
          <w:left w:val="nil"/>
          <w:bottom w:val="single" w:sz="24" w:space="0" w:color="38A6CE" w:themeColor="accent2"/>
          <w:right w:val="nil"/>
          <w:insideH w:val="nil"/>
          <w:insideV w:val="nil"/>
        </w:tcBorders>
        <w:shd w:val="clear" w:color="auto" w:fill="FFFFFF" w:themeFill="background1"/>
      </w:tcPr>
    </w:tblStylePr>
    <w:tblStylePr w:type="lastRow">
      <w:tblPr/>
      <w:tcPr>
        <w:tcBorders>
          <w:top w:val="single" w:sz="8" w:space="0" w:color="38A6CE"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38A6CE" w:themeColor="accent2"/>
          <w:insideH w:val="nil"/>
          <w:insideV w:val="nil"/>
        </w:tcBorders>
        <w:shd w:val="clear" w:color="auto" w:fill="FFFFFF" w:themeFill="background1"/>
      </w:tcPr>
    </w:tblStylePr>
    <w:tblStylePr w:type="lastCol">
      <w:tblPr/>
      <w:tcPr>
        <w:tcBorders>
          <w:top w:val="nil"/>
          <w:left w:val="single" w:sz="8" w:space="0" w:color="38A6CE"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DE9F3" w:themeFill="accent2" w:themeFillTint="3F"/>
      </w:tcPr>
    </w:tblStylePr>
    <w:tblStylePr w:type="band1Horz">
      <w:tblPr/>
      <w:tcPr>
        <w:tcBorders>
          <w:top w:val="nil"/>
          <w:bottom w:val="nil"/>
          <w:insideH w:val="nil"/>
          <w:insideV w:val="nil"/>
        </w:tcBorders>
        <w:shd w:val="clear" w:color="auto" w:fill="CDE9F3"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2D745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8DAF" w:themeColor="accent3"/>
        <w:left w:val="single" w:sz="8" w:space="0" w:color="158DAF" w:themeColor="accent3"/>
        <w:bottom w:val="single" w:sz="8" w:space="0" w:color="158DAF" w:themeColor="accent3"/>
        <w:right w:val="single" w:sz="8" w:space="0" w:color="158DAF" w:themeColor="accent3"/>
      </w:tblBorders>
    </w:tblPr>
    <w:tblStylePr w:type="firstRow">
      <w:rPr>
        <w:sz w:val="24"/>
        <w:szCs w:val="24"/>
      </w:rPr>
      <w:tblPr/>
      <w:tcPr>
        <w:tcBorders>
          <w:top w:val="nil"/>
          <w:left w:val="nil"/>
          <w:bottom w:val="single" w:sz="24" w:space="0" w:color="158DAF" w:themeColor="accent3"/>
          <w:right w:val="nil"/>
          <w:insideH w:val="nil"/>
          <w:insideV w:val="nil"/>
        </w:tcBorders>
        <w:shd w:val="clear" w:color="auto" w:fill="FFFFFF" w:themeFill="background1"/>
      </w:tcPr>
    </w:tblStylePr>
    <w:tblStylePr w:type="lastRow">
      <w:tblPr/>
      <w:tcPr>
        <w:tcBorders>
          <w:top w:val="single" w:sz="8" w:space="0" w:color="158DAF"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8DAF" w:themeColor="accent3"/>
          <w:insideH w:val="nil"/>
          <w:insideV w:val="nil"/>
        </w:tcBorders>
        <w:shd w:val="clear" w:color="auto" w:fill="FFFFFF" w:themeFill="background1"/>
      </w:tcPr>
    </w:tblStylePr>
    <w:tblStylePr w:type="lastCol">
      <w:tblPr/>
      <w:tcPr>
        <w:tcBorders>
          <w:top w:val="nil"/>
          <w:left w:val="single" w:sz="8" w:space="0" w:color="158DAF"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9E9F6" w:themeFill="accent3" w:themeFillTint="3F"/>
      </w:tcPr>
    </w:tblStylePr>
    <w:tblStylePr w:type="band1Horz">
      <w:tblPr/>
      <w:tcPr>
        <w:tcBorders>
          <w:top w:val="nil"/>
          <w:bottom w:val="nil"/>
          <w:insideH w:val="nil"/>
          <w:insideV w:val="nil"/>
        </w:tcBorders>
        <w:shd w:val="clear" w:color="auto" w:fill="B9E9F6"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2D745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368228" w:themeColor="accent4"/>
        <w:left w:val="single" w:sz="8" w:space="0" w:color="368228" w:themeColor="accent4"/>
        <w:bottom w:val="single" w:sz="8" w:space="0" w:color="368228" w:themeColor="accent4"/>
        <w:right w:val="single" w:sz="8" w:space="0" w:color="368228" w:themeColor="accent4"/>
      </w:tblBorders>
    </w:tblPr>
    <w:tblStylePr w:type="firstRow">
      <w:rPr>
        <w:sz w:val="24"/>
        <w:szCs w:val="24"/>
      </w:rPr>
      <w:tblPr/>
      <w:tcPr>
        <w:tcBorders>
          <w:top w:val="nil"/>
          <w:left w:val="nil"/>
          <w:bottom w:val="single" w:sz="24" w:space="0" w:color="368228" w:themeColor="accent4"/>
          <w:right w:val="nil"/>
          <w:insideH w:val="nil"/>
          <w:insideV w:val="nil"/>
        </w:tcBorders>
        <w:shd w:val="clear" w:color="auto" w:fill="FFFFFF" w:themeFill="background1"/>
      </w:tcPr>
    </w:tblStylePr>
    <w:tblStylePr w:type="lastRow">
      <w:tblPr/>
      <w:tcPr>
        <w:tcBorders>
          <w:top w:val="single" w:sz="8" w:space="0" w:color="368228"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368228" w:themeColor="accent4"/>
          <w:insideH w:val="nil"/>
          <w:insideV w:val="nil"/>
        </w:tcBorders>
        <w:shd w:val="clear" w:color="auto" w:fill="FFFFFF" w:themeFill="background1"/>
      </w:tcPr>
    </w:tblStylePr>
    <w:tblStylePr w:type="lastCol">
      <w:tblPr/>
      <w:tcPr>
        <w:tcBorders>
          <w:top w:val="nil"/>
          <w:left w:val="single" w:sz="8" w:space="0" w:color="368228"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5EBBE" w:themeFill="accent4" w:themeFillTint="3F"/>
      </w:tcPr>
    </w:tblStylePr>
    <w:tblStylePr w:type="band1Horz">
      <w:tblPr/>
      <w:tcPr>
        <w:tcBorders>
          <w:top w:val="nil"/>
          <w:bottom w:val="nil"/>
          <w:insideH w:val="nil"/>
          <w:insideV w:val="nil"/>
        </w:tcBorders>
        <w:shd w:val="clear" w:color="auto" w:fill="C5EBBE"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2D745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640E63" w:themeColor="accent5"/>
        <w:left w:val="single" w:sz="8" w:space="0" w:color="640E63" w:themeColor="accent5"/>
        <w:bottom w:val="single" w:sz="8" w:space="0" w:color="640E63" w:themeColor="accent5"/>
        <w:right w:val="single" w:sz="8" w:space="0" w:color="640E63" w:themeColor="accent5"/>
      </w:tblBorders>
    </w:tblPr>
    <w:tblStylePr w:type="firstRow">
      <w:rPr>
        <w:sz w:val="24"/>
        <w:szCs w:val="24"/>
      </w:rPr>
      <w:tblPr/>
      <w:tcPr>
        <w:tcBorders>
          <w:top w:val="nil"/>
          <w:left w:val="nil"/>
          <w:bottom w:val="single" w:sz="24" w:space="0" w:color="640E63" w:themeColor="accent5"/>
          <w:right w:val="nil"/>
          <w:insideH w:val="nil"/>
          <w:insideV w:val="nil"/>
        </w:tcBorders>
        <w:shd w:val="clear" w:color="auto" w:fill="FFFFFF" w:themeFill="background1"/>
      </w:tcPr>
    </w:tblStylePr>
    <w:tblStylePr w:type="lastRow">
      <w:tblPr/>
      <w:tcPr>
        <w:tcBorders>
          <w:top w:val="single" w:sz="8" w:space="0" w:color="640E6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640E63" w:themeColor="accent5"/>
          <w:insideH w:val="nil"/>
          <w:insideV w:val="nil"/>
        </w:tcBorders>
        <w:shd w:val="clear" w:color="auto" w:fill="FFFFFF" w:themeFill="background1"/>
      </w:tcPr>
    </w:tblStylePr>
    <w:tblStylePr w:type="lastCol">
      <w:tblPr/>
      <w:tcPr>
        <w:tcBorders>
          <w:top w:val="nil"/>
          <w:left w:val="single" w:sz="8" w:space="0" w:color="640E6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3A9F2" w:themeFill="accent5" w:themeFillTint="3F"/>
      </w:tcPr>
    </w:tblStylePr>
    <w:tblStylePr w:type="band1Horz">
      <w:tblPr/>
      <w:tcPr>
        <w:tcBorders>
          <w:top w:val="nil"/>
          <w:bottom w:val="nil"/>
          <w:insideH w:val="nil"/>
          <w:insideV w:val="nil"/>
        </w:tcBorders>
        <w:shd w:val="clear" w:color="auto" w:fill="F3A9F2"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2D745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F70B3" w:themeColor="accent6"/>
        <w:left w:val="single" w:sz="8" w:space="0" w:color="CF70B3" w:themeColor="accent6"/>
        <w:bottom w:val="single" w:sz="8" w:space="0" w:color="CF70B3" w:themeColor="accent6"/>
        <w:right w:val="single" w:sz="8" w:space="0" w:color="CF70B3" w:themeColor="accent6"/>
      </w:tblBorders>
    </w:tblPr>
    <w:tblStylePr w:type="firstRow">
      <w:rPr>
        <w:sz w:val="24"/>
        <w:szCs w:val="24"/>
      </w:rPr>
      <w:tblPr/>
      <w:tcPr>
        <w:tcBorders>
          <w:top w:val="nil"/>
          <w:left w:val="nil"/>
          <w:bottom w:val="single" w:sz="24" w:space="0" w:color="CF70B3" w:themeColor="accent6"/>
          <w:right w:val="nil"/>
          <w:insideH w:val="nil"/>
          <w:insideV w:val="nil"/>
        </w:tcBorders>
        <w:shd w:val="clear" w:color="auto" w:fill="FFFFFF" w:themeFill="background1"/>
      </w:tcPr>
    </w:tblStylePr>
    <w:tblStylePr w:type="lastRow">
      <w:tblPr/>
      <w:tcPr>
        <w:tcBorders>
          <w:top w:val="single" w:sz="8" w:space="0" w:color="CF70B3"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F70B3" w:themeColor="accent6"/>
          <w:insideH w:val="nil"/>
          <w:insideV w:val="nil"/>
        </w:tcBorders>
        <w:shd w:val="clear" w:color="auto" w:fill="FFFFFF" w:themeFill="background1"/>
      </w:tcPr>
    </w:tblStylePr>
    <w:tblStylePr w:type="lastCol">
      <w:tblPr/>
      <w:tcPr>
        <w:tcBorders>
          <w:top w:val="nil"/>
          <w:left w:val="single" w:sz="8" w:space="0" w:color="CF70B3"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3DBEC" w:themeFill="accent6" w:themeFillTint="3F"/>
      </w:tcPr>
    </w:tblStylePr>
    <w:tblStylePr w:type="band1Horz">
      <w:tblPr/>
      <w:tcPr>
        <w:tcBorders>
          <w:top w:val="nil"/>
          <w:bottom w:val="nil"/>
          <w:insideH w:val="nil"/>
          <w:insideV w:val="nil"/>
        </w:tcBorders>
        <w:shd w:val="clear" w:color="auto" w:fill="F3DBEC"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semiHidden/>
    <w:unhideWhenUsed/>
    <w:rsid w:val="002D745F"/>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2D745F"/>
    <w:pPr>
      <w:spacing w:after="0" w:line="240" w:lineRule="auto"/>
    </w:pPr>
    <w:tblPr>
      <w:tblStyleRowBandSize w:val="1"/>
      <w:tblStyleColBandSize w:val="1"/>
      <w:tblBorders>
        <w:top w:val="single" w:sz="8" w:space="0" w:color="B9DAE7" w:themeColor="accent1" w:themeTint="BF"/>
        <w:left w:val="single" w:sz="8" w:space="0" w:color="B9DAE7" w:themeColor="accent1" w:themeTint="BF"/>
        <w:bottom w:val="single" w:sz="8" w:space="0" w:color="B9DAE7" w:themeColor="accent1" w:themeTint="BF"/>
        <w:right w:val="single" w:sz="8" w:space="0" w:color="B9DAE7" w:themeColor="accent1" w:themeTint="BF"/>
        <w:insideH w:val="single" w:sz="8" w:space="0" w:color="B9DAE7" w:themeColor="accent1" w:themeTint="BF"/>
        <w:insideV w:val="single" w:sz="8" w:space="0" w:color="B9DAE7" w:themeColor="accent1" w:themeTint="BF"/>
      </w:tblBorders>
    </w:tblPr>
    <w:tcPr>
      <w:shd w:val="clear" w:color="auto" w:fill="E8F3F7" w:themeFill="accent1" w:themeFillTint="3F"/>
    </w:tcPr>
    <w:tblStylePr w:type="firstRow">
      <w:rPr>
        <w:b/>
        <w:bCs/>
      </w:rPr>
    </w:tblStylePr>
    <w:tblStylePr w:type="lastRow">
      <w:rPr>
        <w:b/>
        <w:bCs/>
      </w:rPr>
      <w:tblPr/>
      <w:tcPr>
        <w:tcBorders>
          <w:top w:val="single" w:sz="18" w:space="0" w:color="B9DAE7" w:themeColor="accent1" w:themeTint="BF"/>
        </w:tcBorders>
      </w:tcPr>
    </w:tblStylePr>
    <w:tblStylePr w:type="firstCol">
      <w:rPr>
        <w:b/>
        <w:bCs/>
      </w:rPr>
    </w:tblStylePr>
    <w:tblStylePr w:type="lastCol">
      <w:rPr>
        <w:b/>
        <w:bCs/>
      </w:rPr>
    </w:tblStylePr>
    <w:tblStylePr w:type="band1Vert">
      <w:tblPr/>
      <w:tcPr>
        <w:shd w:val="clear" w:color="auto" w:fill="D1E7EF" w:themeFill="accent1" w:themeFillTint="7F"/>
      </w:tcPr>
    </w:tblStylePr>
    <w:tblStylePr w:type="band1Horz">
      <w:tblPr/>
      <w:tcPr>
        <w:shd w:val="clear" w:color="auto" w:fill="D1E7EF" w:themeFill="accent1" w:themeFillTint="7F"/>
      </w:tcPr>
    </w:tblStylePr>
  </w:style>
  <w:style w:type="table" w:styleId="MediumGrid1Accent2">
    <w:name w:val="Medium Grid 1 Accent 2"/>
    <w:basedOn w:val="TableNormal"/>
    <w:uiPriority w:val="67"/>
    <w:semiHidden/>
    <w:unhideWhenUsed/>
    <w:rsid w:val="002D745F"/>
    <w:pPr>
      <w:spacing w:after="0" w:line="240" w:lineRule="auto"/>
    </w:pPr>
    <w:tblPr>
      <w:tblStyleRowBandSize w:val="1"/>
      <w:tblStyleColBandSize w:val="1"/>
      <w:tblBorders>
        <w:top w:val="single" w:sz="8" w:space="0" w:color="69BCDA" w:themeColor="accent2" w:themeTint="BF"/>
        <w:left w:val="single" w:sz="8" w:space="0" w:color="69BCDA" w:themeColor="accent2" w:themeTint="BF"/>
        <w:bottom w:val="single" w:sz="8" w:space="0" w:color="69BCDA" w:themeColor="accent2" w:themeTint="BF"/>
        <w:right w:val="single" w:sz="8" w:space="0" w:color="69BCDA" w:themeColor="accent2" w:themeTint="BF"/>
        <w:insideH w:val="single" w:sz="8" w:space="0" w:color="69BCDA" w:themeColor="accent2" w:themeTint="BF"/>
        <w:insideV w:val="single" w:sz="8" w:space="0" w:color="69BCDA" w:themeColor="accent2" w:themeTint="BF"/>
      </w:tblBorders>
    </w:tblPr>
    <w:tcPr>
      <w:shd w:val="clear" w:color="auto" w:fill="CDE9F3" w:themeFill="accent2" w:themeFillTint="3F"/>
    </w:tcPr>
    <w:tblStylePr w:type="firstRow">
      <w:rPr>
        <w:b/>
        <w:bCs/>
      </w:rPr>
    </w:tblStylePr>
    <w:tblStylePr w:type="lastRow">
      <w:rPr>
        <w:b/>
        <w:bCs/>
      </w:rPr>
      <w:tblPr/>
      <w:tcPr>
        <w:tcBorders>
          <w:top w:val="single" w:sz="18" w:space="0" w:color="69BCDA" w:themeColor="accent2" w:themeTint="BF"/>
        </w:tcBorders>
      </w:tcPr>
    </w:tblStylePr>
    <w:tblStylePr w:type="firstCol">
      <w:rPr>
        <w:b/>
        <w:bCs/>
      </w:rPr>
    </w:tblStylePr>
    <w:tblStylePr w:type="lastCol">
      <w:rPr>
        <w:b/>
        <w:bCs/>
      </w:rPr>
    </w:tblStylePr>
    <w:tblStylePr w:type="band1Vert">
      <w:tblPr/>
      <w:tcPr>
        <w:shd w:val="clear" w:color="auto" w:fill="9BD2E6" w:themeFill="accent2" w:themeFillTint="7F"/>
      </w:tcPr>
    </w:tblStylePr>
    <w:tblStylePr w:type="band1Horz">
      <w:tblPr/>
      <w:tcPr>
        <w:shd w:val="clear" w:color="auto" w:fill="9BD2E6" w:themeFill="accent2" w:themeFillTint="7F"/>
      </w:tcPr>
    </w:tblStylePr>
  </w:style>
  <w:style w:type="table" w:styleId="MediumGrid1Accent3">
    <w:name w:val="Medium Grid 1 Accent 3"/>
    <w:basedOn w:val="TableNormal"/>
    <w:uiPriority w:val="67"/>
    <w:semiHidden/>
    <w:unhideWhenUsed/>
    <w:rsid w:val="002D745F"/>
    <w:pPr>
      <w:spacing w:after="0" w:line="240" w:lineRule="auto"/>
    </w:pPr>
    <w:tblPr>
      <w:tblStyleRowBandSize w:val="1"/>
      <w:tblStyleColBandSize w:val="1"/>
      <w:tblBorders>
        <w:top w:val="single" w:sz="8" w:space="0" w:color="2CBCE5" w:themeColor="accent3" w:themeTint="BF"/>
        <w:left w:val="single" w:sz="8" w:space="0" w:color="2CBCE5" w:themeColor="accent3" w:themeTint="BF"/>
        <w:bottom w:val="single" w:sz="8" w:space="0" w:color="2CBCE5" w:themeColor="accent3" w:themeTint="BF"/>
        <w:right w:val="single" w:sz="8" w:space="0" w:color="2CBCE5" w:themeColor="accent3" w:themeTint="BF"/>
        <w:insideH w:val="single" w:sz="8" w:space="0" w:color="2CBCE5" w:themeColor="accent3" w:themeTint="BF"/>
        <w:insideV w:val="single" w:sz="8" w:space="0" w:color="2CBCE5" w:themeColor="accent3" w:themeTint="BF"/>
      </w:tblBorders>
    </w:tblPr>
    <w:tcPr>
      <w:shd w:val="clear" w:color="auto" w:fill="B9E9F6" w:themeFill="accent3" w:themeFillTint="3F"/>
    </w:tcPr>
    <w:tblStylePr w:type="firstRow">
      <w:rPr>
        <w:b/>
        <w:bCs/>
      </w:rPr>
    </w:tblStylePr>
    <w:tblStylePr w:type="lastRow">
      <w:rPr>
        <w:b/>
        <w:bCs/>
      </w:rPr>
      <w:tblPr/>
      <w:tcPr>
        <w:tcBorders>
          <w:top w:val="single" w:sz="18" w:space="0" w:color="2CBCE5" w:themeColor="accent3" w:themeTint="BF"/>
        </w:tcBorders>
      </w:tcPr>
    </w:tblStylePr>
    <w:tblStylePr w:type="firstCol">
      <w:rPr>
        <w:b/>
        <w:bCs/>
      </w:rPr>
    </w:tblStylePr>
    <w:tblStylePr w:type="lastCol">
      <w:rPr>
        <w:b/>
        <w:bCs/>
      </w:rPr>
    </w:tblStylePr>
    <w:tblStylePr w:type="band1Vert">
      <w:tblPr/>
      <w:tcPr>
        <w:shd w:val="clear" w:color="auto" w:fill="73D2EE" w:themeFill="accent3" w:themeFillTint="7F"/>
      </w:tcPr>
    </w:tblStylePr>
    <w:tblStylePr w:type="band1Horz">
      <w:tblPr/>
      <w:tcPr>
        <w:shd w:val="clear" w:color="auto" w:fill="73D2EE" w:themeFill="accent3" w:themeFillTint="7F"/>
      </w:tcPr>
    </w:tblStylePr>
  </w:style>
  <w:style w:type="table" w:styleId="MediumGrid1Accent4">
    <w:name w:val="Medium Grid 1 Accent 4"/>
    <w:basedOn w:val="TableNormal"/>
    <w:uiPriority w:val="67"/>
    <w:semiHidden/>
    <w:unhideWhenUsed/>
    <w:rsid w:val="002D745F"/>
    <w:pPr>
      <w:spacing w:after="0" w:line="240" w:lineRule="auto"/>
    </w:pPr>
    <w:tblPr>
      <w:tblStyleRowBandSize w:val="1"/>
      <w:tblStyleColBandSize w:val="1"/>
      <w:tblBorders>
        <w:top w:val="single" w:sz="8" w:space="0" w:color="50C33C" w:themeColor="accent4" w:themeTint="BF"/>
        <w:left w:val="single" w:sz="8" w:space="0" w:color="50C33C" w:themeColor="accent4" w:themeTint="BF"/>
        <w:bottom w:val="single" w:sz="8" w:space="0" w:color="50C33C" w:themeColor="accent4" w:themeTint="BF"/>
        <w:right w:val="single" w:sz="8" w:space="0" w:color="50C33C" w:themeColor="accent4" w:themeTint="BF"/>
        <w:insideH w:val="single" w:sz="8" w:space="0" w:color="50C33C" w:themeColor="accent4" w:themeTint="BF"/>
        <w:insideV w:val="single" w:sz="8" w:space="0" w:color="50C33C" w:themeColor="accent4" w:themeTint="BF"/>
      </w:tblBorders>
    </w:tblPr>
    <w:tcPr>
      <w:shd w:val="clear" w:color="auto" w:fill="C5EBBE" w:themeFill="accent4" w:themeFillTint="3F"/>
    </w:tcPr>
    <w:tblStylePr w:type="firstRow">
      <w:rPr>
        <w:b/>
        <w:bCs/>
      </w:rPr>
    </w:tblStylePr>
    <w:tblStylePr w:type="lastRow">
      <w:rPr>
        <w:b/>
        <w:bCs/>
      </w:rPr>
      <w:tblPr/>
      <w:tcPr>
        <w:tcBorders>
          <w:top w:val="single" w:sz="18" w:space="0" w:color="50C33C" w:themeColor="accent4" w:themeTint="BF"/>
        </w:tcBorders>
      </w:tcPr>
    </w:tblStylePr>
    <w:tblStylePr w:type="firstCol">
      <w:rPr>
        <w:b/>
        <w:bCs/>
      </w:rPr>
    </w:tblStylePr>
    <w:tblStylePr w:type="lastCol">
      <w:rPr>
        <w:b/>
        <w:bCs/>
      </w:rPr>
    </w:tblStylePr>
    <w:tblStylePr w:type="band1Vert">
      <w:tblPr/>
      <w:tcPr>
        <w:shd w:val="clear" w:color="auto" w:fill="8BD77D" w:themeFill="accent4" w:themeFillTint="7F"/>
      </w:tcPr>
    </w:tblStylePr>
    <w:tblStylePr w:type="band1Horz">
      <w:tblPr/>
      <w:tcPr>
        <w:shd w:val="clear" w:color="auto" w:fill="8BD77D" w:themeFill="accent4" w:themeFillTint="7F"/>
      </w:tcPr>
    </w:tblStylePr>
  </w:style>
  <w:style w:type="table" w:styleId="MediumGrid1Accent5">
    <w:name w:val="Medium Grid 1 Accent 5"/>
    <w:basedOn w:val="TableNormal"/>
    <w:uiPriority w:val="67"/>
    <w:semiHidden/>
    <w:unhideWhenUsed/>
    <w:rsid w:val="002D745F"/>
    <w:pPr>
      <w:spacing w:after="0" w:line="240" w:lineRule="auto"/>
    </w:pPr>
    <w:tblPr>
      <w:tblStyleRowBandSize w:val="1"/>
      <w:tblStyleColBandSize w:val="1"/>
      <w:tblBorders>
        <w:top w:val="single" w:sz="8" w:space="0" w:color="BB1AB9" w:themeColor="accent5" w:themeTint="BF"/>
        <w:left w:val="single" w:sz="8" w:space="0" w:color="BB1AB9" w:themeColor="accent5" w:themeTint="BF"/>
        <w:bottom w:val="single" w:sz="8" w:space="0" w:color="BB1AB9" w:themeColor="accent5" w:themeTint="BF"/>
        <w:right w:val="single" w:sz="8" w:space="0" w:color="BB1AB9" w:themeColor="accent5" w:themeTint="BF"/>
        <w:insideH w:val="single" w:sz="8" w:space="0" w:color="BB1AB9" w:themeColor="accent5" w:themeTint="BF"/>
        <w:insideV w:val="single" w:sz="8" w:space="0" w:color="BB1AB9" w:themeColor="accent5" w:themeTint="BF"/>
      </w:tblBorders>
    </w:tblPr>
    <w:tcPr>
      <w:shd w:val="clear" w:color="auto" w:fill="F3A9F2" w:themeFill="accent5" w:themeFillTint="3F"/>
    </w:tcPr>
    <w:tblStylePr w:type="firstRow">
      <w:rPr>
        <w:b/>
        <w:bCs/>
      </w:rPr>
    </w:tblStylePr>
    <w:tblStylePr w:type="lastRow">
      <w:rPr>
        <w:b/>
        <w:bCs/>
      </w:rPr>
      <w:tblPr/>
      <w:tcPr>
        <w:tcBorders>
          <w:top w:val="single" w:sz="18" w:space="0" w:color="BB1AB9" w:themeColor="accent5" w:themeTint="BF"/>
        </w:tcBorders>
      </w:tcPr>
    </w:tblStylePr>
    <w:tblStylePr w:type="firstCol">
      <w:rPr>
        <w:b/>
        <w:bCs/>
      </w:rPr>
    </w:tblStylePr>
    <w:tblStylePr w:type="lastCol">
      <w:rPr>
        <w:b/>
        <w:bCs/>
      </w:rPr>
    </w:tblStylePr>
    <w:tblStylePr w:type="band1Vert">
      <w:tblPr/>
      <w:tcPr>
        <w:shd w:val="clear" w:color="auto" w:fill="E651E5" w:themeFill="accent5" w:themeFillTint="7F"/>
      </w:tcPr>
    </w:tblStylePr>
    <w:tblStylePr w:type="band1Horz">
      <w:tblPr/>
      <w:tcPr>
        <w:shd w:val="clear" w:color="auto" w:fill="E651E5" w:themeFill="accent5" w:themeFillTint="7F"/>
      </w:tcPr>
    </w:tblStylePr>
  </w:style>
  <w:style w:type="table" w:styleId="MediumGrid1Accent6">
    <w:name w:val="Medium Grid 1 Accent 6"/>
    <w:basedOn w:val="TableNormal"/>
    <w:uiPriority w:val="67"/>
    <w:semiHidden/>
    <w:unhideWhenUsed/>
    <w:rsid w:val="002D745F"/>
    <w:pPr>
      <w:spacing w:after="0" w:line="240" w:lineRule="auto"/>
    </w:pPr>
    <w:tblPr>
      <w:tblStyleRowBandSize w:val="1"/>
      <w:tblStyleColBandSize w:val="1"/>
      <w:tblBorders>
        <w:top w:val="single" w:sz="8" w:space="0" w:color="DB93C5" w:themeColor="accent6" w:themeTint="BF"/>
        <w:left w:val="single" w:sz="8" w:space="0" w:color="DB93C5" w:themeColor="accent6" w:themeTint="BF"/>
        <w:bottom w:val="single" w:sz="8" w:space="0" w:color="DB93C5" w:themeColor="accent6" w:themeTint="BF"/>
        <w:right w:val="single" w:sz="8" w:space="0" w:color="DB93C5" w:themeColor="accent6" w:themeTint="BF"/>
        <w:insideH w:val="single" w:sz="8" w:space="0" w:color="DB93C5" w:themeColor="accent6" w:themeTint="BF"/>
        <w:insideV w:val="single" w:sz="8" w:space="0" w:color="DB93C5" w:themeColor="accent6" w:themeTint="BF"/>
      </w:tblBorders>
    </w:tblPr>
    <w:tcPr>
      <w:shd w:val="clear" w:color="auto" w:fill="F3DBEC" w:themeFill="accent6" w:themeFillTint="3F"/>
    </w:tcPr>
    <w:tblStylePr w:type="firstRow">
      <w:rPr>
        <w:b/>
        <w:bCs/>
      </w:rPr>
    </w:tblStylePr>
    <w:tblStylePr w:type="lastRow">
      <w:rPr>
        <w:b/>
        <w:bCs/>
      </w:rPr>
      <w:tblPr/>
      <w:tcPr>
        <w:tcBorders>
          <w:top w:val="single" w:sz="18" w:space="0" w:color="DB93C5" w:themeColor="accent6" w:themeTint="BF"/>
        </w:tcBorders>
      </w:tcPr>
    </w:tblStylePr>
    <w:tblStylePr w:type="firstCol">
      <w:rPr>
        <w:b/>
        <w:bCs/>
      </w:rPr>
    </w:tblStylePr>
    <w:tblStylePr w:type="lastCol">
      <w:rPr>
        <w:b/>
        <w:bCs/>
      </w:rPr>
    </w:tblStylePr>
    <w:tblStylePr w:type="band1Vert">
      <w:tblPr/>
      <w:tcPr>
        <w:shd w:val="clear" w:color="auto" w:fill="E7B7D8" w:themeFill="accent6" w:themeFillTint="7F"/>
      </w:tcPr>
    </w:tblStylePr>
    <w:tblStylePr w:type="band1Horz">
      <w:tblPr/>
      <w:tcPr>
        <w:shd w:val="clear" w:color="auto" w:fill="E7B7D8" w:themeFill="accent6" w:themeFillTint="7F"/>
      </w:tcPr>
    </w:tblStylePr>
  </w:style>
  <w:style w:type="table" w:styleId="MediumGrid2">
    <w:name w:val="Medium Grid 2"/>
    <w:basedOn w:val="TableNormal"/>
    <w:uiPriority w:val="68"/>
    <w:semiHidden/>
    <w:unhideWhenUsed/>
    <w:rsid w:val="002D745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2D745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3CFE0" w:themeColor="accent1"/>
        <w:left w:val="single" w:sz="8" w:space="0" w:color="A3CFE0" w:themeColor="accent1"/>
        <w:bottom w:val="single" w:sz="8" w:space="0" w:color="A3CFE0" w:themeColor="accent1"/>
        <w:right w:val="single" w:sz="8" w:space="0" w:color="A3CFE0" w:themeColor="accent1"/>
        <w:insideH w:val="single" w:sz="8" w:space="0" w:color="A3CFE0" w:themeColor="accent1"/>
        <w:insideV w:val="single" w:sz="8" w:space="0" w:color="A3CFE0" w:themeColor="accent1"/>
      </w:tblBorders>
    </w:tblPr>
    <w:tcPr>
      <w:shd w:val="clear" w:color="auto" w:fill="E8F3F7" w:themeFill="accent1" w:themeFillTint="3F"/>
    </w:tcPr>
    <w:tblStylePr w:type="firstRow">
      <w:rPr>
        <w:b/>
        <w:bCs/>
        <w:color w:val="000000" w:themeColor="text1"/>
      </w:rPr>
      <w:tblPr/>
      <w:tcPr>
        <w:shd w:val="clear" w:color="auto" w:fill="F5FAFC"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CF5F8" w:themeFill="accent1" w:themeFillTint="33"/>
      </w:tcPr>
    </w:tblStylePr>
    <w:tblStylePr w:type="band1Vert">
      <w:tblPr/>
      <w:tcPr>
        <w:shd w:val="clear" w:color="auto" w:fill="D1E7EF" w:themeFill="accent1" w:themeFillTint="7F"/>
      </w:tcPr>
    </w:tblStylePr>
    <w:tblStylePr w:type="band1Horz">
      <w:tblPr/>
      <w:tcPr>
        <w:tcBorders>
          <w:insideH w:val="single" w:sz="6" w:space="0" w:color="A3CFE0" w:themeColor="accent1"/>
          <w:insideV w:val="single" w:sz="6" w:space="0" w:color="A3CFE0" w:themeColor="accent1"/>
        </w:tcBorders>
        <w:shd w:val="clear" w:color="auto" w:fill="D1E7E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2D745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38A6CE" w:themeColor="accent2"/>
        <w:left w:val="single" w:sz="8" w:space="0" w:color="38A6CE" w:themeColor="accent2"/>
        <w:bottom w:val="single" w:sz="8" w:space="0" w:color="38A6CE" w:themeColor="accent2"/>
        <w:right w:val="single" w:sz="8" w:space="0" w:color="38A6CE" w:themeColor="accent2"/>
        <w:insideH w:val="single" w:sz="8" w:space="0" w:color="38A6CE" w:themeColor="accent2"/>
        <w:insideV w:val="single" w:sz="8" w:space="0" w:color="38A6CE" w:themeColor="accent2"/>
      </w:tblBorders>
    </w:tblPr>
    <w:tcPr>
      <w:shd w:val="clear" w:color="auto" w:fill="CDE9F3" w:themeFill="accent2" w:themeFillTint="3F"/>
    </w:tcPr>
    <w:tblStylePr w:type="firstRow">
      <w:rPr>
        <w:b/>
        <w:bCs/>
        <w:color w:val="000000" w:themeColor="text1"/>
      </w:rPr>
      <w:tblPr/>
      <w:tcPr>
        <w:shd w:val="clear" w:color="auto" w:fill="EBF6F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7EDF5" w:themeFill="accent2" w:themeFillTint="33"/>
      </w:tcPr>
    </w:tblStylePr>
    <w:tblStylePr w:type="band1Vert">
      <w:tblPr/>
      <w:tcPr>
        <w:shd w:val="clear" w:color="auto" w:fill="9BD2E6" w:themeFill="accent2" w:themeFillTint="7F"/>
      </w:tcPr>
    </w:tblStylePr>
    <w:tblStylePr w:type="band1Horz">
      <w:tblPr/>
      <w:tcPr>
        <w:tcBorders>
          <w:insideH w:val="single" w:sz="6" w:space="0" w:color="38A6CE" w:themeColor="accent2"/>
          <w:insideV w:val="single" w:sz="6" w:space="0" w:color="38A6CE" w:themeColor="accent2"/>
        </w:tcBorders>
        <w:shd w:val="clear" w:color="auto" w:fill="9BD2E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2D745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8DAF" w:themeColor="accent3"/>
        <w:left w:val="single" w:sz="8" w:space="0" w:color="158DAF" w:themeColor="accent3"/>
        <w:bottom w:val="single" w:sz="8" w:space="0" w:color="158DAF" w:themeColor="accent3"/>
        <w:right w:val="single" w:sz="8" w:space="0" w:color="158DAF" w:themeColor="accent3"/>
        <w:insideH w:val="single" w:sz="8" w:space="0" w:color="158DAF" w:themeColor="accent3"/>
        <w:insideV w:val="single" w:sz="8" w:space="0" w:color="158DAF" w:themeColor="accent3"/>
      </w:tblBorders>
    </w:tblPr>
    <w:tcPr>
      <w:shd w:val="clear" w:color="auto" w:fill="B9E9F6" w:themeFill="accent3" w:themeFillTint="3F"/>
    </w:tcPr>
    <w:tblStylePr w:type="firstRow">
      <w:rPr>
        <w:b/>
        <w:bCs/>
        <w:color w:val="000000" w:themeColor="text1"/>
      </w:rPr>
      <w:tblPr/>
      <w:tcPr>
        <w:shd w:val="clear" w:color="auto" w:fill="E3F6FB"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6EDF8" w:themeFill="accent3" w:themeFillTint="33"/>
      </w:tcPr>
    </w:tblStylePr>
    <w:tblStylePr w:type="band1Vert">
      <w:tblPr/>
      <w:tcPr>
        <w:shd w:val="clear" w:color="auto" w:fill="73D2EE" w:themeFill="accent3" w:themeFillTint="7F"/>
      </w:tcPr>
    </w:tblStylePr>
    <w:tblStylePr w:type="band1Horz">
      <w:tblPr/>
      <w:tcPr>
        <w:tcBorders>
          <w:insideH w:val="single" w:sz="6" w:space="0" w:color="158DAF" w:themeColor="accent3"/>
          <w:insideV w:val="single" w:sz="6" w:space="0" w:color="158DAF" w:themeColor="accent3"/>
        </w:tcBorders>
        <w:shd w:val="clear" w:color="auto" w:fill="73D2EE"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2D745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368228" w:themeColor="accent4"/>
        <w:left w:val="single" w:sz="8" w:space="0" w:color="368228" w:themeColor="accent4"/>
        <w:bottom w:val="single" w:sz="8" w:space="0" w:color="368228" w:themeColor="accent4"/>
        <w:right w:val="single" w:sz="8" w:space="0" w:color="368228" w:themeColor="accent4"/>
        <w:insideH w:val="single" w:sz="8" w:space="0" w:color="368228" w:themeColor="accent4"/>
        <w:insideV w:val="single" w:sz="8" w:space="0" w:color="368228" w:themeColor="accent4"/>
      </w:tblBorders>
    </w:tblPr>
    <w:tcPr>
      <w:shd w:val="clear" w:color="auto" w:fill="C5EBBE" w:themeFill="accent4" w:themeFillTint="3F"/>
    </w:tcPr>
    <w:tblStylePr w:type="firstRow">
      <w:rPr>
        <w:b/>
        <w:bCs/>
        <w:color w:val="000000" w:themeColor="text1"/>
      </w:rPr>
      <w:tblPr/>
      <w:tcPr>
        <w:shd w:val="clear" w:color="auto" w:fill="E8F7E5"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0EFCB" w:themeFill="accent4" w:themeFillTint="33"/>
      </w:tcPr>
    </w:tblStylePr>
    <w:tblStylePr w:type="band1Vert">
      <w:tblPr/>
      <w:tcPr>
        <w:shd w:val="clear" w:color="auto" w:fill="8BD77D" w:themeFill="accent4" w:themeFillTint="7F"/>
      </w:tcPr>
    </w:tblStylePr>
    <w:tblStylePr w:type="band1Horz">
      <w:tblPr/>
      <w:tcPr>
        <w:tcBorders>
          <w:insideH w:val="single" w:sz="6" w:space="0" w:color="368228" w:themeColor="accent4"/>
          <w:insideV w:val="single" w:sz="6" w:space="0" w:color="368228" w:themeColor="accent4"/>
        </w:tcBorders>
        <w:shd w:val="clear" w:color="auto" w:fill="8BD77D"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2D745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640E63" w:themeColor="accent5"/>
        <w:left w:val="single" w:sz="8" w:space="0" w:color="640E63" w:themeColor="accent5"/>
        <w:bottom w:val="single" w:sz="8" w:space="0" w:color="640E63" w:themeColor="accent5"/>
        <w:right w:val="single" w:sz="8" w:space="0" w:color="640E63" w:themeColor="accent5"/>
        <w:insideH w:val="single" w:sz="8" w:space="0" w:color="640E63" w:themeColor="accent5"/>
        <w:insideV w:val="single" w:sz="8" w:space="0" w:color="640E63" w:themeColor="accent5"/>
      </w:tblBorders>
    </w:tblPr>
    <w:tcPr>
      <w:shd w:val="clear" w:color="auto" w:fill="F3A9F2" w:themeFill="accent5" w:themeFillTint="3F"/>
    </w:tcPr>
    <w:tblStylePr w:type="firstRow">
      <w:rPr>
        <w:b/>
        <w:bCs/>
        <w:color w:val="000000" w:themeColor="text1"/>
      </w:rPr>
      <w:tblPr/>
      <w:tcPr>
        <w:shd w:val="clear" w:color="auto" w:fill="FADC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5B9F4" w:themeFill="accent5" w:themeFillTint="33"/>
      </w:tcPr>
    </w:tblStylePr>
    <w:tblStylePr w:type="band1Vert">
      <w:tblPr/>
      <w:tcPr>
        <w:shd w:val="clear" w:color="auto" w:fill="E651E5" w:themeFill="accent5" w:themeFillTint="7F"/>
      </w:tcPr>
    </w:tblStylePr>
    <w:tblStylePr w:type="band1Horz">
      <w:tblPr/>
      <w:tcPr>
        <w:tcBorders>
          <w:insideH w:val="single" w:sz="6" w:space="0" w:color="640E63" w:themeColor="accent5"/>
          <w:insideV w:val="single" w:sz="6" w:space="0" w:color="640E63" w:themeColor="accent5"/>
        </w:tcBorders>
        <w:shd w:val="clear" w:color="auto" w:fill="E651E5"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2D745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F70B3" w:themeColor="accent6"/>
        <w:left w:val="single" w:sz="8" w:space="0" w:color="CF70B3" w:themeColor="accent6"/>
        <w:bottom w:val="single" w:sz="8" w:space="0" w:color="CF70B3" w:themeColor="accent6"/>
        <w:right w:val="single" w:sz="8" w:space="0" w:color="CF70B3" w:themeColor="accent6"/>
        <w:insideH w:val="single" w:sz="8" w:space="0" w:color="CF70B3" w:themeColor="accent6"/>
        <w:insideV w:val="single" w:sz="8" w:space="0" w:color="CF70B3" w:themeColor="accent6"/>
      </w:tblBorders>
    </w:tblPr>
    <w:tcPr>
      <w:shd w:val="clear" w:color="auto" w:fill="F3DBEC" w:themeFill="accent6" w:themeFillTint="3F"/>
    </w:tcPr>
    <w:tblStylePr w:type="firstRow">
      <w:rPr>
        <w:b/>
        <w:bCs/>
        <w:color w:val="000000" w:themeColor="text1"/>
      </w:rPr>
      <w:tblPr/>
      <w:tcPr>
        <w:shd w:val="clear" w:color="auto" w:fill="FAF0F7"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5E2EF" w:themeFill="accent6" w:themeFillTint="33"/>
      </w:tcPr>
    </w:tblStylePr>
    <w:tblStylePr w:type="band1Vert">
      <w:tblPr/>
      <w:tcPr>
        <w:shd w:val="clear" w:color="auto" w:fill="E7B7D8" w:themeFill="accent6" w:themeFillTint="7F"/>
      </w:tcPr>
    </w:tblStylePr>
    <w:tblStylePr w:type="band1Horz">
      <w:tblPr/>
      <w:tcPr>
        <w:tcBorders>
          <w:insideH w:val="single" w:sz="6" w:space="0" w:color="CF70B3" w:themeColor="accent6"/>
          <w:insideV w:val="single" w:sz="6" w:space="0" w:color="CF70B3" w:themeColor="accent6"/>
        </w:tcBorders>
        <w:shd w:val="clear" w:color="auto" w:fill="E7B7D8"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2D745F"/>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2D745F"/>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F3F7"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3CFE0"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3CFE0"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3CFE0"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3CFE0"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1E7E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1E7EF" w:themeFill="accent1" w:themeFillTint="7F"/>
      </w:tcPr>
    </w:tblStylePr>
  </w:style>
  <w:style w:type="table" w:styleId="MediumGrid3Accent2">
    <w:name w:val="Medium Grid 3 Accent 2"/>
    <w:basedOn w:val="TableNormal"/>
    <w:uiPriority w:val="69"/>
    <w:semiHidden/>
    <w:unhideWhenUsed/>
    <w:rsid w:val="002D745F"/>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DE9F3"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38A6CE"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38A6CE"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38A6CE"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38A6CE"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BD2E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BD2E6" w:themeFill="accent2" w:themeFillTint="7F"/>
      </w:tcPr>
    </w:tblStylePr>
  </w:style>
  <w:style w:type="table" w:styleId="MediumGrid3Accent3">
    <w:name w:val="Medium Grid 3 Accent 3"/>
    <w:basedOn w:val="TableNormal"/>
    <w:uiPriority w:val="69"/>
    <w:semiHidden/>
    <w:unhideWhenUsed/>
    <w:rsid w:val="002D745F"/>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9E9F6"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8DAF"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8DAF"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8DAF"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8DAF"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3D2EE"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3D2EE" w:themeFill="accent3" w:themeFillTint="7F"/>
      </w:tcPr>
    </w:tblStylePr>
  </w:style>
  <w:style w:type="table" w:styleId="MediumGrid3Accent4">
    <w:name w:val="Medium Grid 3 Accent 4"/>
    <w:basedOn w:val="TableNormal"/>
    <w:uiPriority w:val="69"/>
    <w:semiHidden/>
    <w:unhideWhenUsed/>
    <w:rsid w:val="002D745F"/>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5EBBE"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368228"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368228"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368228"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368228"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BD77D"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BD77D" w:themeFill="accent4" w:themeFillTint="7F"/>
      </w:tcPr>
    </w:tblStylePr>
  </w:style>
  <w:style w:type="table" w:styleId="MediumGrid3Accent5">
    <w:name w:val="Medium Grid 3 Accent 5"/>
    <w:basedOn w:val="TableNormal"/>
    <w:uiPriority w:val="69"/>
    <w:semiHidden/>
    <w:unhideWhenUsed/>
    <w:rsid w:val="002D745F"/>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3A9F2"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640E6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640E6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640E6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640E6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E651E5"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E651E5" w:themeFill="accent5" w:themeFillTint="7F"/>
      </w:tcPr>
    </w:tblStylePr>
  </w:style>
  <w:style w:type="table" w:styleId="MediumGrid3Accent6">
    <w:name w:val="Medium Grid 3 Accent 6"/>
    <w:basedOn w:val="TableNormal"/>
    <w:uiPriority w:val="69"/>
    <w:semiHidden/>
    <w:unhideWhenUsed/>
    <w:rsid w:val="002D745F"/>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3DBEC"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F70B3"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F70B3"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F70B3"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F70B3"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E7B7D8"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E7B7D8" w:themeFill="accent6" w:themeFillTint="7F"/>
      </w:tcPr>
    </w:tblStylePr>
  </w:style>
  <w:style w:type="table" w:styleId="MediumShading1">
    <w:name w:val="Medium Shading 1"/>
    <w:basedOn w:val="TableNormal"/>
    <w:uiPriority w:val="63"/>
    <w:semiHidden/>
    <w:unhideWhenUsed/>
    <w:rsid w:val="002D745F"/>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2D745F"/>
    <w:pPr>
      <w:spacing w:after="0" w:line="240" w:lineRule="auto"/>
    </w:pPr>
    <w:tblPr>
      <w:tblStyleRowBandSize w:val="1"/>
      <w:tblStyleColBandSize w:val="1"/>
      <w:tblBorders>
        <w:top w:val="single" w:sz="8" w:space="0" w:color="B9DAE7" w:themeColor="accent1" w:themeTint="BF"/>
        <w:left w:val="single" w:sz="8" w:space="0" w:color="B9DAE7" w:themeColor="accent1" w:themeTint="BF"/>
        <w:bottom w:val="single" w:sz="8" w:space="0" w:color="B9DAE7" w:themeColor="accent1" w:themeTint="BF"/>
        <w:right w:val="single" w:sz="8" w:space="0" w:color="B9DAE7" w:themeColor="accent1" w:themeTint="BF"/>
        <w:insideH w:val="single" w:sz="8" w:space="0" w:color="B9DAE7" w:themeColor="accent1" w:themeTint="BF"/>
      </w:tblBorders>
    </w:tblPr>
    <w:tblStylePr w:type="firstRow">
      <w:pPr>
        <w:spacing w:before="0" w:after="0" w:line="240" w:lineRule="auto"/>
      </w:pPr>
      <w:rPr>
        <w:b/>
        <w:bCs/>
        <w:color w:val="FFFFFF" w:themeColor="background1"/>
      </w:rPr>
      <w:tblPr/>
      <w:tcPr>
        <w:tcBorders>
          <w:top w:val="single" w:sz="8" w:space="0" w:color="B9DAE7" w:themeColor="accent1" w:themeTint="BF"/>
          <w:left w:val="single" w:sz="8" w:space="0" w:color="B9DAE7" w:themeColor="accent1" w:themeTint="BF"/>
          <w:bottom w:val="single" w:sz="8" w:space="0" w:color="B9DAE7" w:themeColor="accent1" w:themeTint="BF"/>
          <w:right w:val="single" w:sz="8" w:space="0" w:color="B9DAE7" w:themeColor="accent1" w:themeTint="BF"/>
          <w:insideH w:val="nil"/>
          <w:insideV w:val="nil"/>
        </w:tcBorders>
        <w:shd w:val="clear" w:color="auto" w:fill="A3CFE0" w:themeFill="accent1"/>
      </w:tcPr>
    </w:tblStylePr>
    <w:tblStylePr w:type="lastRow">
      <w:pPr>
        <w:spacing w:before="0" w:after="0" w:line="240" w:lineRule="auto"/>
      </w:pPr>
      <w:rPr>
        <w:b/>
        <w:bCs/>
      </w:rPr>
      <w:tblPr/>
      <w:tcPr>
        <w:tcBorders>
          <w:top w:val="double" w:sz="6" w:space="0" w:color="B9DAE7" w:themeColor="accent1" w:themeTint="BF"/>
          <w:left w:val="single" w:sz="8" w:space="0" w:color="B9DAE7" w:themeColor="accent1" w:themeTint="BF"/>
          <w:bottom w:val="single" w:sz="8" w:space="0" w:color="B9DAE7" w:themeColor="accent1" w:themeTint="BF"/>
          <w:right w:val="single" w:sz="8" w:space="0" w:color="B9DAE7" w:themeColor="accent1" w:themeTint="BF"/>
          <w:insideH w:val="nil"/>
          <w:insideV w:val="nil"/>
        </w:tcBorders>
      </w:tcPr>
    </w:tblStylePr>
    <w:tblStylePr w:type="firstCol">
      <w:rPr>
        <w:b/>
        <w:bCs/>
      </w:rPr>
    </w:tblStylePr>
    <w:tblStylePr w:type="lastCol">
      <w:rPr>
        <w:b/>
        <w:bCs/>
      </w:rPr>
    </w:tblStylePr>
    <w:tblStylePr w:type="band1Vert">
      <w:tblPr/>
      <w:tcPr>
        <w:shd w:val="clear" w:color="auto" w:fill="E8F3F7" w:themeFill="accent1" w:themeFillTint="3F"/>
      </w:tcPr>
    </w:tblStylePr>
    <w:tblStylePr w:type="band1Horz">
      <w:tblPr/>
      <w:tcPr>
        <w:tcBorders>
          <w:insideH w:val="nil"/>
          <w:insideV w:val="nil"/>
        </w:tcBorders>
        <w:shd w:val="clear" w:color="auto" w:fill="E8F3F7"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2D745F"/>
    <w:pPr>
      <w:spacing w:after="0" w:line="240" w:lineRule="auto"/>
    </w:pPr>
    <w:tblPr>
      <w:tblStyleRowBandSize w:val="1"/>
      <w:tblStyleColBandSize w:val="1"/>
      <w:tblBorders>
        <w:top w:val="single" w:sz="8" w:space="0" w:color="69BCDA" w:themeColor="accent2" w:themeTint="BF"/>
        <w:left w:val="single" w:sz="8" w:space="0" w:color="69BCDA" w:themeColor="accent2" w:themeTint="BF"/>
        <w:bottom w:val="single" w:sz="8" w:space="0" w:color="69BCDA" w:themeColor="accent2" w:themeTint="BF"/>
        <w:right w:val="single" w:sz="8" w:space="0" w:color="69BCDA" w:themeColor="accent2" w:themeTint="BF"/>
        <w:insideH w:val="single" w:sz="8" w:space="0" w:color="69BCDA" w:themeColor="accent2" w:themeTint="BF"/>
      </w:tblBorders>
    </w:tblPr>
    <w:tblStylePr w:type="firstRow">
      <w:pPr>
        <w:spacing w:before="0" w:after="0" w:line="240" w:lineRule="auto"/>
      </w:pPr>
      <w:rPr>
        <w:b/>
        <w:bCs/>
        <w:color w:val="FFFFFF" w:themeColor="background1"/>
      </w:rPr>
      <w:tblPr/>
      <w:tcPr>
        <w:tcBorders>
          <w:top w:val="single" w:sz="8" w:space="0" w:color="69BCDA" w:themeColor="accent2" w:themeTint="BF"/>
          <w:left w:val="single" w:sz="8" w:space="0" w:color="69BCDA" w:themeColor="accent2" w:themeTint="BF"/>
          <w:bottom w:val="single" w:sz="8" w:space="0" w:color="69BCDA" w:themeColor="accent2" w:themeTint="BF"/>
          <w:right w:val="single" w:sz="8" w:space="0" w:color="69BCDA" w:themeColor="accent2" w:themeTint="BF"/>
          <w:insideH w:val="nil"/>
          <w:insideV w:val="nil"/>
        </w:tcBorders>
        <w:shd w:val="clear" w:color="auto" w:fill="38A6CE" w:themeFill="accent2"/>
      </w:tcPr>
    </w:tblStylePr>
    <w:tblStylePr w:type="lastRow">
      <w:pPr>
        <w:spacing w:before="0" w:after="0" w:line="240" w:lineRule="auto"/>
      </w:pPr>
      <w:rPr>
        <w:b/>
        <w:bCs/>
      </w:rPr>
      <w:tblPr/>
      <w:tcPr>
        <w:tcBorders>
          <w:top w:val="double" w:sz="6" w:space="0" w:color="69BCDA" w:themeColor="accent2" w:themeTint="BF"/>
          <w:left w:val="single" w:sz="8" w:space="0" w:color="69BCDA" w:themeColor="accent2" w:themeTint="BF"/>
          <w:bottom w:val="single" w:sz="8" w:space="0" w:color="69BCDA" w:themeColor="accent2" w:themeTint="BF"/>
          <w:right w:val="single" w:sz="8" w:space="0" w:color="69BCDA" w:themeColor="accent2" w:themeTint="BF"/>
          <w:insideH w:val="nil"/>
          <w:insideV w:val="nil"/>
        </w:tcBorders>
      </w:tcPr>
    </w:tblStylePr>
    <w:tblStylePr w:type="firstCol">
      <w:rPr>
        <w:b/>
        <w:bCs/>
      </w:rPr>
    </w:tblStylePr>
    <w:tblStylePr w:type="lastCol">
      <w:rPr>
        <w:b/>
        <w:bCs/>
      </w:rPr>
    </w:tblStylePr>
    <w:tblStylePr w:type="band1Vert">
      <w:tblPr/>
      <w:tcPr>
        <w:shd w:val="clear" w:color="auto" w:fill="CDE9F3" w:themeFill="accent2" w:themeFillTint="3F"/>
      </w:tcPr>
    </w:tblStylePr>
    <w:tblStylePr w:type="band1Horz">
      <w:tblPr/>
      <w:tcPr>
        <w:tcBorders>
          <w:insideH w:val="nil"/>
          <w:insideV w:val="nil"/>
        </w:tcBorders>
        <w:shd w:val="clear" w:color="auto" w:fill="CDE9F3"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2D745F"/>
    <w:pPr>
      <w:spacing w:after="0" w:line="240" w:lineRule="auto"/>
    </w:pPr>
    <w:tblPr>
      <w:tblStyleRowBandSize w:val="1"/>
      <w:tblStyleColBandSize w:val="1"/>
      <w:tblBorders>
        <w:top w:val="single" w:sz="8" w:space="0" w:color="2CBCE5" w:themeColor="accent3" w:themeTint="BF"/>
        <w:left w:val="single" w:sz="8" w:space="0" w:color="2CBCE5" w:themeColor="accent3" w:themeTint="BF"/>
        <w:bottom w:val="single" w:sz="8" w:space="0" w:color="2CBCE5" w:themeColor="accent3" w:themeTint="BF"/>
        <w:right w:val="single" w:sz="8" w:space="0" w:color="2CBCE5" w:themeColor="accent3" w:themeTint="BF"/>
        <w:insideH w:val="single" w:sz="8" w:space="0" w:color="2CBCE5" w:themeColor="accent3" w:themeTint="BF"/>
      </w:tblBorders>
    </w:tblPr>
    <w:tblStylePr w:type="firstRow">
      <w:pPr>
        <w:spacing w:before="0" w:after="0" w:line="240" w:lineRule="auto"/>
      </w:pPr>
      <w:rPr>
        <w:b/>
        <w:bCs/>
        <w:color w:val="FFFFFF" w:themeColor="background1"/>
      </w:rPr>
      <w:tblPr/>
      <w:tcPr>
        <w:tcBorders>
          <w:top w:val="single" w:sz="8" w:space="0" w:color="2CBCE5" w:themeColor="accent3" w:themeTint="BF"/>
          <w:left w:val="single" w:sz="8" w:space="0" w:color="2CBCE5" w:themeColor="accent3" w:themeTint="BF"/>
          <w:bottom w:val="single" w:sz="8" w:space="0" w:color="2CBCE5" w:themeColor="accent3" w:themeTint="BF"/>
          <w:right w:val="single" w:sz="8" w:space="0" w:color="2CBCE5" w:themeColor="accent3" w:themeTint="BF"/>
          <w:insideH w:val="nil"/>
          <w:insideV w:val="nil"/>
        </w:tcBorders>
        <w:shd w:val="clear" w:color="auto" w:fill="158DAF" w:themeFill="accent3"/>
      </w:tcPr>
    </w:tblStylePr>
    <w:tblStylePr w:type="lastRow">
      <w:pPr>
        <w:spacing w:before="0" w:after="0" w:line="240" w:lineRule="auto"/>
      </w:pPr>
      <w:rPr>
        <w:b/>
        <w:bCs/>
      </w:rPr>
      <w:tblPr/>
      <w:tcPr>
        <w:tcBorders>
          <w:top w:val="double" w:sz="6" w:space="0" w:color="2CBCE5" w:themeColor="accent3" w:themeTint="BF"/>
          <w:left w:val="single" w:sz="8" w:space="0" w:color="2CBCE5" w:themeColor="accent3" w:themeTint="BF"/>
          <w:bottom w:val="single" w:sz="8" w:space="0" w:color="2CBCE5" w:themeColor="accent3" w:themeTint="BF"/>
          <w:right w:val="single" w:sz="8" w:space="0" w:color="2CBCE5" w:themeColor="accent3" w:themeTint="BF"/>
          <w:insideH w:val="nil"/>
          <w:insideV w:val="nil"/>
        </w:tcBorders>
      </w:tcPr>
    </w:tblStylePr>
    <w:tblStylePr w:type="firstCol">
      <w:rPr>
        <w:b/>
        <w:bCs/>
      </w:rPr>
    </w:tblStylePr>
    <w:tblStylePr w:type="lastCol">
      <w:rPr>
        <w:b/>
        <w:bCs/>
      </w:rPr>
    </w:tblStylePr>
    <w:tblStylePr w:type="band1Vert">
      <w:tblPr/>
      <w:tcPr>
        <w:shd w:val="clear" w:color="auto" w:fill="B9E9F6" w:themeFill="accent3" w:themeFillTint="3F"/>
      </w:tcPr>
    </w:tblStylePr>
    <w:tblStylePr w:type="band1Horz">
      <w:tblPr/>
      <w:tcPr>
        <w:tcBorders>
          <w:insideH w:val="nil"/>
          <w:insideV w:val="nil"/>
        </w:tcBorders>
        <w:shd w:val="clear" w:color="auto" w:fill="B9E9F6"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2D745F"/>
    <w:pPr>
      <w:spacing w:after="0" w:line="240" w:lineRule="auto"/>
    </w:pPr>
    <w:tblPr>
      <w:tblStyleRowBandSize w:val="1"/>
      <w:tblStyleColBandSize w:val="1"/>
      <w:tblBorders>
        <w:top w:val="single" w:sz="8" w:space="0" w:color="50C33C" w:themeColor="accent4" w:themeTint="BF"/>
        <w:left w:val="single" w:sz="8" w:space="0" w:color="50C33C" w:themeColor="accent4" w:themeTint="BF"/>
        <w:bottom w:val="single" w:sz="8" w:space="0" w:color="50C33C" w:themeColor="accent4" w:themeTint="BF"/>
        <w:right w:val="single" w:sz="8" w:space="0" w:color="50C33C" w:themeColor="accent4" w:themeTint="BF"/>
        <w:insideH w:val="single" w:sz="8" w:space="0" w:color="50C33C" w:themeColor="accent4" w:themeTint="BF"/>
      </w:tblBorders>
    </w:tblPr>
    <w:tblStylePr w:type="firstRow">
      <w:pPr>
        <w:spacing w:before="0" w:after="0" w:line="240" w:lineRule="auto"/>
      </w:pPr>
      <w:rPr>
        <w:b/>
        <w:bCs/>
        <w:color w:val="FFFFFF" w:themeColor="background1"/>
      </w:rPr>
      <w:tblPr/>
      <w:tcPr>
        <w:tcBorders>
          <w:top w:val="single" w:sz="8" w:space="0" w:color="50C33C" w:themeColor="accent4" w:themeTint="BF"/>
          <w:left w:val="single" w:sz="8" w:space="0" w:color="50C33C" w:themeColor="accent4" w:themeTint="BF"/>
          <w:bottom w:val="single" w:sz="8" w:space="0" w:color="50C33C" w:themeColor="accent4" w:themeTint="BF"/>
          <w:right w:val="single" w:sz="8" w:space="0" w:color="50C33C" w:themeColor="accent4" w:themeTint="BF"/>
          <w:insideH w:val="nil"/>
          <w:insideV w:val="nil"/>
        </w:tcBorders>
        <w:shd w:val="clear" w:color="auto" w:fill="368228" w:themeFill="accent4"/>
      </w:tcPr>
    </w:tblStylePr>
    <w:tblStylePr w:type="lastRow">
      <w:pPr>
        <w:spacing w:before="0" w:after="0" w:line="240" w:lineRule="auto"/>
      </w:pPr>
      <w:rPr>
        <w:b/>
        <w:bCs/>
      </w:rPr>
      <w:tblPr/>
      <w:tcPr>
        <w:tcBorders>
          <w:top w:val="double" w:sz="6" w:space="0" w:color="50C33C" w:themeColor="accent4" w:themeTint="BF"/>
          <w:left w:val="single" w:sz="8" w:space="0" w:color="50C33C" w:themeColor="accent4" w:themeTint="BF"/>
          <w:bottom w:val="single" w:sz="8" w:space="0" w:color="50C33C" w:themeColor="accent4" w:themeTint="BF"/>
          <w:right w:val="single" w:sz="8" w:space="0" w:color="50C33C" w:themeColor="accent4" w:themeTint="BF"/>
          <w:insideH w:val="nil"/>
          <w:insideV w:val="nil"/>
        </w:tcBorders>
      </w:tcPr>
    </w:tblStylePr>
    <w:tblStylePr w:type="firstCol">
      <w:rPr>
        <w:b/>
        <w:bCs/>
      </w:rPr>
    </w:tblStylePr>
    <w:tblStylePr w:type="lastCol">
      <w:rPr>
        <w:b/>
        <w:bCs/>
      </w:rPr>
    </w:tblStylePr>
    <w:tblStylePr w:type="band1Vert">
      <w:tblPr/>
      <w:tcPr>
        <w:shd w:val="clear" w:color="auto" w:fill="C5EBBE" w:themeFill="accent4" w:themeFillTint="3F"/>
      </w:tcPr>
    </w:tblStylePr>
    <w:tblStylePr w:type="band1Horz">
      <w:tblPr/>
      <w:tcPr>
        <w:tcBorders>
          <w:insideH w:val="nil"/>
          <w:insideV w:val="nil"/>
        </w:tcBorders>
        <w:shd w:val="clear" w:color="auto" w:fill="C5EBBE"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2D745F"/>
    <w:pPr>
      <w:spacing w:after="0" w:line="240" w:lineRule="auto"/>
    </w:pPr>
    <w:tblPr>
      <w:tblStyleRowBandSize w:val="1"/>
      <w:tblStyleColBandSize w:val="1"/>
      <w:tblBorders>
        <w:top w:val="single" w:sz="8" w:space="0" w:color="BB1AB9" w:themeColor="accent5" w:themeTint="BF"/>
        <w:left w:val="single" w:sz="8" w:space="0" w:color="BB1AB9" w:themeColor="accent5" w:themeTint="BF"/>
        <w:bottom w:val="single" w:sz="8" w:space="0" w:color="BB1AB9" w:themeColor="accent5" w:themeTint="BF"/>
        <w:right w:val="single" w:sz="8" w:space="0" w:color="BB1AB9" w:themeColor="accent5" w:themeTint="BF"/>
        <w:insideH w:val="single" w:sz="8" w:space="0" w:color="BB1AB9" w:themeColor="accent5" w:themeTint="BF"/>
      </w:tblBorders>
    </w:tblPr>
    <w:tblStylePr w:type="firstRow">
      <w:pPr>
        <w:spacing w:before="0" w:after="0" w:line="240" w:lineRule="auto"/>
      </w:pPr>
      <w:rPr>
        <w:b/>
        <w:bCs/>
        <w:color w:val="FFFFFF" w:themeColor="background1"/>
      </w:rPr>
      <w:tblPr/>
      <w:tcPr>
        <w:tcBorders>
          <w:top w:val="single" w:sz="8" w:space="0" w:color="BB1AB9" w:themeColor="accent5" w:themeTint="BF"/>
          <w:left w:val="single" w:sz="8" w:space="0" w:color="BB1AB9" w:themeColor="accent5" w:themeTint="BF"/>
          <w:bottom w:val="single" w:sz="8" w:space="0" w:color="BB1AB9" w:themeColor="accent5" w:themeTint="BF"/>
          <w:right w:val="single" w:sz="8" w:space="0" w:color="BB1AB9" w:themeColor="accent5" w:themeTint="BF"/>
          <w:insideH w:val="nil"/>
          <w:insideV w:val="nil"/>
        </w:tcBorders>
        <w:shd w:val="clear" w:color="auto" w:fill="640E63" w:themeFill="accent5"/>
      </w:tcPr>
    </w:tblStylePr>
    <w:tblStylePr w:type="lastRow">
      <w:pPr>
        <w:spacing w:before="0" w:after="0" w:line="240" w:lineRule="auto"/>
      </w:pPr>
      <w:rPr>
        <w:b/>
        <w:bCs/>
      </w:rPr>
      <w:tblPr/>
      <w:tcPr>
        <w:tcBorders>
          <w:top w:val="double" w:sz="6" w:space="0" w:color="BB1AB9" w:themeColor="accent5" w:themeTint="BF"/>
          <w:left w:val="single" w:sz="8" w:space="0" w:color="BB1AB9" w:themeColor="accent5" w:themeTint="BF"/>
          <w:bottom w:val="single" w:sz="8" w:space="0" w:color="BB1AB9" w:themeColor="accent5" w:themeTint="BF"/>
          <w:right w:val="single" w:sz="8" w:space="0" w:color="BB1AB9" w:themeColor="accent5" w:themeTint="BF"/>
          <w:insideH w:val="nil"/>
          <w:insideV w:val="nil"/>
        </w:tcBorders>
      </w:tcPr>
    </w:tblStylePr>
    <w:tblStylePr w:type="firstCol">
      <w:rPr>
        <w:b/>
        <w:bCs/>
      </w:rPr>
    </w:tblStylePr>
    <w:tblStylePr w:type="lastCol">
      <w:rPr>
        <w:b/>
        <w:bCs/>
      </w:rPr>
    </w:tblStylePr>
    <w:tblStylePr w:type="band1Vert">
      <w:tblPr/>
      <w:tcPr>
        <w:shd w:val="clear" w:color="auto" w:fill="F3A9F2" w:themeFill="accent5" w:themeFillTint="3F"/>
      </w:tcPr>
    </w:tblStylePr>
    <w:tblStylePr w:type="band1Horz">
      <w:tblPr/>
      <w:tcPr>
        <w:tcBorders>
          <w:insideH w:val="nil"/>
          <w:insideV w:val="nil"/>
        </w:tcBorders>
        <w:shd w:val="clear" w:color="auto" w:fill="F3A9F2"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2D745F"/>
    <w:pPr>
      <w:spacing w:after="0" w:line="240" w:lineRule="auto"/>
    </w:pPr>
    <w:tblPr>
      <w:tblStyleRowBandSize w:val="1"/>
      <w:tblStyleColBandSize w:val="1"/>
      <w:tblBorders>
        <w:top w:val="single" w:sz="8" w:space="0" w:color="DB93C5" w:themeColor="accent6" w:themeTint="BF"/>
        <w:left w:val="single" w:sz="8" w:space="0" w:color="DB93C5" w:themeColor="accent6" w:themeTint="BF"/>
        <w:bottom w:val="single" w:sz="8" w:space="0" w:color="DB93C5" w:themeColor="accent6" w:themeTint="BF"/>
        <w:right w:val="single" w:sz="8" w:space="0" w:color="DB93C5" w:themeColor="accent6" w:themeTint="BF"/>
        <w:insideH w:val="single" w:sz="8" w:space="0" w:color="DB93C5" w:themeColor="accent6" w:themeTint="BF"/>
      </w:tblBorders>
    </w:tblPr>
    <w:tblStylePr w:type="firstRow">
      <w:pPr>
        <w:spacing w:before="0" w:after="0" w:line="240" w:lineRule="auto"/>
      </w:pPr>
      <w:rPr>
        <w:b/>
        <w:bCs/>
        <w:color w:val="FFFFFF" w:themeColor="background1"/>
      </w:rPr>
      <w:tblPr/>
      <w:tcPr>
        <w:tcBorders>
          <w:top w:val="single" w:sz="8" w:space="0" w:color="DB93C5" w:themeColor="accent6" w:themeTint="BF"/>
          <w:left w:val="single" w:sz="8" w:space="0" w:color="DB93C5" w:themeColor="accent6" w:themeTint="BF"/>
          <w:bottom w:val="single" w:sz="8" w:space="0" w:color="DB93C5" w:themeColor="accent6" w:themeTint="BF"/>
          <w:right w:val="single" w:sz="8" w:space="0" w:color="DB93C5" w:themeColor="accent6" w:themeTint="BF"/>
          <w:insideH w:val="nil"/>
          <w:insideV w:val="nil"/>
        </w:tcBorders>
        <w:shd w:val="clear" w:color="auto" w:fill="CF70B3" w:themeFill="accent6"/>
      </w:tcPr>
    </w:tblStylePr>
    <w:tblStylePr w:type="lastRow">
      <w:pPr>
        <w:spacing w:before="0" w:after="0" w:line="240" w:lineRule="auto"/>
      </w:pPr>
      <w:rPr>
        <w:b/>
        <w:bCs/>
      </w:rPr>
      <w:tblPr/>
      <w:tcPr>
        <w:tcBorders>
          <w:top w:val="double" w:sz="6" w:space="0" w:color="DB93C5" w:themeColor="accent6" w:themeTint="BF"/>
          <w:left w:val="single" w:sz="8" w:space="0" w:color="DB93C5" w:themeColor="accent6" w:themeTint="BF"/>
          <w:bottom w:val="single" w:sz="8" w:space="0" w:color="DB93C5" w:themeColor="accent6" w:themeTint="BF"/>
          <w:right w:val="single" w:sz="8" w:space="0" w:color="DB93C5" w:themeColor="accent6" w:themeTint="BF"/>
          <w:insideH w:val="nil"/>
          <w:insideV w:val="nil"/>
        </w:tcBorders>
      </w:tcPr>
    </w:tblStylePr>
    <w:tblStylePr w:type="firstCol">
      <w:rPr>
        <w:b/>
        <w:bCs/>
      </w:rPr>
    </w:tblStylePr>
    <w:tblStylePr w:type="lastCol">
      <w:rPr>
        <w:b/>
        <w:bCs/>
      </w:rPr>
    </w:tblStylePr>
    <w:tblStylePr w:type="band1Vert">
      <w:tblPr/>
      <w:tcPr>
        <w:shd w:val="clear" w:color="auto" w:fill="F3DBEC" w:themeFill="accent6" w:themeFillTint="3F"/>
      </w:tcPr>
    </w:tblStylePr>
    <w:tblStylePr w:type="band1Horz">
      <w:tblPr/>
      <w:tcPr>
        <w:tcBorders>
          <w:insideH w:val="nil"/>
          <w:insideV w:val="nil"/>
        </w:tcBorders>
        <w:shd w:val="clear" w:color="auto" w:fill="F3DBEC"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2D745F"/>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2D745F"/>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3CFE0"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3CFE0" w:themeFill="accent1"/>
      </w:tcPr>
    </w:tblStylePr>
    <w:tblStylePr w:type="lastCol">
      <w:rPr>
        <w:b/>
        <w:bCs/>
        <w:color w:val="FFFFFF" w:themeColor="background1"/>
      </w:rPr>
      <w:tblPr/>
      <w:tcPr>
        <w:tcBorders>
          <w:left w:val="nil"/>
          <w:right w:val="nil"/>
          <w:insideH w:val="nil"/>
          <w:insideV w:val="nil"/>
        </w:tcBorders>
        <w:shd w:val="clear" w:color="auto" w:fill="A3CFE0"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2D745F"/>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38A6CE"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38A6CE" w:themeFill="accent2"/>
      </w:tcPr>
    </w:tblStylePr>
    <w:tblStylePr w:type="lastCol">
      <w:rPr>
        <w:b/>
        <w:bCs/>
        <w:color w:val="FFFFFF" w:themeColor="background1"/>
      </w:rPr>
      <w:tblPr/>
      <w:tcPr>
        <w:tcBorders>
          <w:left w:val="nil"/>
          <w:right w:val="nil"/>
          <w:insideH w:val="nil"/>
          <w:insideV w:val="nil"/>
        </w:tcBorders>
        <w:shd w:val="clear" w:color="auto" w:fill="38A6CE"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2D745F"/>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8DA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8DAF" w:themeFill="accent3"/>
      </w:tcPr>
    </w:tblStylePr>
    <w:tblStylePr w:type="lastCol">
      <w:rPr>
        <w:b/>
        <w:bCs/>
        <w:color w:val="FFFFFF" w:themeColor="background1"/>
      </w:rPr>
      <w:tblPr/>
      <w:tcPr>
        <w:tcBorders>
          <w:left w:val="nil"/>
          <w:right w:val="nil"/>
          <w:insideH w:val="nil"/>
          <w:insideV w:val="nil"/>
        </w:tcBorders>
        <w:shd w:val="clear" w:color="auto" w:fill="158DAF"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2D745F"/>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368228"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368228" w:themeFill="accent4"/>
      </w:tcPr>
    </w:tblStylePr>
    <w:tblStylePr w:type="lastCol">
      <w:rPr>
        <w:b/>
        <w:bCs/>
        <w:color w:val="FFFFFF" w:themeColor="background1"/>
      </w:rPr>
      <w:tblPr/>
      <w:tcPr>
        <w:tcBorders>
          <w:left w:val="nil"/>
          <w:right w:val="nil"/>
          <w:insideH w:val="nil"/>
          <w:insideV w:val="nil"/>
        </w:tcBorders>
        <w:shd w:val="clear" w:color="auto" w:fill="368228"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2D745F"/>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640E6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640E63" w:themeFill="accent5"/>
      </w:tcPr>
    </w:tblStylePr>
    <w:tblStylePr w:type="lastCol">
      <w:rPr>
        <w:b/>
        <w:bCs/>
        <w:color w:val="FFFFFF" w:themeColor="background1"/>
      </w:rPr>
      <w:tblPr/>
      <w:tcPr>
        <w:tcBorders>
          <w:left w:val="nil"/>
          <w:right w:val="nil"/>
          <w:insideH w:val="nil"/>
          <w:insideV w:val="nil"/>
        </w:tcBorders>
        <w:shd w:val="clear" w:color="auto" w:fill="640E6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2D745F"/>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F70B3"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F70B3" w:themeFill="accent6"/>
      </w:tcPr>
    </w:tblStylePr>
    <w:tblStylePr w:type="lastCol">
      <w:rPr>
        <w:b/>
        <w:bCs/>
        <w:color w:val="FFFFFF" w:themeColor="background1"/>
      </w:rPr>
      <w:tblPr/>
      <w:tcPr>
        <w:tcBorders>
          <w:left w:val="nil"/>
          <w:right w:val="nil"/>
          <w:insideH w:val="nil"/>
          <w:insideV w:val="nil"/>
        </w:tcBorders>
        <w:shd w:val="clear" w:color="auto" w:fill="CF70B3"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DarkList">
    <w:name w:val="Dark List"/>
    <w:basedOn w:val="TableNormal"/>
    <w:uiPriority w:val="70"/>
    <w:semiHidden/>
    <w:unhideWhenUsed/>
    <w:rsid w:val="002D745F"/>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2D745F"/>
    <w:pPr>
      <w:spacing w:after="0" w:line="240" w:lineRule="auto"/>
    </w:pPr>
    <w:rPr>
      <w:color w:val="FFFFFF" w:themeColor="background1"/>
    </w:rPr>
    <w:tblPr>
      <w:tblStyleRowBandSize w:val="1"/>
      <w:tblStyleColBandSize w:val="1"/>
    </w:tblPr>
    <w:tcPr>
      <w:shd w:val="clear" w:color="auto" w:fill="A3CFE0"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0759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5AA8C7"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5AA8C7" w:themeFill="accent1" w:themeFillShade="BF"/>
      </w:tcPr>
    </w:tblStylePr>
    <w:tblStylePr w:type="band1Vert">
      <w:tblPr/>
      <w:tcPr>
        <w:tcBorders>
          <w:top w:val="nil"/>
          <w:left w:val="nil"/>
          <w:bottom w:val="nil"/>
          <w:right w:val="nil"/>
          <w:insideH w:val="nil"/>
          <w:insideV w:val="nil"/>
        </w:tcBorders>
        <w:shd w:val="clear" w:color="auto" w:fill="5AA8C7" w:themeFill="accent1" w:themeFillShade="BF"/>
      </w:tcPr>
    </w:tblStylePr>
    <w:tblStylePr w:type="band1Horz">
      <w:tblPr/>
      <w:tcPr>
        <w:tcBorders>
          <w:top w:val="nil"/>
          <w:left w:val="nil"/>
          <w:bottom w:val="nil"/>
          <w:right w:val="nil"/>
          <w:insideH w:val="nil"/>
          <w:insideV w:val="nil"/>
        </w:tcBorders>
        <w:shd w:val="clear" w:color="auto" w:fill="5AA8C7" w:themeFill="accent1" w:themeFillShade="BF"/>
      </w:tcPr>
    </w:tblStylePr>
  </w:style>
  <w:style w:type="table" w:styleId="DarkListAccent2">
    <w:name w:val="Dark List Accent 2"/>
    <w:basedOn w:val="TableNormal"/>
    <w:uiPriority w:val="70"/>
    <w:semiHidden/>
    <w:unhideWhenUsed/>
    <w:rsid w:val="002D745F"/>
    <w:pPr>
      <w:spacing w:after="0" w:line="240" w:lineRule="auto"/>
    </w:pPr>
    <w:rPr>
      <w:color w:val="FFFFFF" w:themeColor="background1"/>
    </w:rPr>
    <w:tblPr>
      <w:tblStyleRowBandSize w:val="1"/>
      <w:tblStyleColBandSize w:val="1"/>
    </w:tblPr>
    <w:tcPr>
      <w:shd w:val="clear" w:color="auto" w:fill="38A6CE"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95368"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267D9D"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267D9D" w:themeFill="accent2" w:themeFillShade="BF"/>
      </w:tcPr>
    </w:tblStylePr>
    <w:tblStylePr w:type="band1Vert">
      <w:tblPr/>
      <w:tcPr>
        <w:tcBorders>
          <w:top w:val="nil"/>
          <w:left w:val="nil"/>
          <w:bottom w:val="nil"/>
          <w:right w:val="nil"/>
          <w:insideH w:val="nil"/>
          <w:insideV w:val="nil"/>
        </w:tcBorders>
        <w:shd w:val="clear" w:color="auto" w:fill="267D9D" w:themeFill="accent2" w:themeFillShade="BF"/>
      </w:tcPr>
    </w:tblStylePr>
    <w:tblStylePr w:type="band1Horz">
      <w:tblPr/>
      <w:tcPr>
        <w:tcBorders>
          <w:top w:val="nil"/>
          <w:left w:val="nil"/>
          <w:bottom w:val="nil"/>
          <w:right w:val="nil"/>
          <w:insideH w:val="nil"/>
          <w:insideV w:val="nil"/>
        </w:tcBorders>
        <w:shd w:val="clear" w:color="auto" w:fill="267D9D" w:themeFill="accent2" w:themeFillShade="BF"/>
      </w:tcPr>
    </w:tblStylePr>
  </w:style>
  <w:style w:type="table" w:styleId="DarkListAccent3">
    <w:name w:val="Dark List Accent 3"/>
    <w:basedOn w:val="TableNormal"/>
    <w:uiPriority w:val="70"/>
    <w:semiHidden/>
    <w:unhideWhenUsed/>
    <w:rsid w:val="002D745F"/>
    <w:pPr>
      <w:spacing w:after="0" w:line="240" w:lineRule="auto"/>
    </w:pPr>
    <w:rPr>
      <w:color w:val="FFFFFF" w:themeColor="background1"/>
    </w:rPr>
    <w:tblPr>
      <w:tblStyleRowBandSize w:val="1"/>
      <w:tblStyleColBandSize w:val="1"/>
    </w:tblPr>
    <w:tcPr>
      <w:shd w:val="clear" w:color="auto" w:fill="158DAF"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4556"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0F6982"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0F6982" w:themeFill="accent3" w:themeFillShade="BF"/>
      </w:tcPr>
    </w:tblStylePr>
    <w:tblStylePr w:type="band1Vert">
      <w:tblPr/>
      <w:tcPr>
        <w:tcBorders>
          <w:top w:val="nil"/>
          <w:left w:val="nil"/>
          <w:bottom w:val="nil"/>
          <w:right w:val="nil"/>
          <w:insideH w:val="nil"/>
          <w:insideV w:val="nil"/>
        </w:tcBorders>
        <w:shd w:val="clear" w:color="auto" w:fill="0F6982" w:themeFill="accent3" w:themeFillShade="BF"/>
      </w:tcPr>
    </w:tblStylePr>
    <w:tblStylePr w:type="band1Horz">
      <w:tblPr/>
      <w:tcPr>
        <w:tcBorders>
          <w:top w:val="nil"/>
          <w:left w:val="nil"/>
          <w:bottom w:val="nil"/>
          <w:right w:val="nil"/>
          <w:insideH w:val="nil"/>
          <w:insideV w:val="nil"/>
        </w:tcBorders>
        <w:shd w:val="clear" w:color="auto" w:fill="0F6982" w:themeFill="accent3" w:themeFillShade="BF"/>
      </w:tcPr>
    </w:tblStylePr>
  </w:style>
  <w:style w:type="table" w:styleId="DarkListAccent4">
    <w:name w:val="Dark List Accent 4"/>
    <w:basedOn w:val="TableNormal"/>
    <w:uiPriority w:val="70"/>
    <w:semiHidden/>
    <w:unhideWhenUsed/>
    <w:rsid w:val="002D745F"/>
    <w:pPr>
      <w:spacing w:after="0" w:line="240" w:lineRule="auto"/>
    </w:pPr>
    <w:rPr>
      <w:color w:val="FFFFFF" w:themeColor="background1"/>
    </w:rPr>
    <w:tblPr>
      <w:tblStyleRowBandSize w:val="1"/>
      <w:tblStyleColBandSize w:val="1"/>
    </w:tblPr>
    <w:tcPr>
      <w:shd w:val="clear" w:color="auto" w:fill="368228"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A4014"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28611E"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28611E" w:themeFill="accent4" w:themeFillShade="BF"/>
      </w:tcPr>
    </w:tblStylePr>
    <w:tblStylePr w:type="band1Vert">
      <w:tblPr/>
      <w:tcPr>
        <w:tcBorders>
          <w:top w:val="nil"/>
          <w:left w:val="nil"/>
          <w:bottom w:val="nil"/>
          <w:right w:val="nil"/>
          <w:insideH w:val="nil"/>
          <w:insideV w:val="nil"/>
        </w:tcBorders>
        <w:shd w:val="clear" w:color="auto" w:fill="28611E" w:themeFill="accent4" w:themeFillShade="BF"/>
      </w:tcPr>
    </w:tblStylePr>
    <w:tblStylePr w:type="band1Horz">
      <w:tblPr/>
      <w:tcPr>
        <w:tcBorders>
          <w:top w:val="nil"/>
          <w:left w:val="nil"/>
          <w:bottom w:val="nil"/>
          <w:right w:val="nil"/>
          <w:insideH w:val="nil"/>
          <w:insideV w:val="nil"/>
        </w:tcBorders>
        <w:shd w:val="clear" w:color="auto" w:fill="28611E" w:themeFill="accent4" w:themeFillShade="BF"/>
      </w:tcPr>
    </w:tblStylePr>
  </w:style>
  <w:style w:type="table" w:styleId="DarkListAccent5">
    <w:name w:val="Dark List Accent 5"/>
    <w:basedOn w:val="TableNormal"/>
    <w:uiPriority w:val="70"/>
    <w:semiHidden/>
    <w:unhideWhenUsed/>
    <w:rsid w:val="002D745F"/>
    <w:pPr>
      <w:spacing w:after="0" w:line="240" w:lineRule="auto"/>
    </w:pPr>
    <w:rPr>
      <w:color w:val="FFFFFF" w:themeColor="background1"/>
    </w:rPr>
    <w:tblPr>
      <w:tblStyleRowBandSize w:val="1"/>
      <w:tblStyleColBandSize w:val="1"/>
    </w:tblPr>
    <w:tcPr>
      <w:shd w:val="clear" w:color="auto" w:fill="640E6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10731"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4A0A4A"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4A0A4A" w:themeFill="accent5" w:themeFillShade="BF"/>
      </w:tcPr>
    </w:tblStylePr>
    <w:tblStylePr w:type="band1Vert">
      <w:tblPr/>
      <w:tcPr>
        <w:tcBorders>
          <w:top w:val="nil"/>
          <w:left w:val="nil"/>
          <w:bottom w:val="nil"/>
          <w:right w:val="nil"/>
          <w:insideH w:val="nil"/>
          <w:insideV w:val="nil"/>
        </w:tcBorders>
        <w:shd w:val="clear" w:color="auto" w:fill="4A0A4A" w:themeFill="accent5" w:themeFillShade="BF"/>
      </w:tcPr>
    </w:tblStylePr>
    <w:tblStylePr w:type="band1Horz">
      <w:tblPr/>
      <w:tcPr>
        <w:tcBorders>
          <w:top w:val="nil"/>
          <w:left w:val="nil"/>
          <w:bottom w:val="nil"/>
          <w:right w:val="nil"/>
          <w:insideH w:val="nil"/>
          <w:insideV w:val="nil"/>
        </w:tcBorders>
        <w:shd w:val="clear" w:color="auto" w:fill="4A0A4A" w:themeFill="accent5" w:themeFillShade="BF"/>
      </w:tcPr>
    </w:tblStylePr>
  </w:style>
  <w:style w:type="table" w:styleId="DarkListAccent6">
    <w:name w:val="Dark List Accent 6"/>
    <w:basedOn w:val="TableNormal"/>
    <w:uiPriority w:val="70"/>
    <w:semiHidden/>
    <w:unhideWhenUsed/>
    <w:rsid w:val="002D745F"/>
    <w:pPr>
      <w:spacing w:after="0" w:line="240" w:lineRule="auto"/>
    </w:pPr>
    <w:rPr>
      <w:color w:val="FFFFFF" w:themeColor="background1"/>
    </w:rPr>
    <w:tblPr>
      <w:tblStyleRowBandSize w:val="1"/>
      <w:tblStyleColBandSize w:val="1"/>
    </w:tblPr>
    <w:tcPr>
      <w:shd w:val="clear" w:color="auto" w:fill="CF70B3"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6285F"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B23C8F"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B23C8F" w:themeFill="accent6" w:themeFillShade="BF"/>
      </w:tcPr>
    </w:tblStylePr>
    <w:tblStylePr w:type="band1Vert">
      <w:tblPr/>
      <w:tcPr>
        <w:tcBorders>
          <w:top w:val="nil"/>
          <w:left w:val="nil"/>
          <w:bottom w:val="nil"/>
          <w:right w:val="nil"/>
          <w:insideH w:val="nil"/>
          <w:insideV w:val="nil"/>
        </w:tcBorders>
        <w:shd w:val="clear" w:color="auto" w:fill="B23C8F" w:themeFill="accent6" w:themeFillShade="BF"/>
      </w:tcPr>
    </w:tblStylePr>
    <w:tblStylePr w:type="band1Horz">
      <w:tblPr/>
      <w:tcPr>
        <w:tcBorders>
          <w:top w:val="nil"/>
          <w:left w:val="nil"/>
          <w:bottom w:val="nil"/>
          <w:right w:val="nil"/>
          <w:insideH w:val="nil"/>
          <w:insideV w:val="nil"/>
        </w:tcBorders>
        <w:shd w:val="clear" w:color="auto" w:fill="B23C8F" w:themeFill="accent6" w:themeFillShade="BF"/>
      </w:tcPr>
    </w:tblStylePr>
  </w:style>
  <w:style w:type="paragraph" w:styleId="NormalWeb">
    <w:name w:val="Normal (Web)"/>
    <w:basedOn w:val="Normal"/>
    <w:uiPriority w:val="99"/>
    <w:semiHidden/>
    <w:unhideWhenUsed/>
    <w:rsid w:val="002D745F"/>
    <w:rPr>
      <w:rFonts w:ascii="Times New Roman" w:hAnsi="Times New Roman" w:cs="Times New Roman"/>
      <w:sz w:val="24"/>
      <w:szCs w:val="24"/>
    </w:rPr>
  </w:style>
  <w:style w:type="paragraph" w:styleId="NoteHeading">
    <w:name w:val="Note Heading"/>
    <w:basedOn w:val="Normal"/>
    <w:next w:val="Normal"/>
    <w:link w:val="NotatoverskriftTeikn"/>
    <w:uiPriority w:val="99"/>
    <w:semiHidden/>
    <w:unhideWhenUsed/>
    <w:rsid w:val="002D745F"/>
  </w:style>
  <w:style w:type="character" w:customStyle="1" w:styleId="NotatoverskriftTeikn">
    <w:name w:val="Notatoverskrift Teikn"/>
    <w:basedOn w:val="DefaultParagraphFont"/>
    <w:link w:val="NoteHeading"/>
    <w:uiPriority w:val="99"/>
    <w:semiHidden/>
    <w:rsid w:val="002D745F"/>
  </w:style>
  <w:style w:type="paragraph" w:styleId="ListNumber">
    <w:name w:val="List Number"/>
    <w:basedOn w:val="Normal"/>
    <w:uiPriority w:val="99"/>
    <w:semiHidden/>
    <w:unhideWhenUsed/>
    <w:rsid w:val="002D745F"/>
    <w:pPr>
      <w:numPr>
        <w:numId w:val="7"/>
      </w:numPr>
      <w:contextualSpacing/>
    </w:pPr>
  </w:style>
  <w:style w:type="paragraph" w:styleId="ListNumber2">
    <w:name w:val="List Number 2"/>
    <w:basedOn w:val="Normal"/>
    <w:uiPriority w:val="99"/>
    <w:semiHidden/>
    <w:unhideWhenUsed/>
    <w:rsid w:val="002D745F"/>
    <w:pPr>
      <w:numPr>
        <w:numId w:val="8"/>
      </w:numPr>
      <w:contextualSpacing/>
    </w:pPr>
  </w:style>
  <w:style w:type="paragraph" w:styleId="ListNumber3">
    <w:name w:val="List Number 3"/>
    <w:basedOn w:val="Normal"/>
    <w:uiPriority w:val="99"/>
    <w:semiHidden/>
    <w:unhideWhenUsed/>
    <w:rsid w:val="002D745F"/>
    <w:pPr>
      <w:numPr>
        <w:numId w:val="9"/>
      </w:numPr>
      <w:contextualSpacing/>
    </w:pPr>
  </w:style>
  <w:style w:type="paragraph" w:styleId="ListNumber4">
    <w:name w:val="List Number 4"/>
    <w:basedOn w:val="Normal"/>
    <w:uiPriority w:val="99"/>
    <w:semiHidden/>
    <w:unhideWhenUsed/>
    <w:rsid w:val="002D745F"/>
    <w:pPr>
      <w:numPr>
        <w:numId w:val="10"/>
      </w:numPr>
      <w:contextualSpacing/>
    </w:pPr>
  </w:style>
  <w:style w:type="paragraph" w:styleId="ListNumber5">
    <w:name w:val="List Number 5"/>
    <w:basedOn w:val="Normal"/>
    <w:uiPriority w:val="99"/>
    <w:semiHidden/>
    <w:unhideWhenUsed/>
    <w:rsid w:val="002D745F"/>
    <w:pPr>
      <w:numPr>
        <w:numId w:val="11"/>
      </w:numPr>
      <w:contextualSpacing/>
    </w:pPr>
  </w:style>
  <w:style w:type="character" w:customStyle="1" w:styleId="Omtale1">
    <w:name w:val="Omtale1"/>
    <w:basedOn w:val="DefaultParagraphFont"/>
    <w:uiPriority w:val="99"/>
    <w:semiHidden/>
    <w:unhideWhenUsed/>
    <w:rsid w:val="002D745F"/>
    <w:rPr>
      <w:color w:val="2B579A"/>
      <w:shd w:val="clear" w:color="auto" w:fill="E1DFDD"/>
    </w:rPr>
  </w:style>
  <w:style w:type="paragraph" w:styleId="TOCHeading">
    <w:name w:val="TOC Heading"/>
    <w:basedOn w:val="Heading1"/>
    <w:next w:val="Normal"/>
    <w:uiPriority w:val="39"/>
    <w:semiHidden/>
    <w:unhideWhenUsed/>
    <w:qFormat/>
    <w:rsid w:val="002D745F"/>
    <w:pPr>
      <w:framePr w:wrap="around"/>
      <w:outlineLvl w:val="9"/>
    </w:pPr>
  </w:style>
  <w:style w:type="character" w:styleId="PlaceholderText">
    <w:name w:val="Placeholder Text"/>
    <w:basedOn w:val="DefaultParagraphFont"/>
    <w:uiPriority w:val="99"/>
    <w:semiHidden/>
    <w:rsid w:val="002D745F"/>
    <w:rPr>
      <w:color w:val="808080"/>
    </w:rPr>
  </w:style>
  <w:style w:type="paragraph" w:styleId="ListBullet">
    <w:name w:val="List Bullet"/>
    <w:basedOn w:val="Normal"/>
    <w:uiPriority w:val="99"/>
    <w:semiHidden/>
    <w:unhideWhenUsed/>
    <w:rsid w:val="002D745F"/>
    <w:pPr>
      <w:numPr>
        <w:numId w:val="12"/>
      </w:numPr>
      <w:contextualSpacing/>
    </w:pPr>
  </w:style>
  <w:style w:type="paragraph" w:styleId="ListBullet2">
    <w:name w:val="List Bullet 2"/>
    <w:basedOn w:val="Normal"/>
    <w:uiPriority w:val="99"/>
    <w:semiHidden/>
    <w:unhideWhenUsed/>
    <w:rsid w:val="002D745F"/>
    <w:pPr>
      <w:numPr>
        <w:numId w:val="13"/>
      </w:numPr>
      <w:contextualSpacing/>
    </w:pPr>
  </w:style>
  <w:style w:type="paragraph" w:styleId="ListBullet3">
    <w:name w:val="List Bullet 3"/>
    <w:basedOn w:val="Normal"/>
    <w:uiPriority w:val="99"/>
    <w:semiHidden/>
    <w:unhideWhenUsed/>
    <w:rsid w:val="002D745F"/>
    <w:pPr>
      <w:numPr>
        <w:numId w:val="14"/>
      </w:numPr>
      <w:contextualSpacing/>
    </w:pPr>
  </w:style>
  <w:style w:type="paragraph" w:styleId="ListBullet4">
    <w:name w:val="List Bullet 4"/>
    <w:basedOn w:val="Normal"/>
    <w:uiPriority w:val="99"/>
    <w:semiHidden/>
    <w:unhideWhenUsed/>
    <w:rsid w:val="002D745F"/>
    <w:pPr>
      <w:numPr>
        <w:numId w:val="15"/>
      </w:numPr>
      <w:contextualSpacing/>
    </w:pPr>
  </w:style>
  <w:style w:type="paragraph" w:styleId="ListBullet5">
    <w:name w:val="List Bullet 5"/>
    <w:basedOn w:val="Normal"/>
    <w:uiPriority w:val="99"/>
    <w:semiHidden/>
    <w:unhideWhenUsed/>
    <w:rsid w:val="002D745F"/>
    <w:pPr>
      <w:numPr>
        <w:numId w:val="16"/>
      </w:numPr>
      <w:contextualSpacing/>
    </w:pPr>
  </w:style>
  <w:style w:type="paragraph" w:styleId="PlainText">
    <w:name w:val="Plain Text"/>
    <w:basedOn w:val="Normal"/>
    <w:link w:val="ReintekstTeikn"/>
    <w:uiPriority w:val="99"/>
    <w:semiHidden/>
    <w:unhideWhenUsed/>
    <w:rsid w:val="002D745F"/>
    <w:rPr>
      <w:rFonts w:ascii="Consolas" w:hAnsi="Consolas"/>
      <w:sz w:val="21"/>
      <w:szCs w:val="21"/>
    </w:rPr>
  </w:style>
  <w:style w:type="character" w:customStyle="1" w:styleId="ReintekstTeikn">
    <w:name w:val="Rein tekst Teikn"/>
    <w:basedOn w:val="DefaultParagraphFont"/>
    <w:link w:val="PlainText"/>
    <w:uiPriority w:val="99"/>
    <w:semiHidden/>
    <w:rsid w:val="002D745F"/>
    <w:rPr>
      <w:rFonts w:ascii="Consolas" w:hAnsi="Consolas"/>
      <w:sz w:val="21"/>
      <w:szCs w:val="21"/>
    </w:rPr>
  </w:style>
  <w:style w:type="table" w:styleId="GridTable1Light">
    <w:name w:val="Grid Table 1 Light"/>
    <w:basedOn w:val="TableNormal"/>
    <w:uiPriority w:val="46"/>
    <w:rsid w:val="002D745F"/>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2D745F"/>
    <w:pPr>
      <w:spacing w:after="0" w:line="240" w:lineRule="auto"/>
    </w:pPr>
    <w:tblPr>
      <w:tblStyleRowBandSize w:val="1"/>
      <w:tblStyleColBandSize w:val="1"/>
      <w:tblBorders>
        <w:top w:val="single" w:sz="4" w:space="0" w:color="DAEBF2" w:themeColor="accent1" w:themeTint="66"/>
        <w:left w:val="single" w:sz="4" w:space="0" w:color="DAEBF2" w:themeColor="accent1" w:themeTint="66"/>
        <w:bottom w:val="single" w:sz="4" w:space="0" w:color="DAEBF2" w:themeColor="accent1" w:themeTint="66"/>
        <w:right w:val="single" w:sz="4" w:space="0" w:color="DAEBF2" w:themeColor="accent1" w:themeTint="66"/>
        <w:insideH w:val="single" w:sz="4" w:space="0" w:color="DAEBF2" w:themeColor="accent1" w:themeTint="66"/>
        <w:insideV w:val="single" w:sz="4" w:space="0" w:color="DAEBF2" w:themeColor="accent1" w:themeTint="66"/>
      </w:tblBorders>
    </w:tblPr>
    <w:tblStylePr w:type="firstRow">
      <w:rPr>
        <w:b/>
        <w:bCs/>
      </w:rPr>
      <w:tblPr/>
      <w:tcPr>
        <w:tcBorders>
          <w:bottom w:val="single" w:sz="12" w:space="0" w:color="C7E1EC" w:themeColor="accent1" w:themeTint="99"/>
        </w:tcBorders>
      </w:tcPr>
    </w:tblStylePr>
    <w:tblStylePr w:type="lastRow">
      <w:rPr>
        <w:b/>
        <w:bCs/>
      </w:rPr>
      <w:tblPr/>
      <w:tcPr>
        <w:tcBorders>
          <w:top w:val="double" w:sz="2" w:space="0" w:color="C7E1EC"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2D745F"/>
    <w:pPr>
      <w:spacing w:after="0" w:line="240" w:lineRule="auto"/>
    </w:pPr>
    <w:tblPr>
      <w:tblStyleRowBandSize w:val="1"/>
      <w:tblStyleColBandSize w:val="1"/>
      <w:tblBorders>
        <w:top w:val="single" w:sz="4" w:space="0" w:color="AFDBEB" w:themeColor="accent2" w:themeTint="66"/>
        <w:left w:val="single" w:sz="4" w:space="0" w:color="AFDBEB" w:themeColor="accent2" w:themeTint="66"/>
        <w:bottom w:val="single" w:sz="4" w:space="0" w:color="AFDBEB" w:themeColor="accent2" w:themeTint="66"/>
        <w:right w:val="single" w:sz="4" w:space="0" w:color="AFDBEB" w:themeColor="accent2" w:themeTint="66"/>
        <w:insideH w:val="single" w:sz="4" w:space="0" w:color="AFDBEB" w:themeColor="accent2" w:themeTint="66"/>
        <w:insideV w:val="single" w:sz="4" w:space="0" w:color="AFDBEB" w:themeColor="accent2" w:themeTint="66"/>
      </w:tblBorders>
    </w:tblPr>
    <w:tblStylePr w:type="firstRow">
      <w:rPr>
        <w:b/>
        <w:bCs/>
      </w:rPr>
      <w:tblPr/>
      <w:tcPr>
        <w:tcBorders>
          <w:bottom w:val="single" w:sz="12" w:space="0" w:color="87C9E1" w:themeColor="accent2" w:themeTint="99"/>
        </w:tcBorders>
      </w:tcPr>
    </w:tblStylePr>
    <w:tblStylePr w:type="lastRow">
      <w:rPr>
        <w:b/>
        <w:bCs/>
      </w:rPr>
      <w:tblPr/>
      <w:tcPr>
        <w:tcBorders>
          <w:top w:val="double" w:sz="2" w:space="0" w:color="87C9E1"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2D745F"/>
    <w:pPr>
      <w:spacing w:after="0" w:line="240" w:lineRule="auto"/>
    </w:pPr>
    <w:tblPr>
      <w:tblStyleRowBandSize w:val="1"/>
      <w:tblStyleColBandSize w:val="1"/>
      <w:tblBorders>
        <w:top w:val="single" w:sz="4" w:space="0" w:color="8EDBF1" w:themeColor="accent3" w:themeTint="66"/>
        <w:left w:val="single" w:sz="4" w:space="0" w:color="8EDBF1" w:themeColor="accent3" w:themeTint="66"/>
        <w:bottom w:val="single" w:sz="4" w:space="0" w:color="8EDBF1" w:themeColor="accent3" w:themeTint="66"/>
        <w:right w:val="single" w:sz="4" w:space="0" w:color="8EDBF1" w:themeColor="accent3" w:themeTint="66"/>
        <w:insideH w:val="single" w:sz="4" w:space="0" w:color="8EDBF1" w:themeColor="accent3" w:themeTint="66"/>
        <w:insideV w:val="single" w:sz="4" w:space="0" w:color="8EDBF1" w:themeColor="accent3" w:themeTint="66"/>
      </w:tblBorders>
    </w:tblPr>
    <w:tblStylePr w:type="firstRow">
      <w:rPr>
        <w:b/>
        <w:bCs/>
      </w:rPr>
      <w:tblPr/>
      <w:tcPr>
        <w:tcBorders>
          <w:bottom w:val="single" w:sz="12" w:space="0" w:color="56C9EA" w:themeColor="accent3" w:themeTint="99"/>
        </w:tcBorders>
      </w:tcPr>
    </w:tblStylePr>
    <w:tblStylePr w:type="lastRow">
      <w:rPr>
        <w:b/>
        <w:bCs/>
      </w:rPr>
      <w:tblPr/>
      <w:tcPr>
        <w:tcBorders>
          <w:top w:val="double" w:sz="2" w:space="0" w:color="56C9EA"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2D745F"/>
    <w:pPr>
      <w:spacing w:after="0" w:line="240" w:lineRule="auto"/>
    </w:pPr>
    <w:tblPr>
      <w:tblStyleRowBandSize w:val="1"/>
      <w:tblStyleColBandSize w:val="1"/>
      <w:tblBorders>
        <w:top w:val="single" w:sz="4" w:space="0" w:color="A2DF97" w:themeColor="accent4" w:themeTint="66"/>
        <w:left w:val="single" w:sz="4" w:space="0" w:color="A2DF97" w:themeColor="accent4" w:themeTint="66"/>
        <w:bottom w:val="single" w:sz="4" w:space="0" w:color="A2DF97" w:themeColor="accent4" w:themeTint="66"/>
        <w:right w:val="single" w:sz="4" w:space="0" w:color="A2DF97" w:themeColor="accent4" w:themeTint="66"/>
        <w:insideH w:val="single" w:sz="4" w:space="0" w:color="A2DF97" w:themeColor="accent4" w:themeTint="66"/>
        <w:insideV w:val="single" w:sz="4" w:space="0" w:color="A2DF97" w:themeColor="accent4" w:themeTint="66"/>
      </w:tblBorders>
    </w:tblPr>
    <w:tblStylePr w:type="firstRow">
      <w:rPr>
        <w:b/>
        <w:bCs/>
      </w:rPr>
      <w:tblPr/>
      <w:tcPr>
        <w:tcBorders>
          <w:bottom w:val="single" w:sz="12" w:space="0" w:color="73CF63" w:themeColor="accent4" w:themeTint="99"/>
        </w:tcBorders>
      </w:tcPr>
    </w:tblStylePr>
    <w:tblStylePr w:type="lastRow">
      <w:rPr>
        <w:b/>
        <w:bCs/>
      </w:rPr>
      <w:tblPr/>
      <w:tcPr>
        <w:tcBorders>
          <w:top w:val="double" w:sz="2" w:space="0" w:color="73CF63"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2D745F"/>
    <w:pPr>
      <w:spacing w:after="0" w:line="240" w:lineRule="auto"/>
    </w:pPr>
    <w:tblPr>
      <w:tblStyleRowBandSize w:val="1"/>
      <w:tblStyleColBandSize w:val="1"/>
      <w:tblBorders>
        <w:top w:val="single" w:sz="4" w:space="0" w:color="EB73EA" w:themeColor="accent5" w:themeTint="66"/>
        <w:left w:val="single" w:sz="4" w:space="0" w:color="EB73EA" w:themeColor="accent5" w:themeTint="66"/>
        <w:bottom w:val="single" w:sz="4" w:space="0" w:color="EB73EA" w:themeColor="accent5" w:themeTint="66"/>
        <w:right w:val="single" w:sz="4" w:space="0" w:color="EB73EA" w:themeColor="accent5" w:themeTint="66"/>
        <w:insideH w:val="single" w:sz="4" w:space="0" w:color="EB73EA" w:themeColor="accent5" w:themeTint="66"/>
        <w:insideV w:val="single" w:sz="4" w:space="0" w:color="EB73EA" w:themeColor="accent5" w:themeTint="66"/>
      </w:tblBorders>
    </w:tblPr>
    <w:tblStylePr w:type="firstRow">
      <w:rPr>
        <w:b/>
        <w:bCs/>
      </w:rPr>
      <w:tblPr/>
      <w:tcPr>
        <w:tcBorders>
          <w:bottom w:val="single" w:sz="12" w:space="0" w:color="E12EDF" w:themeColor="accent5" w:themeTint="99"/>
        </w:tcBorders>
      </w:tcPr>
    </w:tblStylePr>
    <w:tblStylePr w:type="lastRow">
      <w:rPr>
        <w:b/>
        <w:bCs/>
      </w:rPr>
      <w:tblPr/>
      <w:tcPr>
        <w:tcBorders>
          <w:top w:val="double" w:sz="2" w:space="0" w:color="E12EDF"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2D745F"/>
    <w:pPr>
      <w:spacing w:after="0" w:line="240" w:lineRule="auto"/>
    </w:pPr>
    <w:tblPr>
      <w:tblStyleRowBandSize w:val="1"/>
      <w:tblStyleColBandSize w:val="1"/>
      <w:tblBorders>
        <w:top w:val="single" w:sz="4" w:space="0" w:color="EBC5E0" w:themeColor="accent6" w:themeTint="66"/>
        <w:left w:val="single" w:sz="4" w:space="0" w:color="EBC5E0" w:themeColor="accent6" w:themeTint="66"/>
        <w:bottom w:val="single" w:sz="4" w:space="0" w:color="EBC5E0" w:themeColor="accent6" w:themeTint="66"/>
        <w:right w:val="single" w:sz="4" w:space="0" w:color="EBC5E0" w:themeColor="accent6" w:themeTint="66"/>
        <w:insideH w:val="single" w:sz="4" w:space="0" w:color="EBC5E0" w:themeColor="accent6" w:themeTint="66"/>
        <w:insideV w:val="single" w:sz="4" w:space="0" w:color="EBC5E0" w:themeColor="accent6" w:themeTint="66"/>
      </w:tblBorders>
    </w:tblPr>
    <w:tblStylePr w:type="firstRow">
      <w:rPr>
        <w:b/>
        <w:bCs/>
      </w:rPr>
      <w:tblPr/>
      <w:tcPr>
        <w:tcBorders>
          <w:bottom w:val="single" w:sz="12" w:space="0" w:color="E2A9D1" w:themeColor="accent6" w:themeTint="99"/>
        </w:tcBorders>
      </w:tcPr>
    </w:tblStylePr>
    <w:tblStylePr w:type="lastRow">
      <w:rPr>
        <w:b/>
        <w:bCs/>
      </w:rPr>
      <w:tblPr/>
      <w:tcPr>
        <w:tcBorders>
          <w:top w:val="double" w:sz="2" w:space="0" w:color="E2A9D1"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2D745F"/>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2D745F"/>
    <w:pPr>
      <w:spacing w:after="0" w:line="240" w:lineRule="auto"/>
    </w:pPr>
    <w:tblPr>
      <w:tblStyleRowBandSize w:val="1"/>
      <w:tblStyleColBandSize w:val="1"/>
      <w:tblBorders>
        <w:top w:val="single" w:sz="2" w:space="0" w:color="C7E1EC" w:themeColor="accent1" w:themeTint="99"/>
        <w:bottom w:val="single" w:sz="2" w:space="0" w:color="C7E1EC" w:themeColor="accent1" w:themeTint="99"/>
        <w:insideH w:val="single" w:sz="2" w:space="0" w:color="C7E1EC" w:themeColor="accent1" w:themeTint="99"/>
        <w:insideV w:val="single" w:sz="2" w:space="0" w:color="C7E1EC" w:themeColor="accent1" w:themeTint="99"/>
      </w:tblBorders>
    </w:tblPr>
    <w:tblStylePr w:type="firstRow">
      <w:rPr>
        <w:b/>
        <w:bCs/>
      </w:rPr>
      <w:tblPr/>
      <w:tcPr>
        <w:tcBorders>
          <w:top w:val="nil"/>
          <w:bottom w:val="single" w:sz="12" w:space="0" w:color="C7E1EC" w:themeColor="accent1" w:themeTint="99"/>
          <w:insideH w:val="nil"/>
          <w:insideV w:val="nil"/>
        </w:tcBorders>
        <w:shd w:val="clear" w:color="auto" w:fill="FFFFFF" w:themeFill="background1"/>
      </w:tcPr>
    </w:tblStylePr>
    <w:tblStylePr w:type="lastRow">
      <w:rPr>
        <w:b/>
        <w:bCs/>
      </w:rPr>
      <w:tblPr/>
      <w:tcPr>
        <w:tcBorders>
          <w:top w:val="double" w:sz="2" w:space="0" w:color="C7E1EC"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CF5F8" w:themeFill="accent1" w:themeFillTint="33"/>
      </w:tcPr>
    </w:tblStylePr>
    <w:tblStylePr w:type="band1Horz">
      <w:tblPr/>
      <w:tcPr>
        <w:shd w:val="clear" w:color="auto" w:fill="ECF5F8" w:themeFill="accent1" w:themeFillTint="33"/>
      </w:tcPr>
    </w:tblStylePr>
  </w:style>
  <w:style w:type="table" w:styleId="GridTable2Accent2">
    <w:name w:val="Grid Table 2 Accent 2"/>
    <w:basedOn w:val="TableNormal"/>
    <w:uiPriority w:val="47"/>
    <w:rsid w:val="002D745F"/>
    <w:pPr>
      <w:spacing w:after="0" w:line="240" w:lineRule="auto"/>
    </w:pPr>
    <w:tblPr>
      <w:tblStyleRowBandSize w:val="1"/>
      <w:tblStyleColBandSize w:val="1"/>
      <w:tblBorders>
        <w:top w:val="single" w:sz="2" w:space="0" w:color="87C9E1" w:themeColor="accent2" w:themeTint="99"/>
        <w:bottom w:val="single" w:sz="2" w:space="0" w:color="87C9E1" w:themeColor="accent2" w:themeTint="99"/>
        <w:insideH w:val="single" w:sz="2" w:space="0" w:color="87C9E1" w:themeColor="accent2" w:themeTint="99"/>
        <w:insideV w:val="single" w:sz="2" w:space="0" w:color="87C9E1" w:themeColor="accent2" w:themeTint="99"/>
      </w:tblBorders>
    </w:tblPr>
    <w:tblStylePr w:type="firstRow">
      <w:rPr>
        <w:b/>
        <w:bCs/>
      </w:rPr>
      <w:tblPr/>
      <w:tcPr>
        <w:tcBorders>
          <w:top w:val="nil"/>
          <w:bottom w:val="single" w:sz="12" w:space="0" w:color="87C9E1" w:themeColor="accent2" w:themeTint="99"/>
          <w:insideH w:val="nil"/>
          <w:insideV w:val="nil"/>
        </w:tcBorders>
        <w:shd w:val="clear" w:color="auto" w:fill="FFFFFF" w:themeFill="background1"/>
      </w:tcPr>
    </w:tblStylePr>
    <w:tblStylePr w:type="lastRow">
      <w:rPr>
        <w:b/>
        <w:bCs/>
      </w:rPr>
      <w:tblPr/>
      <w:tcPr>
        <w:tcBorders>
          <w:top w:val="double" w:sz="2" w:space="0" w:color="87C9E1"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7EDF5" w:themeFill="accent2" w:themeFillTint="33"/>
      </w:tcPr>
    </w:tblStylePr>
    <w:tblStylePr w:type="band1Horz">
      <w:tblPr/>
      <w:tcPr>
        <w:shd w:val="clear" w:color="auto" w:fill="D7EDF5" w:themeFill="accent2" w:themeFillTint="33"/>
      </w:tcPr>
    </w:tblStylePr>
  </w:style>
  <w:style w:type="table" w:styleId="GridTable2Accent3">
    <w:name w:val="Grid Table 2 Accent 3"/>
    <w:basedOn w:val="TableNormal"/>
    <w:uiPriority w:val="47"/>
    <w:rsid w:val="002D745F"/>
    <w:pPr>
      <w:spacing w:after="0" w:line="240" w:lineRule="auto"/>
    </w:pPr>
    <w:tblPr>
      <w:tblStyleRowBandSize w:val="1"/>
      <w:tblStyleColBandSize w:val="1"/>
      <w:tblBorders>
        <w:top w:val="single" w:sz="2" w:space="0" w:color="56C9EA" w:themeColor="accent3" w:themeTint="99"/>
        <w:bottom w:val="single" w:sz="2" w:space="0" w:color="56C9EA" w:themeColor="accent3" w:themeTint="99"/>
        <w:insideH w:val="single" w:sz="2" w:space="0" w:color="56C9EA" w:themeColor="accent3" w:themeTint="99"/>
        <w:insideV w:val="single" w:sz="2" w:space="0" w:color="56C9EA" w:themeColor="accent3" w:themeTint="99"/>
      </w:tblBorders>
    </w:tblPr>
    <w:tblStylePr w:type="firstRow">
      <w:rPr>
        <w:b/>
        <w:bCs/>
      </w:rPr>
      <w:tblPr/>
      <w:tcPr>
        <w:tcBorders>
          <w:top w:val="nil"/>
          <w:bottom w:val="single" w:sz="12" w:space="0" w:color="56C9EA" w:themeColor="accent3" w:themeTint="99"/>
          <w:insideH w:val="nil"/>
          <w:insideV w:val="nil"/>
        </w:tcBorders>
        <w:shd w:val="clear" w:color="auto" w:fill="FFFFFF" w:themeFill="background1"/>
      </w:tcPr>
    </w:tblStylePr>
    <w:tblStylePr w:type="lastRow">
      <w:rPr>
        <w:b/>
        <w:bCs/>
      </w:rPr>
      <w:tblPr/>
      <w:tcPr>
        <w:tcBorders>
          <w:top w:val="double" w:sz="2" w:space="0" w:color="56C9EA"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6EDF8" w:themeFill="accent3" w:themeFillTint="33"/>
      </w:tcPr>
    </w:tblStylePr>
    <w:tblStylePr w:type="band1Horz">
      <w:tblPr/>
      <w:tcPr>
        <w:shd w:val="clear" w:color="auto" w:fill="C6EDF8" w:themeFill="accent3" w:themeFillTint="33"/>
      </w:tcPr>
    </w:tblStylePr>
  </w:style>
  <w:style w:type="table" w:styleId="GridTable2Accent4">
    <w:name w:val="Grid Table 2 Accent 4"/>
    <w:basedOn w:val="TableNormal"/>
    <w:uiPriority w:val="47"/>
    <w:rsid w:val="002D745F"/>
    <w:pPr>
      <w:spacing w:after="0" w:line="240" w:lineRule="auto"/>
    </w:pPr>
    <w:tblPr>
      <w:tblStyleRowBandSize w:val="1"/>
      <w:tblStyleColBandSize w:val="1"/>
      <w:tblBorders>
        <w:top w:val="single" w:sz="2" w:space="0" w:color="73CF63" w:themeColor="accent4" w:themeTint="99"/>
        <w:bottom w:val="single" w:sz="2" w:space="0" w:color="73CF63" w:themeColor="accent4" w:themeTint="99"/>
        <w:insideH w:val="single" w:sz="2" w:space="0" w:color="73CF63" w:themeColor="accent4" w:themeTint="99"/>
        <w:insideV w:val="single" w:sz="2" w:space="0" w:color="73CF63" w:themeColor="accent4" w:themeTint="99"/>
      </w:tblBorders>
    </w:tblPr>
    <w:tblStylePr w:type="firstRow">
      <w:rPr>
        <w:b/>
        <w:bCs/>
      </w:rPr>
      <w:tblPr/>
      <w:tcPr>
        <w:tcBorders>
          <w:top w:val="nil"/>
          <w:bottom w:val="single" w:sz="12" w:space="0" w:color="73CF63" w:themeColor="accent4" w:themeTint="99"/>
          <w:insideH w:val="nil"/>
          <w:insideV w:val="nil"/>
        </w:tcBorders>
        <w:shd w:val="clear" w:color="auto" w:fill="FFFFFF" w:themeFill="background1"/>
      </w:tcPr>
    </w:tblStylePr>
    <w:tblStylePr w:type="lastRow">
      <w:rPr>
        <w:b/>
        <w:bCs/>
      </w:rPr>
      <w:tblPr/>
      <w:tcPr>
        <w:tcBorders>
          <w:top w:val="double" w:sz="2" w:space="0" w:color="73CF63"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0EFCB" w:themeFill="accent4" w:themeFillTint="33"/>
      </w:tcPr>
    </w:tblStylePr>
    <w:tblStylePr w:type="band1Horz">
      <w:tblPr/>
      <w:tcPr>
        <w:shd w:val="clear" w:color="auto" w:fill="D0EFCB" w:themeFill="accent4" w:themeFillTint="33"/>
      </w:tcPr>
    </w:tblStylePr>
  </w:style>
  <w:style w:type="table" w:styleId="GridTable2Accent5">
    <w:name w:val="Grid Table 2 Accent 5"/>
    <w:basedOn w:val="TableNormal"/>
    <w:uiPriority w:val="47"/>
    <w:rsid w:val="002D745F"/>
    <w:pPr>
      <w:spacing w:after="0" w:line="240" w:lineRule="auto"/>
    </w:pPr>
    <w:tblPr>
      <w:tblStyleRowBandSize w:val="1"/>
      <w:tblStyleColBandSize w:val="1"/>
      <w:tblBorders>
        <w:top w:val="single" w:sz="2" w:space="0" w:color="E12EDF" w:themeColor="accent5" w:themeTint="99"/>
        <w:bottom w:val="single" w:sz="2" w:space="0" w:color="E12EDF" w:themeColor="accent5" w:themeTint="99"/>
        <w:insideH w:val="single" w:sz="2" w:space="0" w:color="E12EDF" w:themeColor="accent5" w:themeTint="99"/>
        <w:insideV w:val="single" w:sz="2" w:space="0" w:color="E12EDF" w:themeColor="accent5" w:themeTint="99"/>
      </w:tblBorders>
    </w:tblPr>
    <w:tblStylePr w:type="firstRow">
      <w:rPr>
        <w:b/>
        <w:bCs/>
      </w:rPr>
      <w:tblPr/>
      <w:tcPr>
        <w:tcBorders>
          <w:top w:val="nil"/>
          <w:bottom w:val="single" w:sz="12" w:space="0" w:color="E12EDF" w:themeColor="accent5" w:themeTint="99"/>
          <w:insideH w:val="nil"/>
          <w:insideV w:val="nil"/>
        </w:tcBorders>
        <w:shd w:val="clear" w:color="auto" w:fill="FFFFFF" w:themeFill="background1"/>
      </w:tcPr>
    </w:tblStylePr>
    <w:tblStylePr w:type="lastRow">
      <w:rPr>
        <w:b/>
        <w:bCs/>
      </w:rPr>
      <w:tblPr/>
      <w:tcPr>
        <w:tcBorders>
          <w:top w:val="double" w:sz="2" w:space="0" w:color="E12EDF"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5B9F4" w:themeFill="accent5" w:themeFillTint="33"/>
      </w:tcPr>
    </w:tblStylePr>
    <w:tblStylePr w:type="band1Horz">
      <w:tblPr/>
      <w:tcPr>
        <w:shd w:val="clear" w:color="auto" w:fill="F5B9F4" w:themeFill="accent5" w:themeFillTint="33"/>
      </w:tcPr>
    </w:tblStylePr>
  </w:style>
  <w:style w:type="table" w:styleId="GridTable2Accent6">
    <w:name w:val="Grid Table 2 Accent 6"/>
    <w:basedOn w:val="TableNormal"/>
    <w:uiPriority w:val="47"/>
    <w:rsid w:val="002D745F"/>
    <w:pPr>
      <w:spacing w:after="0" w:line="240" w:lineRule="auto"/>
    </w:pPr>
    <w:tblPr>
      <w:tblStyleRowBandSize w:val="1"/>
      <w:tblStyleColBandSize w:val="1"/>
      <w:tblBorders>
        <w:top w:val="single" w:sz="2" w:space="0" w:color="E2A9D1" w:themeColor="accent6" w:themeTint="99"/>
        <w:bottom w:val="single" w:sz="2" w:space="0" w:color="E2A9D1" w:themeColor="accent6" w:themeTint="99"/>
        <w:insideH w:val="single" w:sz="2" w:space="0" w:color="E2A9D1" w:themeColor="accent6" w:themeTint="99"/>
        <w:insideV w:val="single" w:sz="2" w:space="0" w:color="E2A9D1" w:themeColor="accent6" w:themeTint="99"/>
      </w:tblBorders>
    </w:tblPr>
    <w:tblStylePr w:type="firstRow">
      <w:rPr>
        <w:b/>
        <w:bCs/>
      </w:rPr>
      <w:tblPr/>
      <w:tcPr>
        <w:tcBorders>
          <w:top w:val="nil"/>
          <w:bottom w:val="single" w:sz="12" w:space="0" w:color="E2A9D1" w:themeColor="accent6" w:themeTint="99"/>
          <w:insideH w:val="nil"/>
          <w:insideV w:val="nil"/>
        </w:tcBorders>
        <w:shd w:val="clear" w:color="auto" w:fill="FFFFFF" w:themeFill="background1"/>
      </w:tcPr>
    </w:tblStylePr>
    <w:tblStylePr w:type="lastRow">
      <w:rPr>
        <w:b/>
        <w:bCs/>
      </w:rPr>
      <w:tblPr/>
      <w:tcPr>
        <w:tcBorders>
          <w:top w:val="double" w:sz="2" w:space="0" w:color="E2A9D1"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5E2EF" w:themeFill="accent6" w:themeFillTint="33"/>
      </w:tcPr>
    </w:tblStylePr>
    <w:tblStylePr w:type="band1Horz">
      <w:tblPr/>
      <w:tcPr>
        <w:shd w:val="clear" w:color="auto" w:fill="F5E2EF" w:themeFill="accent6" w:themeFillTint="33"/>
      </w:tcPr>
    </w:tblStylePr>
  </w:style>
  <w:style w:type="table" w:styleId="GridTable3">
    <w:name w:val="Grid Table 3"/>
    <w:basedOn w:val="TableNormal"/>
    <w:uiPriority w:val="48"/>
    <w:rsid w:val="002D745F"/>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2D745F"/>
    <w:pPr>
      <w:spacing w:after="0" w:line="240" w:lineRule="auto"/>
    </w:pPr>
    <w:tblPr>
      <w:tblStyleRowBandSize w:val="1"/>
      <w:tblStyleColBandSize w:val="1"/>
      <w:tblBorders>
        <w:top w:val="single" w:sz="4" w:space="0" w:color="C7E1EC" w:themeColor="accent1" w:themeTint="99"/>
        <w:left w:val="single" w:sz="4" w:space="0" w:color="C7E1EC" w:themeColor="accent1" w:themeTint="99"/>
        <w:bottom w:val="single" w:sz="4" w:space="0" w:color="C7E1EC" w:themeColor="accent1" w:themeTint="99"/>
        <w:right w:val="single" w:sz="4" w:space="0" w:color="C7E1EC" w:themeColor="accent1" w:themeTint="99"/>
        <w:insideH w:val="single" w:sz="4" w:space="0" w:color="C7E1EC" w:themeColor="accent1" w:themeTint="99"/>
        <w:insideV w:val="single" w:sz="4" w:space="0" w:color="C7E1EC"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CF5F8" w:themeFill="accent1" w:themeFillTint="33"/>
      </w:tcPr>
    </w:tblStylePr>
    <w:tblStylePr w:type="band1Horz">
      <w:tblPr/>
      <w:tcPr>
        <w:shd w:val="clear" w:color="auto" w:fill="ECF5F8" w:themeFill="accent1" w:themeFillTint="33"/>
      </w:tcPr>
    </w:tblStylePr>
    <w:tblStylePr w:type="neCell">
      <w:tblPr/>
      <w:tcPr>
        <w:tcBorders>
          <w:bottom w:val="single" w:sz="4" w:space="0" w:color="C7E1EC" w:themeColor="accent1" w:themeTint="99"/>
        </w:tcBorders>
      </w:tcPr>
    </w:tblStylePr>
    <w:tblStylePr w:type="nwCell">
      <w:tblPr/>
      <w:tcPr>
        <w:tcBorders>
          <w:bottom w:val="single" w:sz="4" w:space="0" w:color="C7E1EC" w:themeColor="accent1" w:themeTint="99"/>
        </w:tcBorders>
      </w:tcPr>
    </w:tblStylePr>
    <w:tblStylePr w:type="seCell">
      <w:tblPr/>
      <w:tcPr>
        <w:tcBorders>
          <w:top w:val="single" w:sz="4" w:space="0" w:color="C7E1EC" w:themeColor="accent1" w:themeTint="99"/>
        </w:tcBorders>
      </w:tcPr>
    </w:tblStylePr>
    <w:tblStylePr w:type="swCell">
      <w:tblPr/>
      <w:tcPr>
        <w:tcBorders>
          <w:top w:val="single" w:sz="4" w:space="0" w:color="C7E1EC" w:themeColor="accent1" w:themeTint="99"/>
        </w:tcBorders>
      </w:tcPr>
    </w:tblStylePr>
  </w:style>
  <w:style w:type="table" w:styleId="GridTable3Accent2">
    <w:name w:val="Grid Table 3 Accent 2"/>
    <w:basedOn w:val="TableNormal"/>
    <w:uiPriority w:val="48"/>
    <w:rsid w:val="002D745F"/>
    <w:pPr>
      <w:spacing w:after="0" w:line="240" w:lineRule="auto"/>
    </w:pPr>
    <w:tblPr>
      <w:tblStyleRowBandSize w:val="1"/>
      <w:tblStyleColBandSize w:val="1"/>
      <w:tblBorders>
        <w:top w:val="single" w:sz="4" w:space="0" w:color="87C9E1" w:themeColor="accent2" w:themeTint="99"/>
        <w:left w:val="single" w:sz="4" w:space="0" w:color="87C9E1" w:themeColor="accent2" w:themeTint="99"/>
        <w:bottom w:val="single" w:sz="4" w:space="0" w:color="87C9E1" w:themeColor="accent2" w:themeTint="99"/>
        <w:right w:val="single" w:sz="4" w:space="0" w:color="87C9E1" w:themeColor="accent2" w:themeTint="99"/>
        <w:insideH w:val="single" w:sz="4" w:space="0" w:color="87C9E1" w:themeColor="accent2" w:themeTint="99"/>
        <w:insideV w:val="single" w:sz="4" w:space="0" w:color="87C9E1"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7EDF5" w:themeFill="accent2" w:themeFillTint="33"/>
      </w:tcPr>
    </w:tblStylePr>
    <w:tblStylePr w:type="band1Horz">
      <w:tblPr/>
      <w:tcPr>
        <w:shd w:val="clear" w:color="auto" w:fill="D7EDF5" w:themeFill="accent2" w:themeFillTint="33"/>
      </w:tcPr>
    </w:tblStylePr>
    <w:tblStylePr w:type="neCell">
      <w:tblPr/>
      <w:tcPr>
        <w:tcBorders>
          <w:bottom w:val="single" w:sz="4" w:space="0" w:color="87C9E1" w:themeColor="accent2" w:themeTint="99"/>
        </w:tcBorders>
      </w:tcPr>
    </w:tblStylePr>
    <w:tblStylePr w:type="nwCell">
      <w:tblPr/>
      <w:tcPr>
        <w:tcBorders>
          <w:bottom w:val="single" w:sz="4" w:space="0" w:color="87C9E1" w:themeColor="accent2" w:themeTint="99"/>
        </w:tcBorders>
      </w:tcPr>
    </w:tblStylePr>
    <w:tblStylePr w:type="seCell">
      <w:tblPr/>
      <w:tcPr>
        <w:tcBorders>
          <w:top w:val="single" w:sz="4" w:space="0" w:color="87C9E1" w:themeColor="accent2" w:themeTint="99"/>
        </w:tcBorders>
      </w:tcPr>
    </w:tblStylePr>
    <w:tblStylePr w:type="swCell">
      <w:tblPr/>
      <w:tcPr>
        <w:tcBorders>
          <w:top w:val="single" w:sz="4" w:space="0" w:color="87C9E1" w:themeColor="accent2" w:themeTint="99"/>
        </w:tcBorders>
      </w:tcPr>
    </w:tblStylePr>
  </w:style>
  <w:style w:type="table" w:styleId="GridTable3Accent3">
    <w:name w:val="Grid Table 3 Accent 3"/>
    <w:basedOn w:val="TableNormal"/>
    <w:uiPriority w:val="48"/>
    <w:rsid w:val="002D745F"/>
    <w:pPr>
      <w:spacing w:after="0" w:line="240" w:lineRule="auto"/>
    </w:pPr>
    <w:tblPr>
      <w:tblStyleRowBandSize w:val="1"/>
      <w:tblStyleColBandSize w:val="1"/>
      <w:tblBorders>
        <w:top w:val="single" w:sz="4" w:space="0" w:color="56C9EA" w:themeColor="accent3" w:themeTint="99"/>
        <w:left w:val="single" w:sz="4" w:space="0" w:color="56C9EA" w:themeColor="accent3" w:themeTint="99"/>
        <w:bottom w:val="single" w:sz="4" w:space="0" w:color="56C9EA" w:themeColor="accent3" w:themeTint="99"/>
        <w:right w:val="single" w:sz="4" w:space="0" w:color="56C9EA" w:themeColor="accent3" w:themeTint="99"/>
        <w:insideH w:val="single" w:sz="4" w:space="0" w:color="56C9EA" w:themeColor="accent3" w:themeTint="99"/>
        <w:insideV w:val="single" w:sz="4" w:space="0" w:color="56C9EA"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6EDF8" w:themeFill="accent3" w:themeFillTint="33"/>
      </w:tcPr>
    </w:tblStylePr>
    <w:tblStylePr w:type="band1Horz">
      <w:tblPr/>
      <w:tcPr>
        <w:shd w:val="clear" w:color="auto" w:fill="C6EDF8" w:themeFill="accent3" w:themeFillTint="33"/>
      </w:tcPr>
    </w:tblStylePr>
    <w:tblStylePr w:type="neCell">
      <w:tblPr/>
      <w:tcPr>
        <w:tcBorders>
          <w:bottom w:val="single" w:sz="4" w:space="0" w:color="56C9EA" w:themeColor="accent3" w:themeTint="99"/>
        </w:tcBorders>
      </w:tcPr>
    </w:tblStylePr>
    <w:tblStylePr w:type="nwCell">
      <w:tblPr/>
      <w:tcPr>
        <w:tcBorders>
          <w:bottom w:val="single" w:sz="4" w:space="0" w:color="56C9EA" w:themeColor="accent3" w:themeTint="99"/>
        </w:tcBorders>
      </w:tcPr>
    </w:tblStylePr>
    <w:tblStylePr w:type="seCell">
      <w:tblPr/>
      <w:tcPr>
        <w:tcBorders>
          <w:top w:val="single" w:sz="4" w:space="0" w:color="56C9EA" w:themeColor="accent3" w:themeTint="99"/>
        </w:tcBorders>
      </w:tcPr>
    </w:tblStylePr>
    <w:tblStylePr w:type="swCell">
      <w:tblPr/>
      <w:tcPr>
        <w:tcBorders>
          <w:top w:val="single" w:sz="4" w:space="0" w:color="56C9EA" w:themeColor="accent3" w:themeTint="99"/>
        </w:tcBorders>
      </w:tcPr>
    </w:tblStylePr>
  </w:style>
  <w:style w:type="table" w:styleId="GridTable3Accent4">
    <w:name w:val="Grid Table 3 Accent 4"/>
    <w:basedOn w:val="TableNormal"/>
    <w:uiPriority w:val="48"/>
    <w:rsid w:val="002D745F"/>
    <w:pPr>
      <w:spacing w:after="0" w:line="240" w:lineRule="auto"/>
    </w:pPr>
    <w:tblPr>
      <w:tblStyleRowBandSize w:val="1"/>
      <w:tblStyleColBandSize w:val="1"/>
      <w:tblBorders>
        <w:top w:val="single" w:sz="4" w:space="0" w:color="73CF63" w:themeColor="accent4" w:themeTint="99"/>
        <w:left w:val="single" w:sz="4" w:space="0" w:color="73CF63" w:themeColor="accent4" w:themeTint="99"/>
        <w:bottom w:val="single" w:sz="4" w:space="0" w:color="73CF63" w:themeColor="accent4" w:themeTint="99"/>
        <w:right w:val="single" w:sz="4" w:space="0" w:color="73CF63" w:themeColor="accent4" w:themeTint="99"/>
        <w:insideH w:val="single" w:sz="4" w:space="0" w:color="73CF63" w:themeColor="accent4" w:themeTint="99"/>
        <w:insideV w:val="single" w:sz="4" w:space="0" w:color="73CF6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0EFCB" w:themeFill="accent4" w:themeFillTint="33"/>
      </w:tcPr>
    </w:tblStylePr>
    <w:tblStylePr w:type="band1Horz">
      <w:tblPr/>
      <w:tcPr>
        <w:shd w:val="clear" w:color="auto" w:fill="D0EFCB" w:themeFill="accent4" w:themeFillTint="33"/>
      </w:tcPr>
    </w:tblStylePr>
    <w:tblStylePr w:type="neCell">
      <w:tblPr/>
      <w:tcPr>
        <w:tcBorders>
          <w:bottom w:val="single" w:sz="4" w:space="0" w:color="73CF63" w:themeColor="accent4" w:themeTint="99"/>
        </w:tcBorders>
      </w:tcPr>
    </w:tblStylePr>
    <w:tblStylePr w:type="nwCell">
      <w:tblPr/>
      <w:tcPr>
        <w:tcBorders>
          <w:bottom w:val="single" w:sz="4" w:space="0" w:color="73CF63" w:themeColor="accent4" w:themeTint="99"/>
        </w:tcBorders>
      </w:tcPr>
    </w:tblStylePr>
    <w:tblStylePr w:type="seCell">
      <w:tblPr/>
      <w:tcPr>
        <w:tcBorders>
          <w:top w:val="single" w:sz="4" w:space="0" w:color="73CF63" w:themeColor="accent4" w:themeTint="99"/>
        </w:tcBorders>
      </w:tcPr>
    </w:tblStylePr>
    <w:tblStylePr w:type="swCell">
      <w:tblPr/>
      <w:tcPr>
        <w:tcBorders>
          <w:top w:val="single" w:sz="4" w:space="0" w:color="73CF63" w:themeColor="accent4" w:themeTint="99"/>
        </w:tcBorders>
      </w:tcPr>
    </w:tblStylePr>
  </w:style>
  <w:style w:type="table" w:styleId="GridTable3Accent5">
    <w:name w:val="Grid Table 3 Accent 5"/>
    <w:basedOn w:val="TableNormal"/>
    <w:uiPriority w:val="48"/>
    <w:rsid w:val="002D745F"/>
    <w:pPr>
      <w:spacing w:after="0" w:line="240" w:lineRule="auto"/>
    </w:pPr>
    <w:tblPr>
      <w:tblStyleRowBandSize w:val="1"/>
      <w:tblStyleColBandSize w:val="1"/>
      <w:tblBorders>
        <w:top w:val="single" w:sz="4" w:space="0" w:color="E12EDF" w:themeColor="accent5" w:themeTint="99"/>
        <w:left w:val="single" w:sz="4" w:space="0" w:color="E12EDF" w:themeColor="accent5" w:themeTint="99"/>
        <w:bottom w:val="single" w:sz="4" w:space="0" w:color="E12EDF" w:themeColor="accent5" w:themeTint="99"/>
        <w:right w:val="single" w:sz="4" w:space="0" w:color="E12EDF" w:themeColor="accent5" w:themeTint="99"/>
        <w:insideH w:val="single" w:sz="4" w:space="0" w:color="E12EDF" w:themeColor="accent5" w:themeTint="99"/>
        <w:insideV w:val="single" w:sz="4" w:space="0" w:color="E12ED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5B9F4" w:themeFill="accent5" w:themeFillTint="33"/>
      </w:tcPr>
    </w:tblStylePr>
    <w:tblStylePr w:type="band1Horz">
      <w:tblPr/>
      <w:tcPr>
        <w:shd w:val="clear" w:color="auto" w:fill="F5B9F4" w:themeFill="accent5" w:themeFillTint="33"/>
      </w:tcPr>
    </w:tblStylePr>
    <w:tblStylePr w:type="neCell">
      <w:tblPr/>
      <w:tcPr>
        <w:tcBorders>
          <w:bottom w:val="single" w:sz="4" w:space="0" w:color="E12EDF" w:themeColor="accent5" w:themeTint="99"/>
        </w:tcBorders>
      </w:tcPr>
    </w:tblStylePr>
    <w:tblStylePr w:type="nwCell">
      <w:tblPr/>
      <w:tcPr>
        <w:tcBorders>
          <w:bottom w:val="single" w:sz="4" w:space="0" w:color="E12EDF" w:themeColor="accent5" w:themeTint="99"/>
        </w:tcBorders>
      </w:tcPr>
    </w:tblStylePr>
    <w:tblStylePr w:type="seCell">
      <w:tblPr/>
      <w:tcPr>
        <w:tcBorders>
          <w:top w:val="single" w:sz="4" w:space="0" w:color="E12EDF" w:themeColor="accent5" w:themeTint="99"/>
        </w:tcBorders>
      </w:tcPr>
    </w:tblStylePr>
    <w:tblStylePr w:type="swCell">
      <w:tblPr/>
      <w:tcPr>
        <w:tcBorders>
          <w:top w:val="single" w:sz="4" w:space="0" w:color="E12EDF" w:themeColor="accent5" w:themeTint="99"/>
        </w:tcBorders>
      </w:tcPr>
    </w:tblStylePr>
  </w:style>
  <w:style w:type="table" w:styleId="GridTable3Accent6">
    <w:name w:val="Grid Table 3 Accent 6"/>
    <w:basedOn w:val="TableNormal"/>
    <w:uiPriority w:val="48"/>
    <w:rsid w:val="002D745F"/>
    <w:pPr>
      <w:spacing w:after="0" w:line="240" w:lineRule="auto"/>
    </w:pPr>
    <w:tblPr>
      <w:tblStyleRowBandSize w:val="1"/>
      <w:tblStyleColBandSize w:val="1"/>
      <w:tblBorders>
        <w:top w:val="single" w:sz="4" w:space="0" w:color="E2A9D1" w:themeColor="accent6" w:themeTint="99"/>
        <w:left w:val="single" w:sz="4" w:space="0" w:color="E2A9D1" w:themeColor="accent6" w:themeTint="99"/>
        <w:bottom w:val="single" w:sz="4" w:space="0" w:color="E2A9D1" w:themeColor="accent6" w:themeTint="99"/>
        <w:right w:val="single" w:sz="4" w:space="0" w:color="E2A9D1" w:themeColor="accent6" w:themeTint="99"/>
        <w:insideH w:val="single" w:sz="4" w:space="0" w:color="E2A9D1" w:themeColor="accent6" w:themeTint="99"/>
        <w:insideV w:val="single" w:sz="4" w:space="0" w:color="E2A9D1"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5E2EF" w:themeFill="accent6" w:themeFillTint="33"/>
      </w:tcPr>
    </w:tblStylePr>
    <w:tblStylePr w:type="band1Horz">
      <w:tblPr/>
      <w:tcPr>
        <w:shd w:val="clear" w:color="auto" w:fill="F5E2EF" w:themeFill="accent6" w:themeFillTint="33"/>
      </w:tcPr>
    </w:tblStylePr>
    <w:tblStylePr w:type="neCell">
      <w:tblPr/>
      <w:tcPr>
        <w:tcBorders>
          <w:bottom w:val="single" w:sz="4" w:space="0" w:color="E2A9D1" w:themeColor="accent6" w:themeTint="99"/>
        </w:tcBorders>
      </w:tcPr>
    </w:tblStylePr>
    <w:tblStylePr w:type="nwCell">
      <w:tblPr/>
      <w:tcPr>
        <w:tcBorders>
          <w:bottom w:val="single" w:sz="4" w:space="0" w:color="E2A9D1" w:themeColor="accent6" w:themeTint="99"/>
        </w:tcBorders>
      </w:tcPr>
    </w:tblStylePr>
    <w:tblStylePr w:type="seCell">
      <w:tblPr/>
      <w:tcPr>
        <w:tcBorders>
          <w:top w:val="single" w:sz="4" w:space="0" w:color="E2A9D1" w:themeColor="accent6" w:themeTint="99"/>
        </w:tcBorders>
      </w:tcPr>
    </w:tblStylePr>
    <w:tblStylePr w:type="swCell">
      <w:tblPr/>
      <w:tcPr>
        <w:tcBorders>
          <w:top w:val="single" w:sz="4" w:space="0" w:color="E2A9D1" w:themeColor="accent6" w:themeTint="99"/>
        </w:tcBorders>
      </w:tcPr>
    </w:tblStylePr>
  </w:style>
  <w:style w:type="table" w:styleId="GridTable4">
    <w:name w:val="Grid Table 4"/>
    <w:basedOn w:val="TableNormal"/>
    <w:uiPriority w:val="49"/>
    <w:rsid w:val="002D745F"/>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2D745F"/>
    <w:pPr>
      <w:spacing w:after="0" w:line="240" w:lineRule="auto"/>
    </w:pPr>
    <w:tblPr>
      <w:tblStyleRowBandSize w:val="1"/>
      <w:tblStyleColBandSize w:val="1"/>
      <w:tblBorders>
        <w:top w:val="single" w:sz="4" w:space="0" w:color="C7E1EC" w:themeColor="accent1" w:themeTint="99"/>
        <w:left w:val="single" w:sz="4" w:space="0" w:color="C7E1EC" w:themeColor="accent1" w:themeTint="99"/>
        <w:bottom w:val="single" w:sz="4" w:space="0" w:color="C7E1EC" w:themeColor="accent1" w:themeTint="99"/>
        <w:right w:val="single" w:sz="4" w:space="0" w:color="C7E1EC" w:themeColor="accent1" w:themeTint="99"/>
        <w:insideH w:val="single" w:sz="4" w:space="0" w:color="C7E1EC" w:themeColor="accent1" w:themeTint="99"/>
        <w:insideV w:val="single" w:sz="4" w:space="0" w:color="C7E1EC" w:themeColor="accent1" w:themeTint="99"/>
      </w:tblBorders>
    </w:tblPr>
    <w:tblStylePr w:type="firstRow">
      <w:rPr>
        <w:b/>
        <w:bCs/>
        <w:color w:val="FFFFFF" w:themeColor="background1"/>
      </w:rPr>
      <w:tblPr/>
      <w:tcPr>
        <w:tcBorders>
          <w:top w:val="single" w:sz="4" w:space="0" w:color="A3CFE0" w:themeColor="accent1"/>
          <w:left w:val="single" w:sz="4" w:space="0" w:color="A3CFE0" w:themeColor="accent1"/>
          <w:bottom w:val="single" w:sz="4" w:space="0" w:color="A3CFE0" w:themeColor="accent1"/>
          <w:right w:val="single" w:sz="4" w:space="0" w:color="A3CFE0" w:themeColor="accent1"/>
          <w:insideH w:val="nil"/>
          <w:insideV w:val="nil"/>
        </w:tcBorders>
        <w:shd w:val="clear" w:color="auto" w:fill="A3CFE0" w:themeFill="accent1"/>
      </w:tcPr>
    </w:tblStylePr>
    <w:tblStylePr w:type="lastRow">
      <w:rPr>
        <w:b/>
        <w:bCs/>
      </w:rPr>
      <w:tblPr/>
      <w:tcPr>
        <w:tcBorders>
          <w:top w:val="double" w:sz="4" w:space="0" w:color="A3CFE0" w:themeColor="accent1"/>
        </w:tcBorders>
      </w:tcPr>
    </w:tblStylePr>
    <w:tblStylePr w:type="firstCol">
      <w:rPr>
        <w:b/>
        <w:bCs/>
      </w:rPr>
    </w:tblStylePr>
    <w:tblStylePr w:type="lastCol">
      <w:rPr>
        <w:b/>
        <w:bCs/>
      </w:rPr>
    </w:tblStylePr>
    <w:tblStylePr w:type="band1Vert">
      <w:tblPr/>
      <w:tcPr>
        <w:shd w:val="clear" w:color="auto" w:fill="ECF5F8" w:themeFill="accent1" w:themeFillTint="33"/>
      </w:tcPr>
    </w:tblStylePr>
    <w:tblStylePr w:type="band1Horz">
      <w:tblPr/>
      <w:tcPr>
        <w:shd w:val="clear" w:color="auto" w:fill="ECF5F8" w:themeFill="accent1" w:themeFillTint="33"/>
      </w:tcPr>
    </w:tblStylePr>
  </w:style>
  <w:style w:type="table" w:styleId="GridTable4Accent2">
    <w:name w:val="Grid Table 4 Accent 2"/>
    <w:basedOn w:val="TableNormal"/>
    <w:uiPriority w:val="49"/>
    <w:rsid w:val="002D745F"/>
    <w:pPr>
      <w:spacing w:after="0" w:line="240" w:lineRule="auto"/>
    </w:pPr>
    <w:tblPr>
      <w:tblStyleRowBandSize w:val="1"/>
      <w:tblStyleColBandSize w:val="1"/>
      <w:tblBorders>
        <w:top w:val="single" w:sz="4" w:space="0" w:color="87C9E1" w:themeColor="accent2" w:themeTint="99"/>
        <w:left w:val="single" w:sz="4" w:space="0" w:color="87C9E1" w:themeColor="accent2" w:themeTint="99"/>
        <w:bottom w:val="single" w:sz="4" w:space="0" w:color="87C9E1" w:themeColor="accent2" w:themeTint="99"/>
        <w:right w:val="single" w:sz="4" w:space="0" w:color="87C9E1" w:themeColor="accent2" w:themeTint="99"/>
        <w:insideH w:val="single" w:sz="4" w:space="0" w:color="87C9E1" w:themeColor="accent2" w:themeTint="99"/>
        <w:insideV w:val="single" w:sz="4" w:space="0" w:color="87C9E1" w:themeColor="accent2" w:themeTint="99"/>
      </w:tblBorders>
    </w:tblPr>
    <w:tblStylePr w:type="firstRow">
      <w:rPr>
        <w:b/>
        <w:bCs/>
        <w:color w:val="FFFFFF" w:themeColor="background1"/>
      </w:rPr>
      <w:tblPr/>
      <w:tcPr>
        <w:tcBorders>
          <w:top w:val="single" w:sz="4" w:space="0" w:color="38A6CE" w:themeColor="accent2"/>
          <w:left w:val="single" w:sz="4" w:space="0" w:color="38A6CE" w:themeColor="accent2"/>
          <w:bottom w:val="single" w:sz="4" w:space="0" w:color="38A6CE" w:themeColor="accent2"/>
          <w:right w:val="single" w:sz="4" w:space="0" w:color="38A6CE" w:themeColor="accent2"/>
          <w:insideH w:val="nil"/>
          <w:insideV w:val="nil"/>
        </w:tcBorders>
        <w:shd w:val="clear" w:color="auto" w:fill="38A6CE" w:themeFill="accent2"/>
      </w:tcPr>
    </w:tblStylePr>
    <w:tblStylePr w:type="lastRow">
      <w:rPr>
        <w:b/>
        <w:bCs/>
      </w:rPr>
      <w:tblPr/>
      <w:tcPr>
        <w:tcBorders>
          <w:top w:val="double" w:sz="4" w:space="0" w:color="38A6CE" w:themeColor="accent2"/>
        </w:tcBorders>
      </w:tcPr>
    </w:tblStylePr>
    <w:tblStylePr w:type="firstCol">
      <w:rPr>
        <w:b/>
        <w:bCs/>
      </w:rPr>
    </w:tblStylePr>
    <w:tblStylePr w:type="lastCol">
      <w:rPr>
        <w:b/>
        <w:bCs/>
      </w:rPr>
    </w:tblStylePr>
    <w:tblStylePr w:type="band1Vert">
      <w:tblPr/>
      <w:tcPr>
        <w:shd w:val="clear" w:color="auto" w:fill="D7EDF5" w:themeFill="accent2" w:themeFillTint="33"/>
      </w:tcPr>
    </w:tblStylePr>
    <w:tblStylePr w:type="band1Horz">
      <w:tblPr/>
      <w:tcPr>
        <w:shd w:val="clear" w:color="auto" w:fill="D7EDF5" w:themeFill="accent2" w:themeFillTint="33"/>
      </w:tcPr>
    </w:tblStylePr>
  </w:style>
  <w:style w:type="table" w:styleId="GridTable4Accent3">
    <w:name w:val="Grid Table 4 Accent 3"/>
    <w:basedOn w:val="TableNormal"/>
    <w:uiPriority w:val="49"/>
    <w:rsid w:val="002D745F"/>
    <w:pPr>
      <w:spacing w:after="0" w:line="240" w:lineRule="auto"/>
    </w:pPr>
    <w:tblPr>
      <w:tblStyleRowBandSize w:val="1"/>
      <w:tblStyleColBandSize w:val="1"/>
      <w:tblBorders>
        <w:top w:val="single" w:sz="4" w:space="0" w:color="56C9EA" w:themeColor="accent3" w:themeTint="99"/>
        <w:left w:val="single" w:sz="4" w:space="0" w:color="56C9EA" w:themeColor="accent3" w:themeTint="99"/>
        <w:bottom w:val="single" w:sz="4" w:space="0" w:color="56C9EA" w:themeColor="accent3" w:themeTint="99"/>
        <w:right w:val="single" w:sz="4" w:space="0" w:color="56C9EA" w:themeColor="accent3" w:themeTint="99"/>
        <w:insideH w:val="single" w:sz="4" w:space="0" w:color="56C9EA" w:themeColor="accent3" w:themeTint="99"/>
        <w:insideV w:val="single" w:sz="4" w:space="0" w:color="56C9EA" w:themeColor="accent3" w:themeTint="99"/>
      </w:tblBorders>
    </w:tblPr>
    <w:tblStylePr w:type="firstRow">
      <w:rPr>
        <w:b/>
        <w:bCs/>
        <w:color w:val="FFFFFF" w:themeColor="background1"/>
      </w:rPr>
      <w:tblPr/>
      <w:tcPr>
        <w:tcBorders>
          <w:top w:val="single" w:sz="4" w:space="0" w:color="158DAF" w:themeColor="accent3"/>
          <w:left w:val="single" w:sz="4" w:space="0" w:color="158DAF" w:themeColor="accent3"/>
          <w:bottom w:val="single" w:sz="4" w:space="0" w:color="158DAF" w:themeColor="accent3"/>
          <w:right w:val="single" w:sz="4" w:space="0" w:color="158DAF" w:themeColor="accent3"/>
          <w:insideH w:val="nil"/>
          <w:insideV w:val="nil"/>
        </w:tcBorders>
        <w:shd w:val="clear" w:color="auto" w:fill="158DAF" w:themeFill="accent3"/>
      </w:tcPr>
    </w:tblStylePr>
    <w:tblStylePr w:type="lastRow">
      <w:rPr>
        <w:b/>
        <w:bCs/>
      </w:rPr>
      <w:tblPr/>
      <w:tcPr>
        <w:tcBorders>
          <w:top w:val="double" w:sz="4" w:space="0" w:color="158DAF" w:themeColor="accent3"/>
        </w:tcBorders>
      </w:tcPr>
    </w:tblStylePr>
    <w:tblStylePr w:type="firstCol">
      <w:rPr>
        <w:b/>
        <w:bCs/>
      </w:rPr>
    </w:tblStylePr>
    <w:tblStylePr w:type="lastCol">
      <w:rPr>
        <w:b/>
        <w:bCs/>
      </w:rPr>
    </w:tblStylePr>
    <w:tblStylePr w:type="band1Vert">
      <w:tblPr/>
      <w:tcPr>
        <w:shd w:val="clear" w:color="auto" w:fill="C6EDF8" w:themeFill="accent3" w:themeFillTint="33"/>
      </w:tcPr>
    </w:tblStylePr>
    <w:tblStylePr w:type="band1Horz">
      <w:tblPr/>
      <w:tcPr>
        <w:shd w:val="clear" w:color="auto" w:fill="C6EDF8" w:themeFill="accent3" w:themeFillTint="33"/>
      </w:tcPr>
    </w:tblStylePr>
  </w:style>
  <w:style w:type="table" w:styleId="GridTable4Accent4">
    <w:name w:val="Grid Table 4 Accent 4"/>
    <w:basedOn w:val="TableNormal"/>
    <w:uiPriority w:val="49"/>
    <w:rsid w:val="002D745F"/>
    <w:pPr>
      <w:spacing w:after="0" w:line="240" w:lineRule="auto"/>
    </w:pPr>
    <w:tblPr>
      <w:tblStyleRowBandSize w:val="1"/>
      <w:tblStyleColBandSize w:val="1"/>
      <w:tblBorders>
        <w:top w:val="single" w:sz="4" w:space="0" w:color="73CF63" w:themeColor="accent4" w:themeTint="99"/>
        <w:left w:val="single" w:sz="4" w:space="0" w:color="73CF63" w:themeColor="accent4" w:themeTint="99"/>
        <w:bottom w:val="single" w:sz="4" w:space="0" w:color="73CF63" w:themeColor="accent4" w:themeTint="99"/>
        <w:right w:val="single" w:sz="4" w:space="0" w:color="73CF63" w:themeColor="accent4" w:themeTint="99"/>
        <w:insideH w:val="single" w:sz="4" w:space="0" w:color="73CF63" w:themeColor="accent4" w:themeTint="99"/>
        <w:insideV w:val="single" w:sz="4" w:space="0" w:color="73CF63" w:themeColor="accent4" w:themeTint="99"/>
      </w:tblBorders>
    </w:tblPr>
    <w:tblStylePr w:type="firstRow">
      <w:rPr>
        <w:b/>
        <w:bCs/>
        <w:color w:val="FFFFFF" w:themeColor="background1"/>
      </w:rPr>
      <w:tblPr/>
      <w:tcPr>
        <w:tcBorders>
          <w:top w:val="single" w:sz="4" w:space="0" w:color="368228" w:themeColor="accent4"/>
          <w:left w:val="single" w:sz="4" w:space="0" w:color="368228" w:themeColor="accent4"/>
          <w:bottom w:val="single" w:sz="4" w:space="0" w:color="368228" w:themeColor="accent4"/>
          <w:right w:val="single" w:sz="4" w:space="0" w:color="368228" w:themeColor="accent4"/>
          <w:insideH w:val="nil"/>
          <w:insideV w:val="nil"/>
        </w:tcBorders>
        <w:shd w:val="clear" w:color="auto" w:fill="368228" w:themeFill="accent4"/>
      </w:tcPr>
    </w:tblStylePr>
    <w:tblStylePr w:type="lastRow">
      <w:rPr>
        <w:b/>
        <w:bCs/>
      </w:rPr>
      <w:tblPr/>
      <w:tcPr>
        <w:tcBorders>
          <w:top w:val="double" w:sz="4" w:space="0" w:color="368228" w:themeColor="accent4"/>
        </w:tcBorders>
      </w:tcPr>
    </w:tblStylePr>
    <w:tblStylePr w:type="firstCol">
      <w:rPr>
        <w:b/>
        <w:bCs/>
      </w:rPr>
    </w:tblStylePr>
    <w:tblStylePr w:type="lastCol">
      <w:rPr>
        <w:b/>
        <w:bCs/>
      </w:rPr>
    </w:tblStylePr>
    <w:tblStylePr w:type="band1Vert">
      <w:tblPr/>
      <w:tcPr>
        <w:shd w:val="clear" w:color="auto" w:fill="D0EFCB" w:themeFill="accent4" w:themeFillTint="33"/>
      </w:tcPr>
    </w:tblStylePr>
    <w:tblStylePr w:type="band1Horz">
      <w:tblPr/>
      <w:tcPr>
        <w:shd w:val="clear" w:color="auto" w:fill="D0EFCB" w:themeFill="accent4" w:themeFillTint="33"/>
      </w:tcPr>
    </w:tblStylePr>
  </w:style>
  <w:style w:type="table" w:styleId="GridTable4Accent5">
    <w:name w:val="Grid Table 4 Accent 5"/>
    <w:basedOn w:val="TableNormal"/>
    <w:uiPriority w:val="49"/>
    <w:rsid w:val="002D745F"/>
    <w:pPr>
      <w:spacing w:after="0" w:line="240" w:lineRule="auto"/>
    </w:pPr>
    <w:tblPr>
      <w:tblStyleRowBandSize w:val="1"/>
      <w:tblStyleColBandSize w:val="1"/>
      <w:tblBorders>
        <w:top w:val="single" w:sz="4" w:space="0" w:color="E12EDF" w:themeColor="accent5" w:themeTint="99"/>
        <w:left w:val="single" w:sz="4" w:space="0" w:color="E12EDF" w:themeColor="accent5" w:themeTint="99"/>
        <w:bottom w:val="single" w:sz="4" w:space="0" w:color="E12EDF" w:themeColor="accent5" w:themeTint="99"/>
        <w:right w:val="single" w:sz="4" w:space="0" w:color="E12EDF" w:themeColor="accent5" w:themeTint="99"/>
        <w:insideH w:val="single" w:sz="4" w:space="0" w:color="E12EDF" w:themeColor="accent5" w:themeTint="99"/>
        <w:insideV w:val="single" w:sz="4" w:space="0" w:color="E12EDF" w:themeColor="accent5" w:themeTint="99"/>
      </w:tblBorders>
    </w:tblPr>
    <w:tblStylePr w:type="firstRow">
      <w:rPr>
        <w:b/>
        <w:bCs/>
        <w:color w:val="FFFFFF" w:themeColor="background1"/>
      </w:rPr>
      <w:tblPr/>
      <w:tcPr>
        <w:tcBorders>
          <w:top w:val="single" w:sz="4" w:space="0" w:color="640E63" w:themeColor="accent5"/>
          <w:left w:val="single" w:sz="4" w:space="0" w:color="640E63" w:themeColor="accent5"/>
          <w:bottom w:val="single" w:sz="4" w:space="0" w:color="640E63" w:themeColor="accent5"/>
          <w:right w:val="single" w:sz="4" w:space="0" w:color="640E63" w:themeColor="accent5"/>
          <w:insideH w:val="nil"/>
          <w:insideV w:val="nil"/>
        </w:tcBorders>
        <w:shd w:val="clear" w:color="auto" w:fill="640E63" w:themeFill="accent5"/>
      </w:tcPr>
    </w:tblStylePr>
    <w:tblStylePr w:type="lastRow">
      <w:rPr>
        <w:b/>
        <w:bCs/>
      </w:rPr>
      <w:tblPr/>
      <w:tcPr>
        <w:tcBorders>
          <w:top w:val="double" w:sz="4" w:space="0" w:color="640E63" w:themeColor="accent5"/>
        </w:tcBorders>
      </w:tcPr>
    </w:tblStylePr>
    <w:tblStylePr w:type="firstCol">
      <w:rPr>
        <w:b/>
        <w:bCs/>
      </w:rPr>
    </w:tblStylePr>
    <w:tblStylePr w:type="lastCol">
      <w:rPr>
        <w:b/>
        <w:bCs/>
      </w:rPr>
    </w:tblStylePr>
    <w:tblStylePr w:type="band1Vert">
      <w:tblPr/>
      <w:tcPr>
        <w:shd w:val="clear" w:color="auto" w:fill="F5B9F4" w:themeFill="accent5" w:themeFillTint="33"/>
      </w:tcPr>
    </w:tblStylePr>
    <w:tblStylePr w:type="band1Horz">
      <w:tblPr/>
      <w:tcPr>
        <w:shd w:val="clear" w:color="auto" w:fill="F5B9F4" w:themeFill="accent5" w:themeFillTint="33"/>
      </w:tcPr>
    </w:tblStylePr>
  </w:style>
  <w:style w:type="table" w:styleId="GridTable4Accent6">
    <w:name w:val="Grid Table 4 Accent 6"/>
    <w:basedOn w:val="TableNormal"/>
    <w:uiPriority w:val="49"/>
    <w:rsid w:val="002D745F"/>
    <w:pPr>
      <w:spacing w:after="0" w:line="240" w:lineRule="auto"/>
    </w:pPr>
    <w:tblPr>
      <w:tblStyleRowBandSize w:val="1"/>
      <w:tblStyleColBandSize w:val="1"/>
      <w:tblBorders>
        <w:top w:val="single" w:sz="4" w:space="0" w:color="E2A9D1" w:themeColor="accent6" w:themeTint="99"/>
        <w:left w:val="single" w:sz="4" w:space="0" w:color="E2A9D1" w:themeColor="accent6" w:themeTint="99"/>
        <w:bottom w:val="single" w:sz="4" w:space="0" w:color="E2A9D1" w:themeColor="accent6" w:themeTint="99"/>
        <w:right w:val="single" w:sz="4" w:space="0" w:color="E2A9D1" w:themeColor="accent6" w:themeTint="99"/>
        <w:insideH w:val="single" w:sz="4" w:space="0" w:color="E2A9D1" w:themeColor="accent6" w:themeTint="99"/>
        <w:insideV w:val="single" w:sz="4" w:space="0" w:color="E2A9D1" w:themeColor="accent6" w:themeTint="99"/>
      </w:tblBorders>
    </w:tblPr>
    <w:tblStylePr w:type="firstRow">
      <w:rPr>
        <w:b/>
        <w:bCs/>
        <w:color w:val="FFFFFF" w:themeColor="background1"/>
      </w:rPr>
      <w:tblPr/>
      <w:tcPr>
        <w:tcBorders>
          <w:top w:val="single" w:sz="4" w:space="0" w:color="CF70B3" w:themeColor="accent6"/>
          <w:left w:val="single" w:sz="4" w:space="0" w:color="CF70B3" w:themeColor="accent6"/>
          <w:bottom w:val="single" w:sz="4" w:space="0" w:color="CF70B3" w:themeColor="accent6"/>
          <w:right w:val="single" w:sz="4" w:space="0" w:color="CF70B3" w:themeColor="accent6"/>
          <w:insideH w:val="nil"/>
          <w:insideV w:val="nil"/>
        </w:tcBorders>
        <w:shd w:val="clear" w:color="auto" w:fill="CF70B3" w:themeFill="accent6"/>
      </w:tcPr>
    </w:tblStylePr>
    <w:tblStylePr w:type="lastRow">
      <w:rPr>
        <w:b/>
        <w:bCs/>
      </w:rPr>
      <w:tblPr/>
      <w:tcPr>
        <w:tcBorders>
          <w:top w:val="double" w:sz="4" w:space="0" w:color="CF70B3" w:themeColor="accent6"/>
        </w:tcBorders>
      </w:tcPr>
    </w:tblStylePr>
    <w:tblStylePr w:type="firstCol">
      <w:rPr>
        <w:b/>
        <w:bCs/>
      </w:rPr>
    </w:tblStylePr>
    <w:tblStylePr w:type="lastCol">
      <w:rPr>
        <w:b/>
        <w:bCs/>
      </w:rPr>
    </w:tblStylePr>
    <w:tblStylePr w:type="band1Vert">
      <w:tblPr/>
      <w:tcPr>
        <w:shd w:val="clear" w:color="auto" w:fill="F5E2EF" w:themeFill="accent6" w:themeFillTint="33"/>
      </w:tcPr>
    </w:tblStylePr>
    <w:tblStylePr w:type="band1Horz">
      <w:tblPr/>
      <w:tcPr>
        <w:shd w:val="clear" w:color="auto" w:fill="F5E2EF" w:themeFill="accent6" w:themeFillTint="33"/>
      </w:tcPr>
    </w:tblStylePr>
  </w:style>
  <w:style w:type="table" w:styleId="GridTable5Dark">
    <w:name w:val="Grid Table 5 Dark"/>
    <w:basedOn w:val="TableNormal"/>
    <w:uiPriority w:val="50"/>
    <w:rsid w:val="002D745F"/>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2D745F"/>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CF5F8"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3CFE0"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3CFE0"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3CFE0"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3CFE0" w:themeFill="accent1"/>
      </w:tcPr>
    </w:tblStylePr>
    <w:tblStylePr w:type="band1Vert">
      <w:tblPr/>
      <w:tcPr>
        <w:shd w:val="clear" w:color="auto" w:fill="DAEBF2" w:themeFill="accent1" w:themeFillTint="66"/>
      </w:tcPr>
    </w:tblStylePr>
    <w:tblStylePr w:type="band1Horz">
      <w:tblPr/>
      <w:tcPr>
        <w:shd w:val="clear" w:color="auto" w:fill="DAEBF2" w:themeFill="accent1" w:themeFillTint="66"/>
      </w:tcPr>
    </w:tblStylePr>
  </w:style>
  <w:style w:type="table" w:styleId="GridTable5DarkAccent2">
    <w:name w:val="Grid Table 5 Dark Accent 2"/>
    <w:basedOn w:val="TableNormal"/>
    <w:uiPriority w:val="50"/>
    <w:rsid w:val="002D745F"/>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7EDF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38A6CE"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38A6CE"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38A6CE"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38A6CE" w:themeFill="accent2"/>
      </w:tcPr>
    </w:tblStylePr>
    <w:tblStylePr w:type="band1Vert">
      <w:tblPr/>
      <w:tcPr>
        <w:shd w:val="clear" w:color="auto" w:fill="AFDBEB" w:themeFill="accent2" w:themeFillTint="66"/>
      </w:tcPr>
    </w:tblStylePr>
    <w:tblStylePr w:type="band1Horz">
      <w:tblPr/>
      <w:tcPr>
        <w:shd w:val="clear" w:color="auto" w:fill="AFDBEB" w:themeFill="accent2" w:themeFillTint="66"/>
      </w:tcPr>
    </w:tblStylePr>
  </w:style>
  <w:style w:type="table" w:styleId="GridTable5DarkAccent3">
    <w:name w:val="Grid Table 5 Dark Accent 3"/>
    <w:basedOn w:val="TableNormal"/>
    <w:uiPriority w:val="50"/>
    <w:rsid w:val="002D745F"/>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6EDF8"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58DAF"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58DAF"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58DAF"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58DAF" w:themeFill="accent3"/>
      </w:tcPr>
    </w:tblStylePr>
    <w:tblStylePr w:type="band1Vert">
      <w:tblPr/>
      <w:tcPr>
        <w:shd w:val="clear" w:color="auto" w:fill="8EDBF1" w:themeFill="accent3" w:themeFillTint="66"/>
      </w:tcPr>
    </w:tblStylePr>
    <w:tblStylePr w:type="band1Horz">
      <w:tblPr/>
      <w:tcPr>
        <w:shd w:val="clear" w:color="auto" w:fill="8EDBF1" w:themeFill="accent3" w:themeFillTint="66"/>
      </w:tcPr>
    </w:tblStylePr>
  </w:style>
  <w:style w:type="table" w:styleId="GridTable5DarkAccent4">
    <w:name w:val="Grid Table 5 Dark Accent 4"/>
    <w:basedOn w:val="TableNormal"/>
    <w:uiPriority w:val="50"/>
    <w:rsid w:val="002D745F"/>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0EFCB"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368228"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368228"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368228"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368228" w:themeFill="accent4"/>
      </w:tcPr>
    </w:tblStylePr>
    <w:tblStylePr w:type="band1Vert">
      <w:tblPr/>
      <w:tcPr>
        <w:shd w:val="clear" w:color="auto" w:fill="A2DF97" w:themeFill="accent4" w:themeFillTint="66"/>
      </w:tcPr>
    </w:tblStylePr>
    <w:tblStylePr w:type="band1Horz">
      <w:tblPr/>
      <w:tcPr>
        <w:shd w:val="clear" w:color="auto" w:fill="A2DF97" w:themeFill="accent4" w:themeFillTint="66"/>
      </w:tcPr>
    </w:tblStylePr>
  </w:style>
  <w:style w:type="table" w:styleId="GridTable5DarkAccent5">
    <w:name w:val="Grid Table 5 Dark Accent 5"/>
    <w:basedOn w:val="TableNormal"/>
    <w:uiPriority w:val="50"/>
    <w:rsid w:val="002D745F"/>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5B9F4"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640E63"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640E63"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640E63"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640E63" w:themeFill="accent5"/>
      </w:tcPr>
    </w:tblStylePr>
    <w:tblStylePr w:type="band1Vert">
      <w:tblPr/>
      <w:tcPr>
        <w:shd w:val="clear" w:color="auto" w:fill="EB73EA" w:themeFill="accent5" w:themeFillTint="66"/>
      </w:tcPr>
    </w:tblStylePr>
    <w:tblStylePr w:type="band1Horz">
      <w:tblPr/>
      <w:tcPr>
        <w:shd w:val="clear" w:color="auto" w:fill="EB73EA" w:themeFill="accent5" w:themeFillTint="66"/>
      </w:tcPr>
    </w:tblStylePr>
  </w:style>
  <w:style w:type="table" w:styleId="GridTable5DarkAccent6">
    <w:name w:val="Grid Table 5 Dark Accent 6"/>
    <w:basedOn w:val="TableNormal"/>
    <w:uiPriority w:val="50"/>
    <w:rsid w:val="002D745F"/>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5E2EF"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F70B3"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F70B3"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F70B3"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F70B3" w:themeFill="accent6"/>
      </w:tcPr>
    </w:tblStylePr>
    <w:tblStylePr w:type="band1Vert">
      <w:tblPr/>
      <w:tcPr>
        <w:shd w:val="clear" w:color="auto" w:fill="EBC5E0" w:themeFill="accent6" w:themeFillTint="66"/>
      </w:tcPr>
    </w:tblStylePr>
    <w:tblStylePr w:type="band1Horz">
      <w:tblPr/>
      <w:tcPr>
        <w:shd w:val="clear" w:color="auto" w:fill="EBC5E0" w:themeFill="accent6" w:themeFillTint="66"/>
      </w:tcPr>
    </w:tblStylePr>
  </w:style>
  <w:style w:type="table" w:styleId="GridTable6Colorful">
    <w:name w:val="Grid Table 6 Colorful"/>
    <w:basedOn w:val="TableNormal"/>
    <w:uiPriority w:val="51"/>
    <w:rsid w:val="002D745F"/>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2D745F"/>
    <w:pPr>
      <w:spacing w:after="0" w:line="240" w:lineRule="auto"/>
    </w:pPr>
    <w:rPr>
      <w:color w:val="5AA8C7" w:themeColor="accent1" w:themeShade="BF"/>
    </w:rPr>
    <w:tblPr>
      <w:tblStyleRowBandSize w:val="1"/>
      <w:tblStyleColBandSize w:val="1"/>
      <w:tblBorders>
        <w:top w:val="single" w:sz="4" w:space="0" w:color="C7E1EC" w:themeColor="accent1" w:themeTint="99"/>
        <w:left w:val="single" w:sz="4" w:space="0" w:color="C7E1EC" w:themeColor="accent1" w:themeTint="99"/>
        <w:bottom w:val="single" w:sz="4" w:space="0" w:color="C7E1EC" w:themeColor="accent1" w:themeTint="99"/>
        <w:right w:val="single" w:sz="4" w:space="0" w:color="C7E1EC" w:themeColor="accent1" w:themeTint="99"/>
        <w:insideH w:val="single" w:sz="4" w:space="0" w:color="C7E1EC" w:themeColor="accent1" w:themeTint="99"/>
        <w:insideV w:val="single" w:sz="4" w:space="0" w:color="C7E1EC" w:themeColor="accent1" w:themeTint="99"/>
      </w:tblBorders>
    </w:tblPr>
    <w:tblStylePr w:type="firstRow">
      <w:rPr>
        <w:b/>
        <w:bCs/>
      </w:rPr>
      <w:tblPr/>
      <w:tcPr>
        <w:tcBorders>
          <w:bottom w:val="single" w:sz="12" w:space="0" w:color="C7E1EC" w:themeColor="accent1" w:themeTint="99"/>
        </w:tcBorders>
      </w:tcPr>
    </w:tblStylePr>
    <w:tblStylePr w:type="lastRow">
      <w:rPr>
        <w:b/>
        <w:bCs/>
      </w:rPr>
      <w:tblPr/>
      <w:tcPr>
        <w:tcBorders>
          <w:top w:val="double" w:sz="4" w:space="0" w:color="C7E1EC" w:themeColor="accent1" w:themeTint="99"/>
        </w:tcBorders>
      </w:tcPr>
    </w:tblStylePr>
    <w:tblStylePr w:type="firstCol">
      <w:rPr>
        <w:b/>
        <w:bCs/>
      </w:rPr>
    </w:tblStylePr>
    <w:tblStylePr w:type="lastCol">
      <w:rPr>
        <w:b/>
        <w:bCs/>
      </w:rPr>
    </w:tblStylePr>
    <w:tblStylePr w:type="band1Vert">
      <w:tblPr/>
      <w:tcPr>
        <w:shd w:val="clear" w:color="auto" w:fill="ECF5F8" w:themeFill="accent1" w:themeFillTint="33"/>
      </w:tcPr>
    </w:tblStylePr>
    <w:tblStylePr w:type="band1Horz">
      <w:tblPr/>
      <w:tcPr>
        <w:shd w:val="clear" w:color="auto" w:fill="ECF5F8" w:themeFill="accent1" w:themeFillTint="33"/>
      </w:tcPr>
    </w:tblStylePr>
  </w:style>
  <w:style w:type="table" w:styleId="GridTable6ColorfulAccent2">
    <w:name w:val="Grid Table 6 Colorful Accent 2"/>
    <w:basedOn w:val="TableNormal"/>
    <w:uiPriority w:val="51"/>
    <w:rsid w:val="002D745F"/>
    <w:pPr>
      <w:spacing w:after="0" w:line="240" w:lineRule="auto"/>
    </w:pPr>
    <w:rPr>
      <w:color w:val="267D9D" w:themeColor="accent2" w:themeShade="BF"/>
    </w:rPr>
    <w:tblPr>
      <w:tblStyleRowBandSize w:val="1"/>
      <w:tblStyleColBandSize w:val="1"/>
      <w:tblBorders>
        <w:top w:val="single" w:sz="4" w:space="0" w:color="87C9E1" w:themeColor="accent2" w:themeTint="99"/>
        <w:left w:val="single" w:sz="4" w:space="0" w:color="87C9E1" w:themeColor="accent2" w:themeTint="99"/>
        <w:bottom w:val="single" w:sz="4" w:space="0" w:color="87C9E1" w:themeColor="accent2" w:themeTint="99"/>
        <w:right w:val="single" w:sz="4" w:space="0" w:color="87C9E1" w:themeColor="accent2" w:themeTint="99"/>
        <w:insideH w:val="single" w:sz="4" w:space="0" w:color="87C9E1" w:themeColor="accent2" w:themeTint="99"/>
        <w:insideV w:val="single" w:sz="4" w:space="0" w:color="87C9E1" w:themeColor="accent2" w:themeTint="99"/>
      </w:tblBorders>
    </w:tblPr>
    <w:tblStylePr w:type="firstRow">
      <w:rPr>
        <w:b/>
        <w:bCs/>
      </w:rPr>
      <w:tblPr/>
      <w:tcPr>
        <w:tcBorders>
          <w:bottom w:val="single" w:sz="12" w:space="0" w:color="87C9E1" w:themeColor="accent2" w:themeTint="99"/>
        </w:tcBorders>
      </w:tcPr>
    </w:tblStylePr>
    <w:tblStylePr w:type="lastRow">
      <w:rPr>
        <w:b/>
        <w:bCs/>
      </w:rPr>
      <w:tblPr/>
      <w:tcPr>
        <w:tcBorders>
          <w:top w:val="double" w:sz="4" w:space="0" w:color="87C9E1" w:themeColor="accent2" w:themeTint="99"/>
        </w:tcBorders>
      </w:tcPr>
    </w:tblStylePr>
    <w:tblStylePr w:type="firstCol">
      <w:rPr>
        <w:b/>
        <w:bCs/>
      </w:rPr>
    </w:tblStylePr>
    <w:tblStylePr w:type="lastCol">
      <w:rPr>
        <w:b/>
        <w:bCs/>
      </w:rPr>
    </w:tblStylePr>
    <w:tblStylePr w:type="band1Vert">
      <w:tblPr/>
      <w:tcPr>
        <w:shd w:val="clear" w:color="auto" w:fill="D7EDF5" w:themeFill="accent2" w:themeFillTint="33"/>
      </w:tcPr>
    </w:tblStylePr>
    <w:tblStylePr w:type="band1Horz">
      <w:tblPr/>
      <w:tcPr>
        <w:shd w:val="clear" w:color="auto" w:fill="D7EDF5" w:themeFill="accent2" w:themeFillTint="33"/>
      </w:tcPr>
    </w:tblStylePr>
  </w:style>
  <w:style w:type="table" w:styleId="GridTable6ColorfulAccent3">
    <w:name w:val="Grid Table 6 Colorful Accent 3"/>
    <w:basedOn w:val="TableNormal"/>
    <w:uiPriority w:val="51"/>
    <w:rsid w:val="002D745F"/>
    <w:pPr>
      <w:spacing w:after="0" w:line="240" w:lineRule="auto"/>
    </w:pPr>
    <w:rPr>
      <w:color w:val="0F6982" w:themeColor="accent3" w:themeShade="BF"/>
    </w:rPr>
    <w:tblPr>
      <w:tblStyleRowBandSize w:val="1"/>
      <w:tblStyleColBandSize w:val="1"/>
      <w:tblBorders>
        <w:top w:val="single" w:sz="4" w:space="0" w:color="56C9EA" w:themeColor="accent3" w:themeTint="99"/>
        <w:left w:val="single" w:sz="4" w:space="0" w:color="56C9EA" w:themeColor="accent3" w:themeTint="99"/>
        <w:bottom w:val="single" w:sz="4" w:space="0" w:color="56C9EA" w:themeColor="accent3" w:themeTint="99"/>
        <w:right w:val="single" w:sz="4" w:space="0" w:color="56C9EA" w:themeColor="accent3" w:themeTint="99"/>
        <w:insideH w:val="single" w:sz="4" w:space="0" w:color="56C9EA" w:themeColor="accent3" w:themeTint="99"/>
        <w:insideV w:val="single" w:sz="4" w:space="0" w:color="56C9EA" w:themeColor="accent3" w:themeTint="99"/>
      </w:tblBorders>
    </w:tblPr>
    <w:tblStylePr w:type="firstRow">
      <w:rPr>
        <w:b/>
        <w:bCs/>
      </w:rPr>
      <w:tblPr/>
      <w:tcPr>
        <w:tcBorders>
          <w:bottom w:val="single" w:sz="12" w:space="0" w:color="56C9EA" w:themeColor="accent3" w:themeTint="99"/>
        </w:tcBorders>
      </w:tcPr>
    </w:tblStylePr>
    <w:tblStylePr w:type="lastRow">
      <w:rPr>
        <w:b/>
        <w:bCs/>
      </w:rPr>
      <w:tblPr/>
      <w:tcPr>
        <w:tcBorders>
          <w:top w:val="double" w:sz="4" w:space="0" w:color="56C9EA" w:themeColor="accent3" w:themeTint="99"/>
        </w:tcBorders>
      </w:tcPr>
    </w:tblStylePr>
    <w:tblStylePr w:type="firstCol">
      <w:rPr>
        <w:b/>
        <w:bCs/>
      </w:rPr>
    </w:tblStylePr>
    <w:tblStylePr w:type="lastCol">
      <w:rPr>
        <w:b/>
        <w:bCs/>
      </w:rPr>
    </w:tblStylePr>
    <w:tblStylePr w:type="band1Vert">
      <w:tblPr/>
      <w:tcPr>
        <w:shd w:val="clear" w:color="auto" w:fill="C6EDF8" w:themeFill="accent3" w:themeFillTint="33"/>
      </w:tcPr>
    </w:tblStylePr>
    <w:tblStylePr w:type="band1Horz">
      <w:tblPr/>
      <w:tcPr>
        <w:shd w:val="clear" w:color="auto" w:fill="C6EDF8" w:themeFill="accent3" w:themeFillTint="33"/>
      </w:tcPr>
    </w:tblStylePr>
  </w:style>
  <w:style w:type="table" w:styleId="GridTable6ColorfulAccent4">
    <w:name w:val="Grid Table 6 Colorful Accent 4"/>
    <w:basedOn w:val="TableNormal"/>
    <w:uiPriority w:val="51"/>
    <w:rsid w:val="002D745F"/>
    <w:pPr>
      <w:spacing w:after="0" w:line="240" w:lineRule="auto"/>
    </w:pPr>
    <w:rPr>
      <w:color w:val="28611E" w:themeColor="accent4" w:themeShade="BF"/>
    </w:rPr>
    <w:tblPr>
      <w:tblStyleRowBandSize w:val="1"/>
      <w:tblStyleColBandSize w:val="1"/>
      <w:tblBorders>
        <w:top w:val="single" w:sz="4" w:space="0" w:color="73CF63" w:themeColor="accent4" w:themeTint="99"/>
        <w:left w:val="single" w:sz="4" w:space="0" w:color="73CF63" w:themeColor="accent4" w:themeTint="99"/>
        <w:bottom w:val="single" w:sz="4" w:space="0" w:color="73CF63" w:themeColor="accent4" w:themeTint="99"/>
        <w:right w:val="single" w:sz="4" w:space="0" w:color="73CF63" w:themeColor="accent4" w:themeTint="99"/>
        <w:insideH w:val="single" w:sz="4" w:space="0" w:color="73CF63" w:themeColor="accent4" w:themeTint="99"/>
        <w:insideV w:val="single" w:sz="4" w:space="0" w:color="73CF63" w:themeColor="accent4" w:themeTint="99"/>
      </w:tblBorders>
    </w:tblPr>
    <w:tblStylePr w:type="firstRow">
      <w:rPr>
        <w:b/>
        <w:bCs/>
      </w:rPr>
      <w:tblPr/>
      <w:tcPr>
        <w:tcBorders>
          <w:bottom w:val="single" w:sz="12" w:space="0" w:color="73CF63" w:themeColor="accent4" w:themeTint="99"/>
        </w:tcBorders>
      </w:tcPr>
    </w:tblStylePr>
    <w:tblStylePr w:type="lastRow">
      <w:rPr>
        <w:b/>
        <w:bCs/>
      </w:rPr>
      <w:tblPr/>
      <w:tcPr>
        <w:tcBorders>
          <w:top w:val="double" w:sz="4" w:space="0" w:color="73CF63" w:themeColor="accent4" w:themeTint="99"/>
        </w:tcBorders>
      </w:tcPr>
    </w:tblStylePr>
    <w:tblStylePr w:type="firstCol">
      <w:rPr>
        <w:b/>
        <w:bCs/>
      </w:rPr>
    </w:tblStylePr>
    <w:tblStylePr w:type="lastCol">
      <w:rPr>
        <w:b/>
        <w:bCs/>
      </w:rPr>
    </w:tblStylePr>
    <w:tblStylePr w:type="band1Vert">
      <w:tblPr/>
      <w:tcPr>
        <w:shd w:val="clear" w:color="auto" w:fill="D0EFCB" w:themeFill="accent4" w:themeFillTint="33"/>
      </w:tcPr>
    </w:tblStylePr>
    <w:tblStylePr w:type="band1Horz">
      <w:tblPr/>
      <w:tcPr>
        <w:shd w:val="clear" w:color="auto" w:fill="D0EFCB" w:themeFill="accent4" w:themeFillTint="33"/>
      </w:tcPr>
    </w:tblStylePr>
  </w:style>
  <w:style w:type="table" w:styleId="GridTable6ColorfulAccent5">
    <w:name w:val="Grid Table 6 Colorful Accent 5"/>
    <w:basedOn w:val="TableNormal"/>
    <w:uiPriority w:val="51"/>
    <w:rsid w:val="002D745F"/>
    <w:pPr>
      <w:spacing w:after="0" w:line="240" w:lineRule="auto"/>
    </w:pPr>
    <w:rPr>
      <w:color w:val="4A0A4A" w:themeColor="accent5" w:themeShade="BF"/>
    </w:rPr>
    <w:tblPr>
      <w:tblStyleRowBandSize w:val="1"/>
      <w:tblStyleColBandSize w:val="1"/>
      <w:tblBorders>
        <w:top w:val="single" w:sz="4" w:space="0" w:color="E12EDF" w:themeColor="accent5" w:themeTint="99"/>
        <w:left w:val="single" w:sz="4" w:space="0" w:color="E12EDF" w:themeColor="accent5" w:themeTint="99"/>
        <w:bottom w:val="single" w:sz="4" w:space="0" w:color="E12EDF" w:themeColor="accent5" w:themeTint="99"/>
        <w:right w:val="single" w:sz="4" w:space="0" w:color="E12EDF" w:themeColor="accent5" w:themeTint="99"/>
        <w:insideH w:val="single" w:sz="4" w:space="0" w:color="E12EDF" w:themeColor="accent5" w:themeTint="99"/>
        <w:insideV w:val="single" w:sz="4" w:space="0" w:color="E12EDF" w:themeColor="accent5" w:themeTint="99"/>
      </w:tblBorders>
    </w:tblPr>
    <w:tblStylePr w:type="firstRow">
      <w:rPr>
        <w:b/>
        <w:bCs/>
      </w:rPr>
      <w:tblPr/>
      <w:tcPr>
        <w:tcBorders>
          <w:bottom w:val="single" w:sz="12" w:space="0" w:color="E12EDF" w:themeColor="accent5" w:themeTint="99"/>
        </w:tcBorders>
      </w:tcPr>
    </w:tblStylePr>
    <w:tblStylePr w:type="lastRow">
      <w:rPr>
        <w:b/>
        <w:bCs/>
      </w:rPr>
      <w:tblPr/>
      <w:tcPr>
        <w:tcBorders>
          <w:top w:val="double" w:sz="4" w:space="0" w:color="E12EDF" w:themeColor="accent5" w:themeTint="99"/>
        </w:tcBorders>
      </w:tcPr>
    </w:tblStylePr>
    <w:tblStylePr w:type="firstCol">
      <w:rPr>
        <w:b/>
        <w:bCs/>
      </w:rPr>
    </w:tblStylePr>
    <w:tblStylePr w:type="lastCol">
      <w:rPr>
        <w:b/>
        <w:bCs/>
      </w:rPr>
    </w:tblStylePr>
    <w:tblStylePr w:type="band1Vert">
      <w:tblPr/>
      <w:tcPr>
        <w:shd w:val="clear" w:color="auto" w:fill="F5B9F4" w:themeFill="accent5" w:themeFillTint="33"/>
      </w:tcPr>
    </w:tblStylePr>
    <w:tblStylePr w:type="band1Horz">
      <w:tblPr/>
      <w:tcPr>
        <w:shd w:val="clear" w:color="auto" w:fill="F5B9F4" w:themeFill="accent5" w:themeFillTint="33"/>
      </w:tcPr>
    </w:tblStylePr>
  </w:style>
  <w:style w:type="table" w:styleId="GridTable6ColorfulAccent6">
    <w:name w:val="Grid Table 6 Colorful Accent 6"/>
    <w:basedOn w:val="TableNormal"/>
    <w:uiPriority w:val="51"/>
    <w:rsid w:val="002D745F"/>
    <w:pPr>
      <w:spacing w:after="0" w:line="240" w:lineRule="auto"/>
    </w:pPr>
    <w:rPr>
      <w:color w:val="B23C8F" w:themeColor="accent6" w:themeShade="BF"/>
    </w:rPr>
    <w:tblPr>
      <w:tblStyleRowBandSize w:val="1"/>
      <w:tblStyleColBandSize w:val="1"/>
      <w:tblBorders>
        <w:top w:val="single" w:sz="4" w:space="0" w:color="E2A9D1" w:themeColor="accent6" w:themeTint="99"/>
        <w:left w:val="single" w:sz="4" w:space="0" w:color="E2A9D1" w:themeColor="accent6" w:themeTint="99"/>
        <w:bottom w:val="single" w:sz="4" w:space="0" w:color="E2A9D1" w:themeColor="accent6" w:themeTint="99"/>
        <w:right w:val="single" w:sz="4" w:space="0" w:color="E2A9D1" w:themeColor="accent6" w:themeTint="99"/>
        <w:insideH w:val="single" w:sz="4" w:space="0" w:color="E2A9D1" w:themeColor="accent6" w:themeTint="99"/>
        <w:insideV w:val="single" w:sz="4" w:space="0" w:color="E2A9D1" w:themeColor="accent6" w:themeTint="99"/>
      </w:tblBorders>
    </w:tblPr>
    <w:tblStylePr w:type="firstRow">
      <w:rPr>
        <w:b/>
        <w:bCs/>
      </w:rPr>
      <w:tblPr/>
      <w:tcPr>
        <w:tcBorders>
          <w:bottom w:val="single" w:sz="12" w:space="0" w:color="E2A9D1" w:themeColor="accent6" w:themeTint="99"/>
        </w:tcBorders>
      </w:tcPr>
    </w:tblStylePr>
    <w:tblStylePr w:type="lastRow">
      <w:rPr>
        <w:b/>
        <w:bCs/>
      </w:rPr>
      <w:tblPr/>
      <w:tcPr>
        <w:tcBorders>
          <w:top w:val="double" w:sz="4" w:space="0" w:color="E2A9D1" w:themeColor="accent6" w:themeTint="99"/>
        </w:tcBorders>
      </w:tcPr>
    </w:tblStylePr>
    <w:tblStylePr w:type="firstCol">
      <w:rPr>
        <w:b/>
        <w:bCs/>
      </w:rPr>
    </w:tblStylePr>
    <w:tblStylePr w:type="lastCol">
      <w:rPr>
        <w:b/>
        <w:bCs/>
      </w:rPr>
    </w:tblStylePr>
    <w:tblStylePr w:type="band1Vert">
      <w:tblPr/>
      <w:tcPr>
        <w:shd w:val="clear" w:color="auto" w:fill="F5E2EF" w:themeFill="accent6" w:themeFillTint="33"/>
      </w:tcPr>
    </w:tblStylePr>
    <w:tblStylePr w:type="band1Horz">
      <w:tblPr/>
      <w:tcPr>
        <w:shd w:val="clear" w:color="auto" w:fill="F5E2EF" w:themeFill="accent6" w:themeFillTint="33"/>
      </w:tcPr>
    </w:tblStylePr>
  </w:style>
  <w:style w:type="table" w:styleId="GridTable7Colorful">
    <w:name w:val="Grid Table 7 Colorful"/>
    <w:basedOn w:val="TableNormal"/>
    <w:uiPriority w:val="52"/>
    <w:rsid w:val="002D745F"/>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2D745F"/>
    <w:pPr>
      <w:spacing w:after="0" w:line="240" w:lineRule="auto"/>
    </w:pPr>
    <w:rPr>
      <w:color w:val="5AA8C7" w:themeColor="accent1" w:themeShade="BF"/>
    </w:rPr>
    <w:tblPr>
      <w:tblStyleRowBandSize w:val="1"/>
      <w:tblStyleColBandSize w:val="1"/>
      <w:tblBorders>
        <w:top w:val="single" w:sz="4" w:space="0" w:color="C7E1EC" w:themeColor="accent1" w:themeTint="99"/>
        <w:left w:val="single" w:sz="4" w:space="0" w:color="C7E1EC" w:themeColor="accent1" w:themeTint="99"/>
        <w:bottom w:val="single" w:sz="4" w:space="0" w:color="C7E1EC" w:themeColor="accent1" w:themeTint="99"/>
        <w:right w:val="single" w:sz="4" w:space="0" w:color="C7E1EC" w:themeColor="accent1" w:themeTint="99"/>
        <w:insideH w:val="single" w:sz="4" w:space="0" w:color="C7E1EC" w:themeColor="accent1" w:themeTint="99"/>
        <w:insideV w:val="single" w:sz="4" w:space="0" w:color="C7E1EC"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CF5F8" w:themeFill="accent1" w:themeFillTint="33"/>
      </w:tcPr>
    </w:tblStylePr>
    <w:tblStylePr w:type="band1Horz">
      <w:tblPr/>
      <w:tcPr>
        <w:shd w:val="clear" w:color="auto" w:fill="ECF5F8" w:themeFill="accent1" w:themeFillTint="33"/>
      </w:tcPr>
    </w:tblStylePr>
    <w:tblStylePr w:type="neCell">
      <w:tblPr/>
      <w:tcPr>
        <w:tcBorders>
          <w:bottom w:val="single" w:sz="4" w:space="0" w:color="C7E1EC" w:themeColor="accent1" w:themeTint="99"/>
        </w:tcBorders>
      </w:tcPr>
    </w:tblStylePr>
    <w:tblStylePr w:type="nwCell">
      <w:tblPr/>
      <w:tcPr>
        <w:tcBorders>
          <w:bottom w:val="single" w:sz="4" w:space="0" w:color="C7E1EC" w:themeColor="accent1" w:themeTint="99"/>
        </w:tcBorders>
      </w:tcPr>
    </w:tblStylePr>
    <w:tblStylePr w:type="seCell">
      <w:tblPr/>
      <w:tcPr>
        <w:tcBorders>
          <w:top w:val="single" w:sz="4" w:space="0" w:color="C7E1EC" w:themeColor="accent1" w:themeTint="99"/>
        </w:tcBorders>
      </w:tcPr>
    </w:tblStylePr>
    <w:tblStylePr w:type="swCell">
      <w:tblPr/>
      <w:tcPr>
        <w:tcBorders>
          <w:top w:val="single" w:sz="4" w:space="0" w:color="C7E1EC" w:themeColor="accent1" w:themeTint="99"/>
        </w:tcBorders>
      </w:tcPr>
    </w:tblStylePr>
  </w:style>
  <w:style w:type="table" w:styleId="GridTable7ColorfulAccent2">
    <w:name w:val="Grid Table 7 Colorful Accent 2"/>
    <w:basedOn w:val="TableNormal"/>
    <w:uiPriority w:val="52"/>
    <w:rsid w:val="002D745F"/>
    <w:pPr>
      <w:spacing w:after="0" w:line="240" w:lineRule="auto"/>
    </w:pPr>
    <w:rPr>
      <w:color w:val="267D9D" w:themeColor="accent2" w:themeShade="BF"/>
    </w:rPr>
    <w:tblPr>
      <w:tblStyleRowBandSize w:val="1"/>
      <w:tblStyleColBandSize w:val="1"/>
      <w:tblBorders>
        <w:top w:val="single" w:sz="4" w:space="0" w:color="87C9E1" w:themeColor="accent2" w:themeTint="99"/>
        <w:left w:val="single" w:sz="4" w:space="0" w:color="87C9E1" w:themeColor="accent2" w:themeTint="99"/>
        <w:bottom w:val="single" w:sz="4" w:space="0" w:color="87C9E1" w:themeColor="accent2" w:themeTint="99"/>
        <w:right w:val="single" w:sz="4" w:space="0" w:color="87C9E1" w:themeColor="accent2" w:themeTint="99"/>
        <w:insideH w:val="single" w:sz="4" w:space="0" w:color="87C9E1" w:themeColor="accent2" w:themeTint="99"/>
        <w:insideV w:val="single" w:sz="4" w:space="0" w:color="87C9E1"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7EDF5" w:themeFill="accent2" w:themeFillTint="33"/>
      </w:tcPr>
    </w:tblStylePr>
    <w:tblStylePr w:type="band1Horz">
      <w:tblPr/>
      <w:tcPr>
        <w:shd w:val="clear" w:color="auto" w:fill="D7EDF5" w:themeFill="accent2" w:themeFillTint="33"/>
      </w:tcPr>
    </w:tblStylePr>
    <w:tblStylePr w:type="neCell">
      <w:tblPr/>
      <w:tcPr>
        <w:tcBorders>
          <w:bottom w:val="single" w:sz="4" w:space="0" w:color="87C9E1" w:themeColor="accent2" w:themeTint="99"/>
        </w:tcBorders>
      </w:tcPr>
    </w:tblStylePr>
    <w:tblStylePr w:type="nwCell">
      <w:tblPr/>
      <w:tcPr>
        <w:tcBorders>
          <w:bottom w:val="single" w:sz="4" w:space="0" w:color="87C9E1" w:themeColor="accent2" w:themeTint="99"/>
        </w:tcBorders>
      </w:tcPr>
    </w:tblStylePr>
    <w:tblStylePr w:type="seCell">
      <w:tblPr/>
      <w:tcPr>
        <w:tcBorders>
          <w:top w:val="single" w:sz="4" w:space="0" w:color="87C9E1" w:themeColor="accent2" w:themeTint="99"/>
        </w:tcBorders>
      </w:tcPr>
    </w:tblStylePr>
    <w:tblStylePr w:type="swCell">
      <w:tblPr/>
      <w:tcPr>
        <w:tcBorders>
          <w:top w:val="single" w:sz="4" w:space="0" w:color="87C9E1" w:themeColor="accent2" w:themeTint="99"/>
        </w:tcBorders>
      </w:tcPr>
    </w:tblStylePr>
  </w:style>
  <w:style w:type="table" w:styleId="GridTable7ColorfulAccent3">
    <w:name w:val="Grid Table 7 Colorful Accent 3"/>
    <w:basedOn w:val="TableNormal"/>
    <w:uiPriority w:val="52"/>
    <w:rsid w:val="002D745F"/>
    <w:pPr>
      <w:spacing w:after="0" w:line="240" w:lineRule="auto"/>
    </w:pPr>
    <w:rPr>
      <w:color w:val="0F6982" w:themeColor="accent3" w:themeShade="BF"/>
    </w:rPr>
    <w:tblPr>
      <w:tblStyleRowBandSize w:val="1"/>
      <w:tblStyleColBandSize w:val="1"/>
      <w:tblBorders>
        <w:top w:val="single" w:sz="4" w:space="0" w:color="56C9EA" w:themeColor="accent3" w:themeTint="99"/>
        <w:left w:val="single" w:sz="4" w:space="0" w:color="56C9EA" w:themeColor="accent3" w:themeTint="99"/>
        <w:bottom w:val="single" w:sz="4" w:space="0" w:color="56C9EA" w:themeColor="accent3" w:themeTint="99"/>
        <w:right w:val="single" w:sz="4" w:space="0" w:color="56C9EA" w:themeColor="accent3" w:themeTint="99"/>
        <w:insideH w:val="single" w:sz="4" w:space="0" w:color="56C9EA" w:themeColor="accent3" w:themeTint="99"/>
        <w:insideV w:val="single" w:sz="4" w:space="0" w:color="56C9EA"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6EDF8" w:themeFill="accent3" w:themeFillTint="33"/>
      </w:tcPr>
    </w:tblStylePr>
    <w:tblStylePr w:type="band1Horz">
      <w:tblPr/>
      <w:tcPr>
        <w:shd w:val="clear" w:color="auto" w:fill="C6EDF8" w:themeFill="accent3" w:themeFillTint="33"/>
      </w:tcPr>
    </w:tblStylePr>
    <w:tblStylePr w:type="neCell">
      <w:tblPr/>
      <w:tcPr>
        <w:tcBorders>
          <w:bottom w:val="single" w:sz="4" w:space="0" w:color="56C9EA" w:themeColor="accent3" w:themeTint="99"/>
        </w:tcBorders>
      </w:tcPr>
    </w:tblStylePr>
    <w:tblStylePr w:type="nwCell">
      <w:tblPr/>
      <w:tcPr>
        <w:tcBorders>
          <w:bottom w:val="single" w:sz="4" w:space="0" w:color="56C9EA" w:themeColor="accent3" w:themeTint="99"/>
        </w:tcBorders>
      </w:tcPr>
    </w:tblStylePr>
    <w:tblStylePr w:type="seCell">
      <w:tblPr/>
      <w:tcPr>
        <w:tcBorders>
          <w:top w:val="single" w:sz="4" w:space="0" w:color="56C9EA" w:themeColor="accent3" w:themeTint="99"/>
        </w:tcBorders>
      </w:tcPr>
    </w:tblStylePr>
    <w:tblStylePr w:type="swCell">
      <w:tblPr/>
      <w:tcPr>
        <w:tcBorders>
          <w:top w:val="single" w:sz="4" w:space="0" w:color="56C9EA" w:themeColor="accent3" w:themeTint="99"/>
        </w:tcBorders>
      </w:tcPr>
    </w:tblStylePr>
  </w:style>
  <w:style w:type="table" w:styleId="GridTable7ColorfulAccent4">
    <w:name w:val="Grid Table 7 Colorful Accent 4"/>
    <w:basedOn w:val="TableNormal"/>
    <w:uiPriority w:val="52"/>
    <w:rsid w:val="002D745F"/>
    <w:pPr>
      <w:spacing w:after="0" w:line="240" w:lineRule="auto"/>
    </w:pPr>
    <w:rPr>
      <w:color w:val="28611E" w:themeColor="accent4" w:themeShade="BF"/>
    </w:rPr>
    <w:tblPr>
      <w:tblStyleRowBandSize w:val="1"/>
      <w:tblStyleColBandSize w:val="1"/>
      <w:tblBorders>
        <w:top w:val="single" w:sz="4" w:space="0" w:color="73CF63" w:themeColor="accent4" w:themeTint="99"/>
        <w:left w:val="single" w:sz="4" w:space="0" w:color="73CF63" w:themeColor="accent4" w:themeTint="99"/>
        <w:bottom w:val="single" w:sz="4" w:space="0" w:color="73CF63" w:themeColor="accent4" w:themeTint="99"/>
        <w:right w:val="single" w:sz="4" w:space="0" w:color="73CF63" w:themeColor="accent4" w:themeTint="99"/>
        <w:insideH w:val="single" w:sz="4" w:space="0" w:color="73CF63" w:themeColor="accent4" w:themeTint="99"/>
        <w:insideV w:val="single" w:sz="4" w:space="0" w:color="73CF6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0EFCB" w:themeFill="accent4" w:themeFillTint="33"/>
      </w:tcPr>
    </w:tblStylePr>
    <w:tblStylePr w:type="band1Horz">
      <w:tblPr/>
      <w:tcPr>
        <w:shd w:val="clear" w:color="auto" w:fill="D0EFCB" w:themeFill="accent4" w:themeFillTint="33"/>
      </w:tcPr>
    </w:tblStylePr>
    <w:tblStylePr w:type="neCell">
      <w:tblPr/>
      <w:tcPr>
        <w:tcBorders>
          <w:bottom w:val="single" w:sz="4" w:space="0" w:color="73CF63" w:themeColor="accent4" w:themeTint="99"/>
        </w:tcBorders>
      </w:tcPr>
    </w:tblStylePr>
    <w:tblStylePr w:type="nwCell">
      <w:tblPr/>
      <w:tcPr>
        <w:tcBorders>
          <w:bottom w:val="single" w:sz="4" w:space="0" w:color="73CF63" w:themeColor="accent4" w:themeTint="99"/>
        </w:tcBorders>
      </w:tcPr>
    </w:tblStylePr>
    <w:tblStylePr w:type="seCell">
      <w:tblPr/>
      <w:tcPr>
        <w:tcBorders>
          <w:top w:val="single" w:sz="4" w:space="0" w:color="73CF63" w:themeColor="accent4" w:themeTint="99"/>
        </w:tcBorders>
      </w:tcPr>
    </w:tblStylePr>
    <w:tblStylePr w:type="swCell">
      <w:tblPr/>
      <w:tcPr>
        <w:tcBorders>
          <w:top w:val="single" w:sz="4" w:space="0" w:color="73CF63" w:themeColor="accent4" w:themeTint="99"/>
        </w:tcBorders>
      </w:tcPr>
    </w:tblStylePr>
  </w:style>
  <w:style w:type="table" w:styleId="GridTable7ColorfulAccent5">
    <w:name w:val="Grid Table 7 Colorful Accent 5"/>
    <w:basedOn w:val="TableNormal"/>
    <w:uiPriority w:val="52"/>
    <w:rsid w:val="002D745F"/>
    <w:pPr>
      <w:spacing w:after="0" w:line="240" w:lineRule="auto"/>
    </w:pPr>
    <w:rPr>
      <w:color w:val="4A0A4A" w:themeColor="accent5" w:themeShade="BF"/>
    </w:rPr>
    <w:tblPr>
      <w:tblStyleRowBandSize w:val="1"/>
      <w:tblStyleColBandSize w:val="1"/>
      <w:tblBorders>
        <w:top w:val="single" w:sz="4" w:space="0" w:color="E12EDF" w:themeColor="accent5" w:themeTint="99"/>
        <w:left w:val="single" w:sz="4" w:space="0" w:color="E12EDF" w:themeColor="accent5" w:themeTint="99"/>
        <w:bottom w:val="single" w:sz="4" w:space="0" w:color="E12EDF" w:themeColor="accent5" w:themeTint="99"/>
        <w:right w:val="single" w:sz="4" w:space="0" w:color="E12EDF" w:themeColor="accent5" w:themeTint="99"/>
        <w:insideH w:val="single" w:sz="4" w:space="0" w:color="E12EDF" w:themeColor="accent5" w:themeTint="99"/>
        <w:insideV w:val="single" w:sz="4" w:space="0" w:color="E12ED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5B9F4" w:themeFill="accent5" w:themeFillTint="33"/>
      </w:tcPr>
    </w:tblStylePr>
    <w:tblStylePr w:type="band1Horz">
      <w:tblPr/>
      <w:tcPr>
        <w:shd w:val="clear" w:color="auto" w:fill="F5B9F4" w:themeFill="accent5" w:themeFillTint="33"/>
      </w:tcPr>
    </w:tblStylePr>
    <w:tblStylePr w:type="neCell">
      <w:tblPr/>
      <w:tcPr>
        <w:tcBorders>
          <w:bottom w:val="single" w:sz="4" w:space="0" w:color="E12EDF" w:themeColor="accent5" w:themeTint="99"/>
        </w:tcBorders>
      </w:tcPr>
    </w:tblStylePr>
    <w:tblStylePr w:type="nwCell">
      <w:tblPr/>
      <w:tcPr>
        <w:tcBorders>
          <w:bottom w:val="single" w:sz="4" w:space="0" w:color="E12EDF" w:themeColor="accent5" w:themeTint="99"/>
        </w:tcBorders>
      </w:tcPr>
    </w:tblStylePr>
    <w:tblStylePr w:type="seCell">
      <w:tblPr/>
      <w:tcPr>
        <w:tcBorders>
          <w:top w:val="single" w:sz="4" w:space="0" w:color="E12EDF" w:themeColor="accent5" w:themeTint="99"/>
        </w:tcBorders>
      </w:tcPr>
    </w:tblStylePr>
    <w:tblStylePr w:type="swCell">
      <w:tblPr/>
      <w:tcPr>
        <w:tcBorders>
          <w:top w:val="single" w:sz="4" w:space="0" w:color="E12EDF" w:themeColor="accent5" w:themeTint="99"/>
        </w:tcBorders>
      </w:tcPr>
    </w:tblStylePr>
  </w:style>
  <w:style w:type="table" w:styleId="GridTable7ColorfulAccent6">
    <w:name w:val="Grid Table 7 Colorful Accent 6"/>
    <w:basedOn w:val="TableNormal"/>
    <w:uiPriority w:val="52"/>
    <w:rsid w:val="002D745F"/>
    <w:pPr>
      <w:spacing w:after="0" w:line="240" w:lineRule="auto"/>
    </w:pPr>
    <w:rPr>
      <w:color w:val="B23C8F" w:themeColor="accent6" w:themeShade="BF"/>
    </w:rPr>
    <w:tblPr>
      <w:tblStyleRowBandSize w:val="1"/>
      <w:tblStyleColBandSize w:val="1"/>
      <w:tblBorders>
        <w:top w:val="single" w:sz="4" w:space="0" w:color="E2A9D1" w:themeColor="accent6" w:themeTint="99"/>
        <w:left w:val="single" w:sz="4" w:space="0" w:color="E2A9D1" w:themeColor="accent6" w:themeTint="99"/>
        <w:bottom w:val="single" w:sz="4" w:space="0" w:color="E2A9D1" w:themeColor="accent6" w:themeTint="99"/>
        <w:right w:val="single" w:sz="4" w:space="0" w:color="E2A9D1" w:themeColor="accent6" w:themeTint="99"/>
        <w:insideH w:val="single" w:sz="4" w:space="0" w:color="E2A9D1" w:themeColor="accent6" w:themeTint="99"/>
        <w:insideV w:val="single" w:sz="4" w:space="0" w:color="E2A9D1"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5E2EF" w:themeFill="accent6" w:themeFillTint="33"/>
      </w:tcPr>
    </w:tblStylePr>
    <w:tblStylePr w:type="band1Horz">
      <w:tblPr/>
      <w:tcPr>
        <w:shd w:val="clear" w:color="auto" w:fill="F5E2EF" w:themeFill="accent6" w:themeFillTint="33"/>
      </w:tcPr>
    </w:tblStylePr>
    <w:tblStylePr w:type="neCell">
      <w:tblPr/>
      <w:tcPr>
        <w:tcBorders>
          <w:bottom w:val="single" w:sz="4" w:space="0" w:color="E2A9D1" w:themeColor="accent6" w:themeTint="99"/>
        </w:tcBorders>
      </w:tcPr>
    </w:tblStylePr>
    <w:tblStylePr w:type="nwCell">
      <w:tblPr/>
      <w:tcPr>
        <w:tcBorders>
          <w:bottom w:val="single" w:sz="4" w:space="0" w:color="E2A9D1" w:themeColor="accent6" w:themeTint="99"/>
        </w:tcBorders>
      </w:tcPr>
    </w:tblStylePr>
    <w:tblStylePr w:type="seCell">
      <w:tblPr/>
      <w:tcPr>
        <w:tcBorders>
          <w:top w:val="single" w:sz="4" w:space="0" w:color="E2A9D1" w:themeColor="accent6" w:themeTint="99"/>
        </w:tcBorders>
      </w:tcPr>
    </w:tblStylePr>
    <w:tblStylePr w:type="swCell">
      <w:tblPr/>
      <w:tcPr>
        <w:tcBorders>
          <w:top w:val="single" w:sz="4" w:space="0" w:color="E2A9D1" w:themeColor="accent6" w:themeTint="99"/>
        </w:tcBorders>
      </w:tcPr>
    </w:tblStylePr>
  </w:style>
  <w:style w:type="table" w:styleId="GridTableLight">
    <w:name w:val="Grid Table Light"/>
    <w:basedOn w:val="TableNormal"/>
    <w:uiPriority w:val="40"/>
    <w:rsid w:val="002D745F"/>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PageNumber">
    <w:name w:val="page number"/>
    <w:basedOn w:val="DefaultParagraphFont"/>
    <w:uiPriority w:val="99"/>
    <w:semiHidden/>
    <w:unhideWhenUsed/>
    <w:rsid w:val="002D745F"/>
  </w:style>
  <w:style w:type="paragraph" w:styleId="Quote">
    <w:name w:val="Quote"/>
    <w:basedOn w:val="Normal"/>
    <w:next w:val="Normal"/>
    <w:link w:val="SitatTeikn"/>
    <w:uiPriority w:val="29"/>
    <w:semiHidden/>
    <w:qFormat/>
    <w:rsid w:val="002D745F"/>
    <w:pPr>
      <w:spacing w:before="200"/>
      <w:ind w:left="864" w:right="864"/>
      <w:jc w:val="center"/>
    </w:pPr>
    <w:rPr>
      <w:i/>
      <w:iCs/>
      <w:color w:val="404040" w:themeColor="text1" w:themeTint="BF"/>
    </w:rPr>
  </w:style>
  <w:style w:type="character" w:customStyle="1" w:styleId="SitatTeikn">
    <w:name w:val="Sitat Teikn"/>
    <w:basedOn w:val="DefaultParagraphFont"/>
    <w:link w:val="Quote"/>
    <w:uiPriority w:val="29"/>
    <w:semiHidden/>
    <w:rsid w:val="002D745F"/>
    <w:rPr>
      <w:i/>
      <w:iCs/>
      <w:color w:val="404040" w:themeColor="text1" w:themeTint="BF"/>
    </w:rPr>
  </w:style>
  <w:style w:type="character" w:styleId="EndnoteReference">
    <w:name w:val="endnote reference"/>
    <w:basedOn w:val="DefaultParagraphFont"/>
    <w:uiPriority w:val="99"/>
    <w:semiHidden/>
    <w:unhideWhenUsed/>
    <w:rsid w:val="002D745F"/>
    <w:rPr>
      <w:vertAlign w:val="superscript"/>
    </w:rPr>
  </w:style>
  <w:style w:type="paragraph" w:styleId="EndnoteText">
    <w:name w:val="endnote text"/>
    <w:basedOn w:val="Normal"/>
    <w:link w:val="SluttnotetekstTeikn"/>
    <w:uiPriority w:val="99"/>
    <w:semiHidden/>
    <w:unhideWhenUsed/>
    <w:rsid w:val="002D745F"/>
    <w:rPr>
      <w:sz w:val="20"/>
      <w:szCs w:val="20"/>
    </w:rPr>
  </w:style>
  <w:style w:type="character" w:customStyle="1" w:styleId="SluttnotetekstTeikn">
    <w:name w:val="Sluttnotetekst Teikn"/>
    <w:basedOn w:val="DefaultParagraphFont"/>
    <w:link w:val="EndnoteText"/>
    <w:uiPriority w:val="99"/>
    <w:semiHidden/>
    <w:rsid w:val="002D745F"/>
    <w:rPr>
      <w:sz w:val="20"/>
      <w:szCs w:val="20"/>
    </w:rPr>
  </w:style>
  <w:style w:type="character" w:customStyle="1" w:styleId="Smarthyperkobling1">
    <w:name w:val="Smart hyperkobling1"/>
    <w:basedOn w:val="DefaultParagraphFont"/>
    <w:uiPriority w:val="99"/>
    <w:semiHidden/>
    <w:unhideWhenUsed/>
    <w:rsid w:val="002D745F"/>
    <w:rPr>
      <w:u w:val="dotted"/>
    </w:rPr>
  </w:style>
  <w:style w:type="character" w:customStyle="1" w:styleId="Smartkobling1">
    <w:name w:val="Smartkobling1"/>
    <w:basedOn w:val="DefaultParagraphFont"/>
    <w:uiPriority w:val="99"/>
    <w:semiHidden/>
    <w:unhideWhenUsed/>
    <w:rsid w:val="002D745F"/>
    <w:rPr>
      <w:color w:val="0563C1" w:themeColor="hyperlink"/>
      <w:u w:val="single"/>
      <w:shd w:val="clear" w:color="auto" w:fill="E1DFDD"/>
    </w:rPr>
  </w:style>
  <w:style w:type="character" w:styleId="Strong">
    <w:name w:val="Strong"/>
    <w:basedOn w:val="DefaultParagraphFont"/>
    <w:uiPriority w:val="22"/>
    <w:semiHidden/>
    <w:qFormat/>
    <w:rsid w:val="002D745F"/>
    <w:rPr>
      <w:b/>
      <w:bCs/>
    </w:rPr>
  </w:style>
  <w:style w:type="character" w:styleId="IntenseReference">
    <w:name w:val="Intense Reference"/>
    <w:basedOn w:val="DefaultParagraphFont"/>
    <w:uiPriority w:val="32"/>
    <w:semiHidden/>
    <w:qFormat/>
    <w:rsid w:val="002D745F"/>
    <w:rPr>
      <w:b/>
      <w:bCs/>
      <w:smallCaps/>
      <w:color w:val="A3CFE0" w:themeColor="accent1"/>
      <w:spacing w:val="5"/>
    </w:rPr>
  </w:style>
  <w:style w:type="character" w:styleId="IntenseEmphasis">
    <w:name w:val="Intense Emphasis"/>
    <w:basedOn w:val="DefaultParagraphFont"/>
    <w:uiPriority w:val="21"/>
    <w:semiHidden/>
    <w:qFormat/>
    <w:rsid w:val="002D745F"/>
    <w:rPr>
      <w:i/>
      <w:iCs/>
      <w:color w:val="A3CFE0" w:themeColor="accent1"/>
    </w:rPr>
  </w:style>
  <w:style w:type="paragraph" w:styleId="IntenseQuote">
    <w:name w:val="Intense Quote"/>
    <w:basedOn w:val="Normal"/>
    <w:next w:val="Normal"/>
    <w:link w:val="SterktsitatTeikn"/>
    <w:uiPriority w:val="30"/>
    <w:semiHidden/>
    <w:qFormat/>
    <w:rsid w:val="002D745F"/>
    <w:pPr>
      <w:pBdr>
        <w:top w:val="single" w:sz="4" w:space="10" w:color="A3CFE0" w:themeColor="accent1"/>
        <w:bottom w:val="single" w:sz="4" w:space="10" w:color="A3CFE0" w:themeColor="accent1"/>
      </w:pBdr>
      <w:spacing w:before="360" w:after="360"/>
      <w:ind w:left="864" w:right="864"/>
      <w:jc w:val="center"/>
    </w:pPr>
    <w:rPr>
      <w:i/>
      <w:iCs/>
      <w:color w:val="A3CFE0" w:themeColor="accent1"/>
    </w:rPr>
  </w:style>
  <w:style w:type="character" w:customStyle="1" w:styleId="SterktsitatTeikn">
    <w:name w:val="Sterkt sitat Teikn"/>
    <w:basedOn w:val="DefaultParagraphFont"/>
    <w:link w:val="IntenseQuote"/>
    <w:uiPriority w:val="30"/>
    <w:semiHidden/>
    <w:rsid w:val="002D745F"/>
    <w:rPr>
      <w:i/>
      <w:iCs/>
      <w:color w:val="A3CFE0" w:themeColor="accent1"/>
    </w:rPr>
  </w:style>
  <w:style w:type="paragraph" w:styleId="IndexHeading">
    <w:name w:val="index heading"/>
    <w:basedOn w:val="Normal"/>
    <w:next w:val="Index1"/>
    <w:uiPriority w:val="99"/>
    <w:semiHidden/>
    <w:unhideWhenUsed/>
    <w:rsid w:val="002D745F"/>
    <w:rPr>
      <w:rFonts w:asciiTheme="majorHAnsi" w:eastAsiaTheme="majorEastAsia" w:hAnsiTheme="majorHAnsi" w:cstheme="majorBidi"/>
      <w:b/>
      <w:bCs/>
    </w:rPr>
  </w:style>
  <w:style w:type="character" w:styleId="SubtleReference">
    <w:name w:val="Subtle Reference"/>
    <w:basedOn w:val="DefaultParagraphFont"/>
    <w:uiPriority w:val="31"/>
    <w:semiHidden/>
    <w:qFormat/>
    <w:rsid w:val="002D745F"/>
    <w:rPr>
      <w:smallCaps/>
      <w:color w:val="5A5A5A" w:themeColor="text1" w:themeTint="A5"/>
    </w:rPr>
  </w:style>
  <w:style w:type="character" w:styleId="SubtleEmphasis">
    <w:name w:val="Subtle Emphasis"/>
    <w:basedOn w:val="DefaultParagraphFont"/>
    <w:uiPriority w:val="19"/>
    <w:semiHidden/>
    <w:qFormat/>
    <w:rsid w:val="002D745F"/>
    <w:rPr>
      <w:i/>
      <w:iCs/>
      <w:color w:val="404040" w:themeColor="text1" w:themeTint="BF"/>
    </w:rPr>
  </w:style>
  <w:style w:type="table" w:styleId="Table3Deffects1">
    <w:name w:val="Table 3D effects 1"/>
    <w:basedOn w:val="TableNormal"/>
    <w:uiPriority w:val="99"/>
    <w:semiHidden/>
    <w:unhideWhenUsed/>
    <w:rsid w:val="002D745F"/>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2D745F"/>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2D745F"/>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Elegant">
    <w:name w:val="Table Elegant"/>
    <w:basedOn w:val="TableNormal"/>
    <w:uiPriority w:val="99"/>
    <w:semiHidden/>
    <w:unhideWhenUsed/>
    <w:rsid w:val="002D745F"/>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2D745F"/>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2D745F"/>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2D745F"/>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uiPriority w:val="99"/>
    <w:semiHidden/>
    <w:unhideWhenUsed/>
    <w:rsid w:val="002D745F"/>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2D745F"/>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2D745F"/>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2D745F"/>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ntemporary">
    <w:name w:val="Table Contemporary"/>
    <w:basedOn w:val="TableNormal"/>
    <w:uiPriority w:val="99"/>
    <w:semiHidden/>
    <w:unhideWhenUsed/>
    <w:rsid w:val="002D745F"/>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Professional">
    <w:name w:val="Table Professional"/>
    <w:basedOn w:val="TableNormal"/>
    <w:uiPriority w:val="99"/>
    <w:semiHidden/>
    <w:unhideWhenUsed/>
    <w:rsid w:val="002D745F"/>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2D745F"/>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2D745F"/>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uiPriority w:val="99"/>
    <w:semiHidden/>
    <w:unhideWhenUsed/>
    <w:rsid w:val="002D745F"/>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2D745F"/>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2D745F"/>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2D745F"/>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2D745F"/>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2D745F"/>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2D745F"/>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2D745F"/>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2D745F"/>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2D745F"/>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2D745F"/>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Columns1">
    <w:name w:val="Table Columns 1"/>
    <w:basedOn w:val="TableNormal"/>
    <w:uiPriority w:val="99"/>
    <w:semiHidden/>
    <w:unhideWhenUsed/>
    <w:rsid w:val="002D745F"/>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2D745F"/>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2D745F"/>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2D745F"/>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2D745F"/>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Grid">
    <w:name w:val="Table Grid"/>
    <w:basedOn w:val="TableNormal"/>
    <w:uiPriority w:val="39"/>
    <w:rsid w:val="002D745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uiPriority w:val="99"/>
    <w:semiHidden/>
    <w:unhideWhenUsed/>
    <w:rsid w:val="002D745F"/>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2D745F"/>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2D745F"/>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2D745F"/>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2D745F"/>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2D745F"/>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2D745F"/>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2D745F"/>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2D745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telTeikn"/>
    <w:uiPriority w:val="10"/>
    <w:qFormat/>
    <w:rsid w:val="002D745F"/>
    <w:pPr>
      <w:spacing w:line="204" w:lineRule="auto"/>
      <w:contextualSpacing/>
    </w:pPr>
    <w:rPr>
      <w:rFonts w:asciiTheme="majorHAnsi" w:eastAsiaTheme="majorEastAsia" w:hAnsiTheme="majorHAnsi" w:cstheme="majorBidi"/>
      <w:color w:val="158DAF" w:themeColor="accent3"/>
      <w:kern w:val="28"/>
      <w:sz w:val="60"/>
      <w:szCs w:val="56"/>
    </w:rPr>
  </w:style>
  <w:style w:type="character" w:customStyle="1" w:styleId="TittelTeikn">
    <w:name w:val="Tittel Teikn"/>
    <w:basedOn w:val="DefaultParagraphFont"/>
    <w:link w:val="Title"/>
    <w:uiPriority w:val="10"/>
    <w:rsid w:val="002D745F"/>
    <w:rPr>
      <w:rFonts w:asciiTheme="majorHAnsi" w:eastAsiaTheme="majorEastAsia" w:hAnsiTheme="majorHAnsi" w:cstheme="majorBidi"/>
      <w:color w:val="158DAF" w:themeColor="accent3"/>
      <w:kern w:val="28"/>
      <w:sz w:val="60"/>
      <w:szCs w:val="56"/>
    </w:rPr>
  </w:style>
  <w:style w:type="character" w:customStyle="1" w:styleId="Ulstomtale1">
    <w:name w:val="Uløst omtale1"/>
    <w:basedOn w:val="DefaultParagraphFont"/>
    <w:uiPriority w:val="99"/>
    <w:semiHidden/>
    <w:unhideWhenUsed/>
    <w:rsid w:val="002D745F"/>
    <w:rPr>
      <w:color w:val="605E5C"/>
      <w:shd w:val="clear" w:color="auto" w:fill="E1DFDD"/>
    </w:rPr>
  </w:style>
  <w:style w:type="paragraph" w:styleId="Signature">
    <w:name w:val="Signature"/>
    <w:basedOn w:val="Normal"/>
    <w:link w:val="UnderskriftTeikn"/>
    <w:uiPriority w:val="99"/>
    <w:semiHidden/>
    <w:unhideWhenUsed/>
    <w:rsid w:val="002D745F"/>
    <w:pPr>
      <w:ind w:left="4252"/>
    </w:pPr>
  </w:style>
  <w:style w:type="character" w:customStyle="1" w:styleId="UnderskriftTeikn">
    <w:name w:val="Underskrift Teikn"/>
    <w:basedOn w:val="DefaultParagraphFont"/>
    <w:link w:val="Signature"/>
    <w:uiPriority w:val="99"/>
    <w:semiHidden/>
    <w:rsid w:val="002D745F"/>
  </w:style>
  <w:style w:type="paragraph" w:styleId="Subtitle">
    <w:name w:val="Subtitle"/>
    <w:basedOn w:val="Normal"/>
    <w:next w:val="Normal"/>
    <w:link w:val="UndertittelTeikn"/>
    <w:uiPriority w:val="11"/>
    <w:qFormat/>
    <w:rsid w:val="002D745F"/>
    <w:pPr>
      <w:numPr>
        <w:ilvl w:val="1"/>
      </w:numPr>
    </w:pPr>
    <w:rPr>
      <w:rFonts w:asciiTheme="majorHAnsi" w:eastAsiaTheme="minorEastAsia" w:hAnsiTheme="majorHAnsi" w:cstheme="majorHAnsi"/>
      <w:color w:val="158DAF" w:themeColor="accent3"/>
      <w:sz w:val="28"/>
    </w:rPr>
  </w:style>
  <w:style w:type="character" w:customStyle="1" w:styleId="UndertittelTeikn">
    <w:name w:val="Undertittel Teikn"/>
    <w:basedOn w:val="DefaultParagraphFont"/>
    <w:link w:val="Subtitle"/>
    <w:uiPriority w:val="11"/>
    <w:rsid w:val="002D745F"/>
    <w:rPr>
      <w:rFonts w:asciiTheme="majorHAnsi" w:eastAsiaTheme="minorEastAsia" w:hAnsiTheme="majorHAnsi" w:cstheme="majorHAnsi"/>
      <w:color w:val="158DAF" w:themeColor="accent3"/>
      <w:sz w:val="28"/>
    </w:rPr>
  </w:style>
  <w:style w:type="character" w:styleId="Emphasis">
    <w:name w:val="Emphasis"/>
    <w:basedOn w:val="DefaultParagraphFont"/>
    <w:uiPriority w:val="20"/>
    <w:semiHidden/>
    <w:qFormat/>
    <w:rsid w:val="002D745F"/>
    <w:rPr>
      <w:i/>
      <w:iCs/>
    </w:rPr>
  </w:style>
  <w:style w:type="paragraph" w:styleId="NormalIndent">
    <w:name w:val="Normal Indent"/>
    <w:basedOn w:val="Normal"/>
    <w:uiPriority w:val="99"/>
    <w:semiHidden/>
    <w:unhideWhenUsed/>
    <w:rsid w:val="002D745F"/>
    <w:pPr>
      <w:ind w:left="708"/>
    </w:pPr>
  </w:style>
  <w:style w:type="table" w:styleId="PlainTable1">
    <w:name w:val="Plain Table 1"/>
    <w:basedOn w:val="TableNormal"/>
    <w:uiPriority w:val="41"/>
    <w:rsid w:val="002D745F"/>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2D745F"/>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2D745F"/>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2D745F"/>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2D745F"/>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omtabellstil">
    <w:name w:val="Tom tabellstil"/>
    <w:basedOn w:val="TableNormal"/>
    <w:uiPriority w:val="99"/>
    <w:rsid w:val="002D745F"/>
    <w:pPr>
      <w:spacing w:after="0" w:line="240" w:lineRule="auto"/>
    </w:pPr>
    <w:tblPr>
      <w:tblCellMar>
        <w:left w:w="0" w:type="dxa"/>
        <w:right w:w="0" w:type="dxa"/>
      </w:tblCellMar>
    </w:tblPr>
  </w:style>
  <w:style w:type="paragraph" w:customStyle="1" w:styleId="Forsidetekst">
    <w:name w:val="Forsidetekst"/>
    <w:basedOn w:val="Normal"/>
    <w:link w:val="ForsidetekstTegn"/>
    <w:qFormat/>
    <w:rsid w:val="00403068"/>
    <w:rPr>
      <w:caps/>
      <w:color w:val="158DAF" w:themeColor="accent3"/>
      <w:spacing w:val="6"/>
      <w:sz w:val="28"/>
    </w:rPr>
  </w:style>
  <w:style w:type="character" w:customStyle="1" w:styleId="ForsidetekstTegn">
    <w:name w:val="Forsidetekst Tegn"/>
    <w:basedOn w:val="DefaultParagraphFont"/>
    <w:link w:val="Forsidetekst"/>
    <w:rsid w:val="00403068"/>
    <w:rPr>
      <w:caps/>
      <w:color w:val="158DAF" w:themeColor="accent3"/>
      <w:spacing w:val="6"/>
      <w:sz w:val="28"/>
    </w:rPr>
  </w:style>
  <w:style w:type="character" w:customStyle="1" w:styleId="normaltextrun">
    <w:name w:val="normaltextrun"/>
    <w:basedOn w:val="DefaultParagraphFont"/>
    <w:rsid w:val="00A8364A"/>
  </w:style>
  <w:style w:type="character" w:customStyle="1" w:styleId="eop">
    <w:name w:val="eop"/>
    <w:basedOn w:val="DefaultParagraphFont"/>
    <w:rsid w:val="00A8364A"/>
  </w:style>
  <w:style w:type="paragraph" w:customStyle="1" w:styleId="paragraph">
    <w:name w:val="paragraph"/>
    <w:basedOn w:val="Normal"/>
    <w:rsid w:val="009434A3"/>
    <w:pPr>
      <w:spacing w:before="100" w:beforeAutospacing="1" w:after="100" w:afterAutospacing="1"/>
    </w:pPr>
    <w:rPr>
      <w:rFonts w:ascii="Times New Roman" w:eastAsia="Times New Roman" w:hAnsi="Times New Roman" w:cs="Times New Roman"/>
      <w:sz w:val="24"/>
      <w:szCs w:val="24"/>
      <w:lang w:eastAsia="nb-NO"/>
    </w:rPr>
  </w:style>
  <w:style w:type="character" w:customStyle="1" w:styleId="spellingerror">
    <w:name w:val="spellingerror"/>
    <w:basedOn w:val="DefaultParagraphFont"/>
    <w:rsid w:val="009434A3"/>
  </w:style>
  <w:style w:type="character" w:styleId="UnresolvedMention">
    <w:name w:val="Unresolved Mention"/>
    <w:basedOn w:val="DefaultParagraphFont"/>
    <w:uiPriority w:val="99"/>
    <w:semiHidden/>
    <w:unhideWhenUsed/>
    <w:rsid w:val="00123D25"/>
    <w:rPr>
      <w:color w:val="605E5C"/>
      <w:shd w:val="clear" w:color="auto" w:fill="E1DFDD"/>
    </w:rPr>
  </w:style>
  <w:style w:type="character" w:customStyle="1" w:styleId="scxw145052732">
    <w:name w:val="scxw145052732"/>
    <w:basedOn w:val="DefaultParagraphFont"/>
    <w:rsid w:val="00E9172C"/>
  </w:style>
  <w:style w:type="character" w:customStyle="1" w:styleId="nobreakhyphenblob">
    <w:name w:val="nobreakhyphenblob"/>
    <w:basedOn w:val="DefaultParagraphFont"/>
    <w:rsid w:val="00E9172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1.xml" /><Relationship Id="rId11" Type="http://schemas.openxmlformats.org/officeDocument/2006/relationships/image" Target="media/image4.png" /><Relationship Id="rId12" Type="http://schemas.openxmlformats.org/officeDocument/2006/relationships/glossaryDocument" Target="glossary/document.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customXml" Target="../customXml/item5.xml" /><Relationship Id="rId9" Type="http://schemas.openxmlformats.org/officeDocument/2006/relationships/footer" Target="footer1.xml"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 Id="rId2" Type="http://schemas.openxmlformats.org/officeDocument/2006/relationships/image" Target="media/image2.svg" /><Relationship Id="rId3" Type="http://schemas.openxmlformats.org/officeDocument/2006/relationships/image" Target="media/image3.png" /></Relationships>
</file>

<file path=word/_rels/settings.xml.rels><?xml version="1.0" encoding="utf-8" standalone="yes"?><Relationships xmlns="http://schemas.openxmlformats.org/package/2006/relationships"><Relationship Id="rId1" Type="http://schemas.openxmlformats.org/officeDocument/2006/relationships/attachedTemplate" Target="file:///C:\Users\tone1601\Downloads\Rapportmal,%20enkel%20-%20Lindesnes%20kommune%20(2).dotm" TargetMode="External" /></Relationships>
</file>

<file path=word/glossary/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docParts>
    <w:docPart>
      <w:docPartPr>
        <w:name w:val="F65202E4CAB84474BEDE96EEA6C26C03"/>
        <w:category>
          <w:name w:val="Generelt"/>
          <w:gallery w:val="placeholder"/>
        </w:category>
        <w:types>
          <w:type w:val="bbPlcHdr"/>
        </w:types>
        <w:behaviors>
          <w:behavior w:val="content"/>
        </w:behaviors>
        <w:guid w:val="{CA161A22-31BA-4A39-B8DD-C1877D095A0E}"/>
      </w:docPartPr>
      <w:docPartBody>
        <w:p w:rsidR="007D56F0">
          <w:pPr>
            <w:pStyle w:val="F65202E4CAB84474BEDE96EEA6C26C03"/>
          </w:pPr>
          <w:r w:rsidRPr="006F43CD">
            <w:rPr>
              <w:rStyle w:val="PlaceholderText"/>
            </w:rPr>
            <w:t>[Tittel]</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zoom w:percent="10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D56F0"/>
    <w:rsid w:val="00103ABE"/>
    <w:rsid w:val="00106C62"/>
    <w:rsid w:val="001D24A4"/>
    <w:rsid w:val="00572322"/>
    <w:rsid w:val="005A4DC0"/>
    <w:rsid w:val="005E3F42"/>
    <w:rsid w:val="00606942"/>
    <w:rsid w:val="00703038"/>
    <w:rsid w:val="007A48F6"/>
    <w:rsid w:val="007D56F0"/>
    <w:rsid w:val="00834E37"/>
    <w:rsid w:val="00937961"/>
    <w:rsid w:val="00AA4723"/>
    <w:rsid w:val="00B276A1"/>
    <w:rsid w:val="00D27B79"/>
    <w:rsid w:val="00E150A4"/>
    <w:rsid w:val="00F62019"/>
    <w:rsid w:val="00FF6FDF"/>
  </w:rsids>
  <m:mathPr>
    <m:mathFont m:val="Cambria Math"/>
  </m:mathPr>
  <w:themeFontLang w:val="nb-NO"/>
  <w:clrSchemeMapping w:bg1="light1" w:t1="dark1" w:bg2="light2" w:t2="dark2" w:accent1="accent1" w:accent2="accent2" w:accent3="accent3" w:accent4="accent4" w:accent5="accent5" w:accent6="accent6" w:hyperlink="hyperlink" w:followedHyperlink="followedHyperlink"/>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nb-NO" w:eastAsia="nb-NO"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F65202E4CAB84474BEDE96EEA6C26C03">
    <w:name w:val="F65202E4CAB84474BEDE96EEA6C26C0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tema">
  <a:themeElements>
    <a:clrScheme name="Lindesnes kommune">
      <a:dk1>
        <a:sysClr val="windowText" lastClr="000000"/>
      </a:dk1>
      <a:lt1>
        <a:sysClr val="window" lastClr="FFFFFF"/>
      </a:lt1>
      <a:dk2>
        <a:srgbClr val="043B45"/>
      </a:dk2>
      <a:lt2>
        <a:srgbClr val="E7E6E6"/>
      </a:lt2>
      <a:accent1>
        <a:srgbClr val="A3CFE0"/>
      </a:accent1>
      <a:accent2>
        <a:srgbClr val="38A6CE"/>
      </a:accent2>
      <a:accent3>
        <a:srgbClr val="158DAF"/>
      </a:accent3>
      <a:accent4>
        <a:srgbClr val="368228"/>
      </a:accent4>
      <a:accent5>
        <a:srgbClr val="640E63"/>
      </a:accent5>
      <a:accent6>
        <a:srgbClr val="CF70B3"/>
      </a:accent6>
      <a:hlink>
        <a:srgbClr val="0563C1"/>
      </a:hlink>
      <a:folHlink>
        <a:srgbClr val="954F72"/>
      </a:folHlink>
    </a:clrScheme>
    <a:fontScheme name="Lindesnes kommune">
      <a:majorFont>
        <a:latin typeface="Calibri"/>
        <a:ea typeface=""/>
        <a:cs typeface=""/>
      </a:majorFont>
      <a:minorFont>
        <a:latin typeface="Calibri Light"/>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root>
</root>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Dokument" ma:contentTypeID="0x010100B30F1AB78837744BB2159DC9D08F3329" ma:contentTypeVersion="8" ma:contentTypeDescription="Opprett et nytt dokument." ma:contentTypeScope="" ma:versionID="14b67d4916c329f944725d9be338007c">
  <xsd:schema xmlns:xsd="http://www.w3.org/2001/XMLSchema" xmlns:xs="http://www.w3.org/2001/XMLSchema" xmlns:p="http://schemas.microsoft.com/office/2006/metadata/properties" xmlns:ns2="e2b7d03e-c7c2-4913-ba5f-426667b019c4" xmlns:ns3="2e402049-db19-442c-a3c1-b83083070ef1" targetNamespace="http://schemas.microsoft.com/office/2006/metadata/properties" ma:root="true" ma:fieldsID="d1332a27be75ae60c336051e9820c559" ns2:_="" ns3:_="">
    <xsd:import namespace="e2b7d03e-c7c2-4913-ba5f-426667b019c4"/>
    <xsd:import namespace="2e402049-db19-442c-a3c1-b83083070ef1"/>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2b7d03e-c7c2-4913-ba5f-426667b019c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e402049-db19-442c-a3c1-b83083070ef1" elementFormDefault="qualified">
    <xsd:import namespace="http://schemas.microsoft.com/office/2006/documentManagement/types"/>
    <xsd:import namespace="http://schemas.microsoft.com/office/infopath/2007/PartnerControls"/>
    <xsd:element name="SharedWithUsers" ma:index="12" nillable="true" ma:displayName="Del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lingsdetaljer"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holdstype"/>
        <xsd:element ref="dc:title" minOccurs="0" maxOccurs="1" ma:index="4" ma:displayName="Tit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BB04313-4AC2-4589-A9C6-123CD9EC7103}">
  <ds:schemaRefs>
    <ds:schemaRef ds:uri="http://schemas.openxmlformats.org/officeDocument/2006/bibliography"/>
  </ds:schemaRefs>
</ds:datastoreItem>
</file>

<file path=customXml/itemProps2.xml><?xml version="1.0" encoding="utf-8"?>
<ds:datastoreItem xmlns:ds="http://schemas.openxmlformats.org/officeDocument/2006/customXml" ds:itemID="{FFCCD7E8-AAF3-452C-86D4-73A302D7FDFC}">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8EE64811-1623-43CB-9A76-463A7A86E50F}">
  <ds:schemaRefs/>
</ds:datastoreItem>
</file>

<file path=customXml/itemProps4.xml><?xml version="1.0" encoding="utf-8"?>
<ds:datastoreItem xmlns:ds="http://schemas.openxmlformats.org/officeDocument/2006/customXml" ds:itemID="{ED376DC9-E420-4A8F-A6C3-23CB83DCB0D7}">
  <ds:schemaRefs>
    <ds:schemaRef ds:uri="http://schemas.microsoft.com/sharepoint/v3/contenttype/forms"/>
  </ds:schemaRefs>
</ds:datastoreItem>
</file>

<file path=customXml/itemProps5.xml><?xml version="1.0" encoding="utf-8"?>
<ds:datastoreItem xmlns:ds="http://schemas.openxmlformats.org/officeDocument/2006/customXml" ds:itemID="{CB113E48-F1BD-4FFB-AE55-8E832E68D92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2b7d03e-c7c2-4913-ba5f-426667b019c4"/>
    <ds:schemaRef ds:uri="2e402049-db19-442c-a3c1-b83083070ef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128bbec9-d72f-4b9c-a568-ab85cc437a38}" enabled="0" method="" siteId="{128bbec9-d72f-4b9c-a568-ab85cc437a38}" removed="1"/>
  <clbl:label id="{3ef5735a-e1da-40c4-b475-8683f5604e1d}" enabled="0" method="" siteId="{3ef5735a-e1da-40c4-b475-8683f5604e1d}" removed="1"/>
  <clbl:label id="{e1ae18b6-de6f-4b87-a2fc-90d6217d954e}" enabled="0" method="" siteId="{e1ae18b6-de6f-4b87-a2fc-90d6217d954e}" removed="1"/>
</clbl:labelList>
</file>

<file path=docProps/app.xml><?xml version="1.0" encoding="utf-8"?>
<Properties xmlns="http://schemas.openxmlformats.org/officeDocument/2006/extended-properties" xmlns:vt="http://schemas.openxmlformats.org/officeDocument/2006/docPropsVTypes">
  <Template>Rapportmal, enkel - Lindesnes kommune (2)</Template>
  <TotalTime>26</TotalTime>
  <Pages>8</Pages>
  <Words>1643</Words>
  <Characters>8708</Characters>
  <Application>Microsoft Office Word</Application>
  <DocSecurity>0</DocSecurity>
  <Lines>72</Lines>
  <Paragraphs>20</Paragraphs>
  <ScaleCrop>false</ScaleCrop>
  <Company/>
  <LinksUpToDate>false</LinksUpToDate>
  <CharactersWithSpaces>10331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Tone Hinna Hovdenak</dc:creator>
  <cp:lastModifiedBy>Gry Åsne Aksvik</cp:lastModifiedBy>
  <cp:revision>9</cp:revision>
  <dcterms:created xsi:type="dcterms:W3CDTF">2026-06-25T06:58:00Z</dcterms:created>
  <dcterms:modified xsi:type="dcterms:W3CDTF">2026-07-08T11:31:00Z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0x010100B30F1AB78837744BB2159DC9D08F3329</vt:lpwstr>
  </property>
</Properties>
</file>